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B8" w:rsidRDefault="005F539E" w:rsidP="004645D4">
      <w:r w:rsidRPr="005F53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96pt;margin-top:-54.7pt;width:82.2pt;height:48.75pt;z-index:2;visibility:visible">
            <v:imagedata r:id="rId7" o:title=""/>
          </v:shape>
        </w:pict>
      </w:r>
      <w:r w:rsidRPr="005F539E">
        <w:rPr>
          <w:noProof/>
        </w:rPr>
        <w:pict>
          <v:shape id="Picture 3" o:spid="_x0000_s1027" type="#_x0000_t75" style="position:absolute;margin-left:-12pt;margin-top:-54.7pt;width:110.7pt;height:54pt;z-index:1;visibility:visible">
            <v:imagedata r:id="rId8" o:title=""/>
          </v:shape>
        </w:pict>
      </w:r>
    </w:p>
    <w:p w:rsidR="000556B8" w:rsidRPr="0037016D" w:rsidRDefault="000556B8" w:rsidP="003A169B">
      <w:pPr>
        <w:jc w:val="right"/>
      </w:pPr>
      <w:r w:rsidRPr="0037016D">
        <w:t>APSTIPRINĀTS:</w:t>
      </w:r>
    </w:p>
    <w:p w:rsidR="000556B8" w:rsidRPr="0037016D" w:rsidRDefault="000556B8" w:rsidP="006A360E">
      <w:pPr>
        <w:jc w:val="right"/>
        <w:rPr>
          <w:bCs/>
        </w:rPr>
      </w:pPr>
      <w:r w:rsidRPr="0037016D">
        <w:rPr>
          <w:bCs/>
        </w:rPr>
        <w:t>iepirkuma komisijas sēdē</w:t>
      </w:r>
    </w:p>
    <w:p w:rsidR="000556B8" w:rsidRPr="0037016D" w:rsidRDefault="000556B8" w:rsidP="006A360E">
      <w:pPr>
        <w:jc w:val="right"/>
        <w:rPr>
          <w:bCs/>
        </w:rPr>
      </w:pPr>
      <w:r w:rsidRPr="0037016D">
        <w:rPr>
          <w:bCs/>
        </w:rPr>
        <w:t>201</w:t>
      </w:r>
      <w:r>
        <w:rPr>
          <w:bCs/>
        </w:rPr>
        <w:t>4</w:t>
      </w:r>
      <w:r w:rsidRPr="0037016D">
        <w:rPr>
          <w:bCs/>
        </w:rPr>
        <w:t>.gada</w:t>
      </w:r>
      <w:r w:rsidR="005A628E">
        <w:rPr>
          <w:bCs/>
        </w:rPr>
        <w:t xml:space="preserve"> 17.martā.</w:t>
      </w:r>
    </w:p>
    <w:p w:rsidR="000556B8" w:rsidRPr="0037016D" w:rsidRDefault="000556B8" w:rsidP="006A360E">
      <w:pPr>
        <w:jc w:val="right"/>
        <w:rPr>
          <w:b/>
          <w:bCs/>
        </w:rPr>
      </w:pPr>
      <w:r w:rsidRPr="0037016D">
        <w:t>Komisijas priekšsēdētājs</w:t>
      </w:r>
    </w:p>
    <w:p w:rsidR="000556B8" w:rsidRPr="0037016D" w:rsidRDefault="000556B8" w:rsidP="003A169B">
      <w:pPr>
        <w:jc w:val="right"/>
      </w:pPr>
    </w:p>
    <w:p w:rsidR="000556B8" w:rsidRPr="0037016D" w:rsidRDefault="000556B8" w:rsidP="003A169B">
      <w:pPr>
        <w:jc w:val="right"/>
      </w:pPr>
      <w:r w:rsidRPr="0037016D">
        <w:t>________________</w:t>
      </w:r>
    </w:p>
    <w:p w:rsidR="000556B8" w:rsidRPr="008E1D96" w:rsidRDefault="000556B8" w:rsidP="003A169B">
      <w:pPr>
        <w:jc w:val="right"/>
      </w:pPr>
      <w:r w:rsidRPr="0037016D">
        <w:br/>
        <w:t>Ēriks  Linters</w:t>
      </w:r>
    </w:p>
    <w:p w:rsidR="000556B8" w:rsidRPr="008E1D96" w:rsidRDefault="000556B8" w:rsidP="003A169B"/>
    <w:p w:rsidR="000556B8" w:rsidRDefault="000556B8" w:rsidP="006F6A7B">
      <w:pPr>
        <w:jc w:val="center"/>
        <w:rPr>
          <w:b/>
          <w:bCs/>
        </w:rPr>
      </w:pPr>
    </w:p>
    <w:p w:rsidR="000556B8" w:rsidRPr="007F4280" w:rsidRDefault="000556B8" w:rsidP="00CC4C93">
      <w:pPr>
        <w:pStyle w:val="Index1"/>
      </w:pPr>
    </w:p>
    <w:p w:rsidR="000556B8" w:rsidRDefault="000556B8" w:rsidP="00097EBC"/>
    <w:p w:rsidR="000556B8" w:rsidRPr="007F4280" w:rsidRDefault="000556B8" w:rsidP="00CC4C93">
      <w:pPr>
        <w:pStyle w:val="Index1"/>
      </w:pPr>
    </w:p>
    <w:p w:rsidR="000556B8" w:rsidRPr="00DD7257" w:rsidRDefault="000556B8" w:rsidP="003A169B"/>
    <w:p w:rsidR="000556B8" w:rsidRPr="000E7FE5" w:rsidRDefault="000556B8" w:rsidP="00F97362">
      <w:pPr>
        <w:jc w:val="center"/>
        <w:rPr>
          <w:sz w:val="32"/>
          <w:szCs w:val="32"/>
        </w:rPr>
      </w:pPr>
      <w:r>
        <w:rPr>
          <w:sz w:val="32"/>
          <w:szCs w:val="32"/>
        </w:rPr>
        <w:t>NOLIKUMS</w:t>
      </w:r>
      <w:r w:rsidRPr="000E7FE5">
        <w:rPr>
          <w:sz w:val="32"/>
          <w:szCs w:val="32"/>
        </w:rPr>
        <w:t xml:space="preserve">  </w:t>
      </w:r>
    </w:p>
    <w:p w:rsidR="000556B8" w:rsidRPr="000E7FE5" w:rsidRDefault="000556B8" w:rsidP="00CC4C93">
      <w:pPr>
        <w:pStyle w:val="Index1"/>
      </w:pPr>
    </w:p>
    <w:p w:rsidR="000556B8" w:rsidRDefault="000556B8" w:rsidP="00F97362">
      <w:pPr>
        <w:jc w:val="center"/>
      </w:pPr>
      <w:r>
        <w:t xml:space="preserve">iepirkuma procedūrai </w:t>
      </w:r>
    </w:p>
    <w:p w:rsidR="000556B8" w:rsidRPr="00DD7257" w:rsidRDefault="000556B8" w:rsidP="00F97362">
      <w:pPr>
        <w:jc w:val="center"/>
      </w:pPr>
      <w:r>
        <w:t>Publisko iepirkumu likuma 8.</w:t>
      </w:r>
      <w:r w:rsidRPr="00813E25">
        <w:rPr>
          <w:vertAlign w:val="superscript"/>
        </w:rPr>
        <w:t>2</w:t>
      </w:r>
      <w:r>
        <w:t>panta kārtībā.</w:t>
      </w:r>
    </w:p>
    <w:p w:rsidR="000556B8" w:rsidRPr="00DD7257" w:rsidRDefault="000556B8" w:rsidP="003A169B">
      <w:pPr>
        <w:jc w:val="center"/>
        <w:rPr>
          <w:b/>
        </w:rPr>
      </w:pPr>
    </w:p>
    <w:p w:rsidR="000556B8" w:rsidRPr="00DD7257" w:rsidRDefault="000556B8" w:rsidP="003A169B">
      <w:pPr>
        <w:jc w:val="center"/>
        <w:rPr>
          <w:b/>
        </w:rPr>
      </w:pPr>
    </w:p>
    <w:p w:rsidR="000556B8" w:rsidRPr="00DD7257" w:rsidRDefault="000556B8" w:rsidP="003A169B">
      <w:pPr>
        <w:jc w:val="center"/>
        <w:rPr>
          <w:b/>
        </w:rPr>
      </w:pPr>
    </w:p>
    <w:p w:rsidR="000556B8" w:rsidRPr="001E7FDD" w:rsidRDefault="000556B8" w:rsidP="003A169B">
      <w:pPr>
        <w:jc w:val="center"/>
        <w:rPr>
          <w:sz w:val="28"/>
          <w:szCs w:val="28"/>
        </w:rPr>
      </w:pPr>
    </w:p>
    <w:p w:rsidR="000556B8" w:rsidRPr="00DD7257" w:rsidRDefault="000556B8" w:rsidP="003A169B">
      <w:pPr>
        <w:jc w:val="center"/>
      </w:pPr>
    </w:p>
    <w:p w:rsidR="000556B8" w:rsidRPr="00DD7257" w:rsidRDefault="000556B8" w:rsidP="003A169B">
      <w:pPr>
        <w:jc w:val="center"/>
      </w:pPr>
    </w:p>
    <w:p w:rsidR="000556B8" w:rsidRPr="00F97362" w:rsidRDefault="000556B8" w:rsidP="00F97362">
      <w:pPr>
        <w:autoSpaceDE w:val="0"/>
        <w:autoSpaceDN w:val="0"/>
        <w:jc w:val="center"/>
        <w:rPr>
          <w:b/>
          <w:bCs/>
          <w:lang w:eastAsia="en-US"/>
        </w:rPr>
      </w:pPr>
      <w:r w:rsidRPr="00F97362">
        <w:rPr>
          <w:b/>
          <w:bCs/>
          <w:lang w:eastAsia="en-US"/>
        </w:rPr>
        <w:t>„Daudzīvokļu dzīvojamās mājas „Straumes”</w:t>
      </w:r>
    </w:p>
    <w:p w:rsidR="000556B8" w:rsidRPr="00F97362" w:rsidRDefault="000556B8" w:rsidP="00F97362">
      <w:pPr>
        <w:autoSpaceDE w:val="0"/>
        <w:autoSpaceDN w:val="0"/>
        <w:jc w:val="center"/>
      </w:pPr>
      <w:r w:rsidRPr="00F97362">
        <w:rPr>
          <w:b/>
          <w:bCs/>
          <w:lang w:eastAsia="en-US"/>
        </w:rPr>
        <w:t>Ķekavā, Nākotnes ielā 12 siltumnoturības uzlabošanas pasākumi”</w:t>
      </w:r>
    </w:p>
    <w:p w:rsidR="000556B8" w:rsidRPr="00DD7257" w:rsidRDefault="000556B8" w:rsidP="003A169B">
      <w:pPr>
        <w:jc w:val="center"/>
      </w:pPr>
      <w:r>
        <w:rPr>
          <w:lang w:val="en-US" w:eastAsia="en-US"/>
        </w:rPr>
        <w:t>Projekta nr.</w:t>
      </w:r>
      <w:r w:rsidRPr="000B50AA">
        <w:rPr>
          <w:lang w:val="en-US" w:eastAsia="en-US"/>
        </w:rPr>
        <w:t>DMS/3.4.4.1.0/13/11/020</w:t>
      </w:r>
    </w:p>
    <w:p w:rsidR="000556B8" w:rsidRPr="00DD7257" w:rsidRDefault="000556B8" w:rsidP="003A169B">
      <w:pPr>
        <w:jc w:val="center"/>
      </w:pPr>
    </w:p>
    <w:p w:rsidR="000556B8" w:rsidRDefault="000556B8" w:rsidP="003A169B">
      <w:pPr>
        <w:jc w:val="center"/>
      </w:pPr>
    </w:p>
    <w:p w:rsidR="000556B8" w:rsidRDefault="000556B8" w:rsidP="003A169B">
      <w:pPr>
        <w:jc w:val="center"/>
      </w:pPr>
    </w:p>
    <w:p w:rsidR="000556B8" w:rsidRDefault="000556B8" w:rsidP="003A169B">
      <w:pPr>
        <w:jc w:val="center"/>
      </w:pPr>
    </w:p>
    <w:p w:rsidR="000556B8" w:rsidRPr="001E7FDD" w:rsidRDefault="000556B8" w:rsidP="003A169B">
      <w:pPr>
        <w:jc w:val="center"/>
        <w:rPr>
          <w:i/>
        </w:rPr>
      </w:pPr>
      <w:r w:rsidRPr="001E7FDD">
        <w:rPr>
          <w:i/>
        </w:rPr>
        <w:t xml:space="preserve">Iepirkuma identifikācijas Nr. </w:t>
      </w:r>
      <w:bookmarkStart w:id="0" w:name="OLE_LINK9"/>
      <w:r>
        <w:rPr>
          <w:i/>
        </w:rPr>
        <w:t>ĶN</w:t>
      </w:r>
      <w:r w:rsidRPr="001E7FDD">
        <w:rPr>
          <w:i/>
        </w:rPr>
        <w:t xml:space="preserve"> – </w:t>
      </w:r>
      <w:bookmarkStart w:id="1" w:name="OLE_LINK6"/>
      <w:r w:rsidRPr="001E7FDD">
        <w:rPr>
          <w:i/>
        </w:rPr>
        <w:t>201</w:t>
      </w:r>
      <w:r>
        <w:rPr>
          <w:i/>
        </w:rPr>
        <w:t>4</w:t>
      </w:r>
      <w:r w:rsidRPr="001E7FDD">
        <w:rPr>
          <w:i/>
        </w:rPr>
        <w:t>/</w:t>
      </w:r>
      <w:r>
        <w:rPr>
          <w:i/>
        </w:rPr>
        <w:t>1</w:t>
      </w:r>
      <w:r w:rsidRPr="001E7FDD">
        <w:rPr>
          <w:i/>
        </w:rPr>
        <w:t xml:space="preserve"> – </w:t>
      </w:r>
      <w:bookmarkEnd w:id="0"/>
      <w:bookmarkEnd w:id="1"/>
      <w:r>
        <w:rPr>
          <w:i/>
        </w:rPr>
        <w:t>ERAF</w:t>
      </w:r>
    </w:p>
    <w:p w:rsidR="000556B8" w:rsidRPr="001E7FDD" w:rsidRDefault="000556B8" w:rsidP="003A169B">
      <w:pPr>
        <w:jc w:val="center"/>
        <w:rPr>
          <w:i/>
        </w:rPr>
      </w:pPr>
    </w:p>
    <w:p w:rsidR="000556B8" w:rsidRPr="00DD7257" w:rsidRDefault="000556B8" w:rsidP="003A169B">
      <w:pPr>
        <w:jc w:val="center"/>
      </w:pPr>
    </w:p>
    <w:p w:rsidR="000556B8" w:rsidRPr="00DD7257" w:rsidRDefault="000556B8" w:rsidP="003A169B">
      <w:pPr>
        <w:jc w:val="center"/>
      </w:pPr>
    </w:p>
    <w:p w:rsidR="000556B8" w:rsidRPr="00DD7257" w:rsidRDefault="000556B8" w:rsidP="003A169B">
      <w:pPr>
        <w:jc w:val="center"/>
      </w:pPr>
    </w:p>
    <w:p w:rsidR="000556B8" w:rsidRPr="00DD7257" w:rsidRDefault="000556B8" w:rsidP="003A169B">
      <w:pPr>
        <w:jc w:val="center"/>
      </w:pPr>
    </w:p>
    <w:p w:rsidR="000556B8" w:rsidRPr="00DD7257" w:rsidRDefault="000556B8" w:rsidP="003A169B">
      <w:pPr>
        <w:jc w:val="center"/>
      </w:pPr>
    </w:p>
    <w:p w:rsidR="000556B8" w:rsidRDefault="000556B8" w:rsidP="00153BC3">
      <w:pPr>
        <w:jc w:val="center"/>
      </w:pPr>
    </w:p>
    <w:p w:rsidR="000556B8" w:rsidRDefault="000556B8" w:rsidP="003A169B">
      <w:pPr>
        <w:ind w:left="240" w:hanging="240"/>
        <w:jc w:val="center"/>
        <w:rPr>
          <w:b/>
        </w:rPr>
      </w:pPr>
    </w:p>
    <w:p w:rsidR="000556B8" w:rsidRDefault="000556B8" w:rsidP="003A169B">
      <w:pPr>
        <w:ind w:left="240" w:hanging="240"/>
        <w:jc w:val="center"/>
        <w:rPr>
          <w:b/>
        </w:rPr>
      </w:pPr>
    </w:p>
    <w:p w:rsidR="000556B8" w:rsidRPr="001E7FDD" w:rsidRDefault="000556B8" w:rsidP="003A169B">
      <w:pPr>
        <w:ind w:left="240" w:hanging="240"/>
        <w:jc w:val="center"/>
        <w:rPr>
          <w:b/>
        </w:rPr>
      </w:pPr>
      <w:r>
        <w:rPr>
          <w:b/>
        </w:rPr>
        <w:t>Ķekava</w:t>
      </w:r>
      <w:r w:rsidRPr="001E7FDD">
        <w:rPr>
          <w:b/>
        </w:rPr>
        <w:t>, 201</w:t>
      </w:r>
      <w:r>
        <w:rPr>
          <w:b/>
        </w:rPr>
        <w:t>4</w:t>
      </w:r>
    </w:p>
    <w:p w:rsidR="000556B8" w:rsidRPr="00B80D8A" w:rsidRDefault="000556B8" w:rsidP="00B80D8A">
      <w:pPr>
        <w:pStyle w:val="ListParagraph1"/>
        <w:ind w:left="0"/>
        <w:jc w:val="center"/>
        <w:rPr>
          <w:b/>
        </w:rPr>
      </w:pPr>
      <w:r>
        <w:br w:type="page"/>
      </w:r>
      <w:r w:rsidRPr="00B80D8A">
        <w:rPr>
          <w:b/>
        </w:rPr>
        <w:lastRenderedPageBreak/>
        <w:t>SATURS</w:t>
      </w:r>
    </w:p>
    <w:p w:rsidR="000556B8" w:rsidRPr="00432E63" w:rsidRDefault="000556B8" w:rsidP="00432E63">
      <w:pPr>
        <w:pStyle w:val="Heading1"/>
        <w:spacing w:line="480" w:lineRule="auto"/>
        <w:jc w:val="both"/>
        <w:rPr>
          <w:rFonts w:ascii="Times New Roman" w:hAnsi="Times New Roman"/>
          <w:b w:val="0"/>
          <w:color w:val="auto"/>
          <w:sz w:val="24"/>
          <w:szCs w:val="24"/>
        </w:rPr>
      </w:pPr>
      <w:r w:rsidRPr="00432E63">
        <w:rPr>
          <w:rFonts w:ascii="Times New Roman" w:hAnsi="Times New Roman"/>
          <w:b w:val="0"/>
          <w:color w:val="auto"/>
          <w:sz w:val="24"/>
          <w:szCs w:val="24"/>
        </w:rPr>
        <w:t>1.</w:t>
      </w:r>
      <w:r w:rsidRPr="00432E63">
        <w:rPr>
          <w:rFonts w:ascii="Times New Roman" w:hAnsi="Times New Roman"/>
          <w:color w:val="auto"/>
          <w:sz w:val="24"/>
          <w:szCs w:val="24"/>
        </w:rPr>
        <w:t xml:space="preserve"> </w:t>
      </w:r>
      <w:r w:rsidRPr="00432E63">
        <w:rPr>
          <w:rFonts w:ascii="Times New Roman" w:hAnsi="Times New Roman"/>
          <w:b w:val="0"/>
          <w:color w:val="auto"/>
          <w:sz w:val="24"/>
          <w:szCs w:val="24"/>
        </w:rPr>
        <w:t>VISPĀRĪGA INFORMĀCIJA.............................................................</w:t>
      </w:r>
      <w:r>
        <w:rPr>
          <w:rFonts w:ascii="Times New Roman" w:hAnsi="Times New Roman"/>
          <w:b w:val="0"/>
          <w:color w:val="auto"/>
          <w:sz w:val="24"/>
          <w:szCs w:val="24"/>
        </w:rPr>
        <w:t>......</w:t>
      </w:r>
      <w:r w:rsidRPr="00432E63">
        <w:rPr>
          <w:rFonts w:ascii="Times New Roman" w:hAnsi="Times New Roman"/>
          <w:b w:val="0"/>
          <w:color w:val="auto"/>
          <w:sz w:val="24"/>
          <w:szCs w:val="24"/>
        </w:rPr>
        <w:t>...........................</w:t>
      </w:r>
      <w:r>
        <w:rPr>
          <w:rFonts w:ascii="Times New Roman" w:hAnsi="Times New Roman"/>
          <w:b w:val="0"/>
          <w:color w:val="auto"/>
          <w:sz w:val="24"/>
          <w:szCs w:val="24"/>
        </w:rPr>
        <w:t>2</w:t>
      </w:r>
    </w:p>
    <w:p w:rsidR="000556B8" w:rsidRPr="00432E63" w:rsidRDefault="000556B8" w:rsidP="00432E63">
      <w:pPr>
        <w:spacing w:line="480" w:lineRule="auto"/>
        <w:jc w:val="both"/>
      </w:pPr>
      <w:r w:rsidRPr="00432E63">
        <w:t>2. IEPIRKUMA PRIEKŠMETS.................................................................................</w:t>
      </w:r>
      <w:r>
        <w:t>..</w:t>
      </w:r>
      <w:r w:rsidRPr="00432E63">
        <w:t>............</w:t>
      </w:r>
      <w:r>
        <w:t>6</w:t>
      </w:r>
    </w:p>
    <w:p w:rsidR="000556B8" w:rsidRPr="00432E63" w:rsidRDefault="000556B8" w:rsidP="00432E63">
      <w:pPr>
        <w:pStyle w:val="ListParagraph1"/>
        <w:spacing w:line="480" w:lineRule="auto"/>
        <w:ind w:left="0"/>
        <w:jc w:val="both"/>
      </w:pPr>
      <w:r w:rsidRPr="00432E63">
        <w:t>3. PRASĪBAS PRETENDENTAM, LAI PIEDALĪTOS IEPIRKUMĀ...................</w:t>
      </w:r>
      <w:r>
        <w:t>........</w:t>
      </w:r>
      <w:r w:rsidRPr="00432E63">
        <w:t>.......</w:t>
      </w:r>
      <w:r>
        <w:t>7</w:t>
      </w:r>
    </w:p>
    <w:p w:rsidR="000556B8" w:rsidRPr="00432E63" w:rsidRDefault="000556B8" w:rsidP="00432E63">
      <w:pPr>
        <w:pStyle w:val="ListParagraph1"/>
        <w:spacing w:line="480" w:lineRule="auto"/>
        <w:ind w:left="0"/>
        <w:jc w:val="both"/>
      </w:pPr>
      <w:r w:rsidRPr="00432E63">
        <w:t>4. IESNIEDZAMIE DOKUMENTI..........................................................................</w:t>
      </w:r>
      <w:r>
        <w:t>.....</w:t>
      </w:r>
      <w:r w:rsidRPr="00432E63">
        <w:t>...........</w:t>
      </w:r>
      <w:r>
        <w:t>8</w:t>
      </w:r>
    </w:p>
    <w:p w:rsidR="000556B8" w:rsidRPr="0099029B" w:rsidRDefault="000556B8" w:rsidP="0099029B">
      <w:pPr>
        <w:spacing w:line="480" w:lineRule="auto"/>
      </w:pPr>
      <w:r w:rsidRPr="0099029B">
        <w:t>5. PIEDĀVĀJUMA VĒRTĒŠANAS UN IZVĒLES KRITĒRIJI............................................9</w:t>
      </w:r>
    </w:p>
    <w:p w:rsidR="000556B8" w:rsidRPr="00432E63" w:rsidRDefault="000556B8" w:rsidP="00432E63">
      <w:pPr>
        <w:spacing w:line="480" w:lineRule="auto"/>
        <w:jc w:val="both"/>
      </w:pPr>
      <w:r w:rsidRPr="00432E63">
        <w:t>6. IEPIRKUMU KOMISIJAS PIENĀKUMI UN TIESĪBAS..................................</w:t>
      </w:r>
      <w:r>
        <w:t>.....</w:t>
      </w:r>
      <w:r w:rsidRPr="00432E63">
        <w:t>.........1</w:t>
      </w:r>
      <w:r>
        <w:t>1</w:t>
      </w:r>
    </w:p>
    <w:p w:rsidR="000556B8" w:rsidRPr="00432E63" w:rsidRDefault="000556B8" w:rsidP="00DA3217">
      <w:pPr>
        <w:pStyle w:val="ListParagraph1"/>
        <w:numPr>
          <w:ilvl w:val="0"/>
          <w:numId w:val="6"/>
        </w:numPr>
        <w:tabs>
          <w:tab w:val="clear" w:pos="720"/>
          <w:tab w:val="num" w:pos="240"/>
        </w:tabs>
        <w:spacing w:line="480" w:lineRule="auto"/>
        <w:ind w:hanging="720"/>
        <w:jc w:val="both"/>
      </w:pPr>
      <w:r w:rsidRPr="00432E63">
        <w:t>PRETENDENTA PIENĀKUMI UN TIESĪBAS.............................................</w:t>
      </w:r>
      <w:r>
        <w:t>....</w:t>
      </w:r>
      <w:r w:rsidRPr="00432E63">
        <w:t>...............1</w:t>
      </w:r>
      <w:r>
        <w:t>1</w:t>
      </w:r>
    </w:p>
    <w:p w:rsidR="000556B8" w:rsidRPr="00432E63" w:rsidRDefault="000556B8" w:rsidP="00DA3217">
      <w:pPr>
        <w:pStyle w:val="ListParagraph1"/>
        <w:numPr>
          <w:ilvl w:val="0"/>
          <w:numId w:val="6"/>
        </w:numPr>
        <w:tabs>
          <w:tab w:val="clear" w:pos="720"/>
          <w:tab w:val="num" w:pos="240"/>
        </w:tabs>
        <w:spacing w:line="480" w:lineRule="auto"/>
        <w:ind w:hanging="720"/>
        <w:jc w:val="both"/>
      </w:pPr>
      <w:r w:rsidRPr="00432E63">
        <w:t>IEPIRKUMA LĪGUMS......................................................................................</w:t>
      </w:r>
      <w:r>
        <w:t>..</w:t>
      </w:r>
      <w:r w:rsidRPr="00432E63">
        <w:t>..............1</w:t>
      </w:r>
      <w:r>
        <w:t>2</w:t>
      </w:r>
    </w:p>
    <w:p w:rsidR="000556B8" w:rsidRPr="00432E63" w:rsidRDefault="000556B8" w:rsidP="00DA3217">
      <w:pPr>
        <w:pStyle w:val="ListParagraph1"/>
        <w:numPr>
          <w:ilvl w:val="0"/>
          <w:numId w:val="6"/>
        </w:numPr>
        <w:tabs>
          <w:tab w:val="clear" w:pos="720"/>
          <w:tab w:val="num" w:pos="240"/>
        </w:tabs>
        <w:spacing w:line="480" w:lineRule="auto"/>
        <w:ind w:hanging="720"/>
        <w:jc w:val="both"/>
      </w:pPr>
      <w:r w:rsidRPr="00432E63">
        <w:t>PIELIKUMI...........................................................................................................</w:t>
      </w:r>
      <w:r>
        <w:t>..</w:t>
      </w:r>
      <w:r w:rsidRPr="00432E63">
        <w:t>............1</w:t>
      </w:r>
      <w:r>
        <w:t>3</w:t>
      </w:r>
    </w:p>
    <w:p w:rsidR="000556B8" w:rsidRPr="00432E63" w:rsidRDefault="000556B8" w:rsidP="00CC4C93">
      <w:pPr>
        <w:pStyle w:val="Index1"/>
      </w:pPr>
    </w:p>
    <w:p w:rsidR="000556B8" w:rsidRPr="00432E63" w:rsidRDefault="000556B8" w:rsidP="00432E63"/>
    <w:p w:rsidR="000556B8" w:rsidRPr="00DD7257" w:rsidRDefault="000556B8" w:rsidP="00432E63">
      <w:pPr>
        <w:pStyle w:val="ListParagraph1"/>
        <w:ind w:left="0"/>
      </w:pPr>
      <w:r w:rsidRPr="00DD7257">
        <w:t>1.pielikums – Pretendenta pieteikums par piedalīšanos iepirkumā</w:t>
      </w:r>
      <w:r>
        <w:t>.........................................14</w:t>
      </w:r>
    </w:p>
    <w:p w:rsidR="000556B8" w:rsidRPr="00DD7257" w:rsidRDefault="000556B8" w:rsidP="00432E63">
      <w:pPr>
        <w:pStyle w:val="ListParagraph1"/>
        <w:ind w:left="0"/>
      </w:pPr>
      <w:r>
        <w:t>2</w:t>
      </w:r>
      <w:r w:rsidRPr="00DD7257">
        <w:t>.</w:t>
      </w:r>
      <w:r>
        <w:t xml:space="preserve"> </w:t>
      </w:r>
      <w:r w:rsidRPr="00DD7257">
        <w:t>pielikums – Pretendenta līdzīga apjoma objektu saraksts</w:t>
      </w:r>
      <w:r>
        <w:t>...................................................15</w:t>
      </w:r>
    </w:p>
    <w:p w:rsidR="000556B8" w:rsidRPr="00DD7257" w:rsidRDefault="000556B8" w:rsidP="00432E63">
      <w:pPr>
        <w:pStyle w:val="ListParagraph1"/>
        <w:ind w:left="0"/>
      </w:pPr>
      <w:r>
        <w:t>3</w:t>
      </w:r>
      <w:r w:rsidRPr="00DD7257">
        <w:t>. pielikums – CV forma</w:t>
      </w:r>
      <w:r>
        <w:t>.........................................................................................................16</w:t>
      </w:r>
    </w:p>
    <w:p w:rsidR="000556B8" w:rsidRPr="00DD7257" w:rsidRDefault="000556B8" w:rsidP="00432E63">
      <w:pPr>
        <w:pStyle w:val="ListParagraph1"/>
        <w:ind w:left="0"/>
      </w:pPr>
      <w:r>
        <w:t>4</w:t>
      </w:r>
      <w:r w:rsidRPr="00DD7257">
        <w:t>.pielikums –Darbos iesaistīto speciālistu saraksts</w:t>
      </w:r>
      <w:r>
        <w:t>.................................................................18</w:t>
      </w:r>
    </w:p>
    <w:p w:rsidR="000556B8" w:rsidRPr="00DD7257" w:rsidRDefault="000556B8" w:rsidP="00432E63">
      <w:pPr>
        <w:pStyle w:val="ListParagraph1"/>
        <w:ind w:left="0"/>
      </w:pPr>
      <w:r>
        <w:t>5</w:t>
      </w:r>
      <w:r w:rsidRPr="00DD7257">
        <w:t>.pielikums – Apakšuzņēmēju saraksts</w:t>
      </w:r>
      <w:r>
        <w:t>...................................................................................19</w:t>
      </w:r>
    </w:p>
    <w:p w:rsidR="000556B8" w:rsidRDefault="000556B8" w:rsidP="00432E63">
      <w:pPr>
        <w:pStyle w:val="ListParagraph1"/>
        <w:ind w:left="0"/>
      </w:pPr>
      <w:r>
        <w:t>6</w:t>
      </w:r>
      <w:r w:rsidRPr="00DD7257">
        <w:t>.pielikums – Finanšu piedāvājums</w:t>
      </w:r>
      <w:r>
        <w:t>........................................................................................20</w:t>
      </w:r>
    </w:p>
    <w:p w:rsidR="000556B8" w:rsidRPr="00DD7257" w:rsidRDefault="000556B8" w:rsidP="00432E63">
      <w:pPr>
        <w:pStyle w:val="ListParagraph1"/>
        <w:ind w:left="0"/>
      </w:pPr>
      <w:r>
        <w:t>7. pielikums – Tehniskā specifikācija.....................................................................................21</w:t>
      </w:r>
    </w:p>
    <w:p w:rsidR="000556B8" w:rsidRDefault="000556B8" w:rsidP="00432E63">
      <w:pPr>
        <w:pStyle w:val="ListParagraph1"/>
        <w:ind w:left="0"/>
      </w:pPr>
      <w:r>
        <w:t>8</w:t>
      </w:r>
      <w:r w:rsidRPr="00DD7257">
        <w:t>. pielikums – Tehnisk</w:t>
      </w:r>
      <w:r>
        <w:t>ā piedāvājuma sastāvs.........................................................................25</w:t>
      </w:r>
    </w:p>
    <w:p w:rsidR="000556B8" w:rsidRPr="00E70302" w:rsidRDefault="000556B8" w:rsidP="00432E63">
      <w:pPr>
        <w:pStyle w:val="ListParagraph1"/>
        <w:ind w:left="0"/>
      </w:pPr>
      <w:r>
        <w:t>9</w:t>
      </w:r>
      <w:r w:rsidRPr="00E70302">
        <w:t>.pielikums – Piedāvājuma nodrošinājuma forma.</w:t>
      </w:r>
      <w:r>
        <w:t>.................................................................26</w:t>
      </w:r>
    </w:p>
    <w:p w:rsidR="000556B8" w:rsidRDefault="000556B8" w:rsidP="00432E63">
      <w:pPr>
        <w:pStyle w:val="ListParagraph1"/>
        <w:ind w:left="0"/>
      </w:pPr>
      <w:r>
        <w:t>10</w:t>
      </w:r>
      <w:r w:rsidRPr="00E70302">
        <w:t xml:space="preserve">.pielikums - Līguma </w:t>
      </w:r>
      <w:r>
        <w:t>izpildes nodrošinājuma forma............................................................27</w:t>
      </w:r>
    </w:p>
    <w:p w:rsidR="000556B8" w:rsidRDefault="000556B8" w:rsidP="00432E63">
      <w:pPr>
        <w:pStyle w:val="ListParagraph1"/>
        <w:ind w:left="0"/>
      </w:pPr>
      <w:r>
        <w:t>11. pielikums – Būvdarbu līguma projekts..............................................................................28</w:t>
      </w:r>
    </w:p>
    <w:p w:rsidR="000556B8" w:rsidRPr="009E5FBC" w:rsidRDefault="000556B8" w:rsidP="008865D5">
      <w:pPr>
        <w:jc w:val="center"/>
        <w:rPr>
          <w:rFonts w:ascii="Arial" w:hAnsi="Arial" w:cs="Arial"/>
          <w:b/>
        </w:rPr>
      </w:pPr>
      <w:r w:rsidRPr="00DD7257">
        <w:br w:type="page"/>
      </w:r>
      <w:r w:rsidRPr="009E5FBC">
        <w:rPr>
          <w:rFonts w:ascii="Arial" w:hAnsi="Arial" w:cs="Arial"/>
          <w:b/>
        </w:rPr>
        <w:lastRenderedPageBreak/>
        <w:t>1. VISPĀRĪGA INFORMĀCIJA</w:t>
      </w:r>
    </w:p>
    <w:p w:rsidR="000556B8" w:rsidRPr="00F3755C" w:rsidRDefault="000556B8" w:rsidP="00EA5D17">
      <w:pPr>
        <w:pStyle w:val="ListParagraph1"/>
        <w:ind w:left="360"/>
        <w:rPr>
          <w:rFonts w:cs="Arial"/>
        </w:rPr>
      </w:pPr>
    </w:p>
    <w:p w:rsidR="000556B8" w:rsidRPr="00F3755C" w:rsidRDefault="000556B8" w:rsidP="00DA3217">
      <w:pPr>
        <w:pStyle w:val="ListParagraph1"/>
        <w:numPr>
          <w:ilvl w:val="1"/>
          <w:numId w:val="7"/>
        </w:numPr>
        <w:rPr>
          <w:rFonts w:cs="Arial"/>
          <w:szCs w:val="20"/>
        </w:rPr>
      </w:pPr>
      <w:r w:rsidRPr="00F3755C">
        <w:rPr>
          <w:rFonts w:cs="Arial"/>
          <w:b/>
          <w:szCs w:val="20"/>
        </w:rPr>
        <w:t xml:space="preserve">  Iepirkuma identifikācijas numurs</w:t>
      </w:r>
    </w:p>
    <w:p w:rsidR="000556B8" w:rsidRPr="00F3755C" w:rsidRDefault="000556B8" w:rsidP="00E40B19">
      <w:pPr>
        <w:pStyle w:val="ListParagraph1"/>
        <w:ind w:left="1224" w:firstLine="216"/>
        <w:rPr>
          <w:rFonts w:cs="Arial"/>
          <w:szCs w:val="20"/>
        </w:rPr>
      </w:pPr>
      <w:r w:rsidRPr="00F3755C">
        <w:rPr>
          <w:rFonts w:cs="Arial"/>
          <w:szCs w:val="20"/>
        </w:rPr>
        <w:t>ĶN – 201</w:t>
      </w:r>
      <w:r>
        <w:rPr>
          <w:rFonts w:cs="Arial"/>
          <w:szCs w:val="20"/>
        </w:rPr>
        <w:t>4</w:t>
      </w:r>
      <w:r w:rsidRPr="00F3755C">
        <w:rPr>
          <w:rFonts w:cs="Arial"/>
          <w:szCs w:val="20"/>
        </w:rPr>
        <w:t>/</w:t>
      </w:r>
      <w:r>
        <w:rPr>
          <w:rFonts w:cs="Arial"/>
          <w:szCs w:val="20"/>
        </w:rPr>
        <w:t>1</w:t>
      </w:r>
      <w:r w:rsidRPr="00F3755C">
        <w:rPr>
          <w:rFonts w:cs="Arial"/>
          <w:szCs w:val="20"/>
        </w:rPr>
        <w:t xml:space="preserve"> – ERAF</w:t>
      </w:r>
    </w:p>
    <w:p w:rsidR="000556B8" w:rsidRPr="00F3755C" w:rsidRDefault="000556B8" w:rsidP="00E40B19">
      <w:pPr>
        <w:pStyle w:val="ListParagraph1"/>
        <w:ind w:left="1224" w:firstLine="216"/>
      </w:pPr>
    </w:p>
    <w:p w:rsidR="000556B8" w:rsidRPr="00F3755C" w:rsidRDefault="000556B8" w:rsidP="00DA3217">
      <w:pPr>
        <w:pStyle w:val="BodyText"/>
        <w:numPr>
          <w:ilvl w:val="1"/>
          <w:numId w:val="7"/>
        </w:numPr>
        <w:spacing w:after="0"/>
        <w:rPr>
          <w:rFonts w:cs="Arial"/>
          <w:b/>
          <w:sz w:val="24"/>
        </w:rPr>
      </w:pPr>
      <w:bookmarkStart w:id="2" w:name="_Toc301257668"/>
      <w:r w:rsidRPr="00F3755C">
        <w:rPr>
          <w:rFonts w:cs="Arial"/>
          <w:b/>
          <w:sz w:val="24"/>
        </w:rPr>
        <w:t xml:space="preserve">Pasūtītājs </w:t>
      </w:r>
    </w:p>
    <w:p w:rsidR="000556B8" w:rsidRPr="00F3755C" w:rsidRDefault="000556B8" w:rsidP="00017828">
      <w:pPr>
        <w:pStyle w:val="BodyText"/>
        <w:numPr>
          <w:ilvl w:val="2"/>
          <w:numId w:val="0"/>
        </w:numPr>
        <w:tabs>
          <w:tab w:val="num" w:pos="720"/>
          <w:tab w:val="num" w:pos="1260"/>
        </w:tabs>
        <w:spacing w:after="0"/>
        <w:ind w:left="1560" w:hanging="709"/>
        <w:jc w:val="both"/>
        <w:rPr>
          <w:sz w:val="24"/>
        </w:rPr>
      </w:pPr>
      <w:r w:rsidRPr="00F3755C">
        <w:rPr>
          <w:sz w:val="24"/>
        </w:rPr>
        <w:tab/>
        <w:t xml:space="preserve">   Sabiedrība ar ierobežotu atbildību </w:t>
      </w:r>
      <w:r w:rsidRPr="00F3755C">
        <w:rPr>
          <w:b/>
          <w:sz w:val="24"/>
        </w:rPr>
        <w:t>„Ķekavas nami”</w:t>
      </w:r>
      <w:r w:rsidRPr="00F3755C">
        <w:rPr>
          <w:sz w:val="24"/>
        </w:rPr>
        <w:t xml:space="preserve">. </w:t>
      </w:r>
    </w:p>
    <w:p w:rsidR="000556B8" w:rsidRPr="00F3755C" w:rsidRDefault="000556B8" w:rsidP="00017828">
      <w:pPr>
        <w:tabs>
          <w:tab w:val="num" w:pos="851"/>
        </w:tabs>
        <w:ind w:firstLine="851"/>
        <w:jc w:val="both"/>
      </w:pPr>
      <w:r w:rsidRPr="00F3755C">
        <w:tab/>
        <w:t>nodokļu maksātāja reģistrācijas Nr. 40003359306</w:t>
      </w:r>
    </w:p>
    <w:p w:rsidR="000556B8" w:rsidRPr="00F3755C" w:rsidRDefault="000556B8" w:rsidP="00017828">
      <w:pPr>
        <w:tabs>
          <w:tab w:val="num" w:pos="851"/>
        </w:tabs>
        <w:ind w:firstLine="851"/>
        <w:jc w:val="both"/>
      </w:pPr>
      <w:r w:rsidRPr="00F3755C">
        <w:tab/>
        <w:t>adrese: Rāmavas iela 17, Rāmava, Ķekavas novads, LV-2111</w:t>
      </w:r>
    </w:p>
    <w:p w:rsidR="000556B8" w:rsidRPr="00F3755C" w:rsidRDefault="000556B8" w:rsidP="00017828">
      <w:pPr>
        <w:tabs>
          <w:tab w:val="num" w:pos="851"/>
        </w:tabs>
        <w:ind w:firstLine="851"/>
        <w:jc w:val="both"/>
      </w:pPr>
      <w:r w:rsidRPr="00F3755C">
        <w:tab/>
        <w:t>tālr.67937448, fakss 67937362</w:t>
      </w:r>
    </w:p>
    <w:p w:rsidR="000556B8" w:rsidRPr="00F3755C" w:rsidRDefault="000556B8" w:rsidP="00CC4C93">
      <w:pPr>
        <w:pStyle w:val="Index1"/>
      </w:pPr>
      <w:r w:rsidRPr="00F3755C">
        <w:tab/>
      </w:r>
      <w:r w:rsidRPr="00F3755C">
        <w:tab/>
      </w:r>
      <w:r w:rsidRPr="00F3755C">
        <w:tab/>
        <w:t>Banka AS SEB banka, kods UNLALV2X003</w:t>
      </w:r>
    </w:p>
    <w:p w:rsidR="000556B8" w:rsidRPr="00F3755C" w:rsidRDefault="000556B8" w:rsidP="008865D5">
      <w:pPr>
        <w:rPr>
          <w:rFonts w:cs="Arial"/>
          <w:szCs w:val="20"/>
          <w:lang w:bidi="he-IL"/>
        </w:rPr>
      </w:pPr>
      <w:r w:rsidRPr="00F3755C">
        <w:rPr>
          <w:rFonts w:cs="Arial"/>
          <w:szCs w:val="20"/>
          <w:lang w:bidi="he-IL"/>
        </w:rPr>
        <w:tab/>
      </w:r>
      <w:r w:rsidRPr="00F3755C">
        <w:rPr>
          <w:rFonts w:cs="Arial"/>
          <w:szCs w:val="20"/>
          <w:lang w:bidi="he-IL"/>
        </w:rPr>
        <w:tab/>
        <w:t xml:space="preserve">Konta nr.   </w:t>
      </w:r>
      <w:r w:rsidRPr="00F3755C">
        <w:rPr>
          <w:rFonts w:cs="Arial"/>
          <w:szCs w:val="20"/>
        </w:rPr>
        <w:t>LV18UNLA0003001609027</w:t>
      </w:r>
      <w:r w:rsidRPr="00F3755C">
        <w:rPr>
          <w:rFonts w:cs="Arial"/>
          <w:szCs w:val="20"/>
          <w:lang w:bidi="he-IL"/>
        </w:rPr>
        <w:t xml:space="preserve">  </w:t>
      </w:r>
    </w:p>
    <w:p w:rsidR="000556B8" w:rsidRPr="00F3755C" w:rsidRDefault="000556B8" w:rsidP="00CC4C93">
      <w:pPr>
        <w:pStyle w:val="Index1"/>
      </w:pPr>
      <w:r w:rsidRPr="00F3755C">
        <w:tab/>
      </w:r>
      <w:r w:rsidRPr="00F3755C">
        <w:tab/>
      </w:r>
      <w:r w:rsidRPr="00F3755C">
        <w:tab/>
        <w:t xml:space="preserve">e-pasts </w:t>
      </w:r>
      <w:hyperlink r:id="rId9" w:history="1">
        <w:r w:rsidRPr="00F3755C">
          <w:rPr>
            <w:rStyle w:val="Hyperlink"/>
            <w:rFonts w:cs="Arial"/>
          </w:rPr>
          <w:t>eriks@kekavasnami.lv</w:t>
        </w:r>
      </w:hyperlink>
      <w:r w:rsidRPr="00F3755C">
        <w:t xml:space="preserve"> </w:t>
      </w:r>
    </w:p>
    <w:p w:rsidR="000556B8" w:rsidRPr="00F3755C" w:rsidRDefault="000556B8" w:rsidP="00CC4C93">
      <w:pPr>
        <w:pStyle w:val="Index1"/>
      </w:pPr>
    </w:p>
    <w:p w:rsidR="000556B8" w:rsidRPr="00F3755C" w:rsidRDefault="000556B8" w:rsidP="00DA3217">
      <w:pPr>
        <w:pStyle w:val="BodyText"/>
        <w:numPr>
          <w:ilvl w:val="1"/>
          <w:numId w:val="7"/>
        </w:numPr>
        <w:spacing w:after="0"/>
        <w:rPr>
          <w:rFonts w:cs="Arial"/>
          <w:b/>
          <w:sz w:val="24"/>
        </w:rPr>
      </w:pPr>
      <w:r w:rsidRPr="00F3755C">
        <w:rPr>
          <w:rFonts w:cs="Arial"/>
          <w:b/>
          <w:sz w:val="24"/>
        </w:rPr>
        <w:t xml:space="preserve">Piegādātājs, Pretendents un Ieinteresētais piegādātājs  </w:t>
      </w:r>
      <w:bookmarkEnd w:id="2"/>
    </w:p>
    <w:p w:rsidR="000556B8" w:rsidRPr="00F3755C" w:rsidRDefault="000556B8" w:rsidP="00E40B19">
      <w:pPr>
        <w:pStyle w:val="Apakpunkts"/>
        <w:numPr>
          <w:ilvl w:val="0"/>
          <w:numId w:val="0"/>
        </w:numPr>
        <w:ind w:left="1440"/>
        <w:jc w:val="both"/>
        <w:rPr>
          <w:rFonts w:ascii="Times New Roman" w:hAnsi="Times New Roman"/>
          <w:b w:val="0"/>
        </w:rPr>
      </w:pPr>
      <w:r w:rsidRPr="00F3755C">
        <w:rPr>
          <w:rFonts w:ascii="Times New Roman" w:hAnsi="Times New Roman"/>
          <w:b w:val="0"/>
        </w:rPr>
        <w:t>Piegādātājs ir fiziska persona, juridiska persona, personālsabiedrība vai pe</w:t>
      </w:r>
      <w:r w:rsidRPr="00F3755C">
        <w:rPr>
          <w:rFonts w:ascii="Times New Roman" w:hAnsi="Times New Roman"/>
          <w:b w:val="0"/>
        </w:rPr>
        <w:t>r</w:t>
      </w:r>
      <w:r w:rsidRPr="00F3755C">
        <w:rPr>
          <w:rFonts w:ascii="Times New Roman" w:hAnsi="Times New Roman"/>
          <w:b w:val="0"/>
        </w:rPr>
        <w:t xml:space="preserve">sonu apvienība, kas piedāvā tirgū veikt būvdarbus. </w:t>
      </w:r>
    </w:p>
    <w:p w:rsidR="000556B8" w:rsidRPr="00F3755C" w:rsidRDefault="000556B8" w:rsidP="00E40B19">
      <w:pPr>
        <w:pStyle w:val="Apakpunkts"/>
        <w:numPr>
          <w:ilvl w:val="0"/>
          <w:numId w:val="0"/>
        </w:numPr>
        <w:ind w:left="720" w:firstLine="720"/>
        <w:jc w:val="both"/>
        <w:rPr>
          <w:rFonts w:ascii="Times New Roman" w:hAnsi="Times New Roman"/>
          <w:b w:val="0"/>
        </w:rPr>
      </w:pPr>
      <w:r w:rsidRPr="00F3755C">
        <w:rPr>
          <w:rFonts w:ascii="Times New Roman" w:hAnsi="Times New Roman"/>
          <w:b w:val="0"/>
        </w:rPr>
        <w:t>Pretendents ir Piegādātājs, kas ir iesniedzis piedāvājumu.</w:t>
      </w:r>
    </w:p>
    <w:p w:rsidR="000556B8" w:rsidRPr="00F3755C" w:rsidRDefault="000556B8" w:rsidP="00E40B19">
      <w:pPr>
        <w:pStyle w:val="Apakpunkts"/>
        <w:numPr>
          <w:ilvl w:val="0"/>
          <w:numId w:val="0"/>
        </w:numPr>
        <w:ind w:left="720" w:firstLine="720"/>
        <w:jc w:val="both"/>
        <w:rPr>
          <w:rFonts w:ascii="Times New Roman" w:hAnsi="Times New Roman"/>
          <w:b w:val="0"/>
        </w:rPr>
      </w:pPr>
      <w:r w:rsidRPr="00F3755C">
        <w:rPr>
          <w:rFonts w:ascii="Times New Roman" w:hAnsi="Times New Roman"/>
          <w:b w:val="0"/>
        </w:rPr>
        <w:t xml:space="preserve">Ieinteresētais piegādātājs ir Piegādātājs, kas saņēmis </w:t>
      </w:r>
      <w:r>
        <w:rPr>
          <w:rFonts w:ascii="Times New Roman" w:hAnsi="Times New Roman"/>
          <w:b w:val="0"/>
        </w:rPr>
        <w:t>iepirkuma procedūras dokumentus</w:t>
      </w:r>
      <w:r w:rsidRPr="00F3755C">
        <w:rPr>
          <w:rFonts w:ascii="Times New Roman" w:hAnsi="Times New Roman"/>
          <w:b w:val="0"/>
        </w:rPr>
        <w:t>.</w:t>
      </w:r>
    </w:p>
    <w:p w:rsidR="000556B8" w:rsidRPr="00F3755C" w:rsidRDefault="000556B8" w:rsidP="00E40B19">
      <w:pPr>
        <w:pStyle w:val="Apakpunkts"/>
        <w:numPr>
          <w:ilvl w:val="0"/>
          <w:numId w:val="0"/>
        </w:numPr>
        <w:ind w:left="720" w:firstLine="720"/>
        <w:jc w:val="both"/>
        <w:rPr>
          <w:rFonts w:ascii="Times New Roman" w:hAnsi="Times New Roman"/>
          <w:b w:val="0"/>
        </w:rPr>
      </w:pPr>
    </w:p>
    <w:p w:rsidR="000556B8" w:rsidRPr="00F3755C" w:rsidRDefault="000556B8" w:rsidP="00DA3217">
      <w:pPr>
        <w:pStyle w:val="BodyText"/>
        <w:numPr>
          <w:ilvl w:val="1"/>
          <w:numId w:val="7"/>
        </w:numPr>
        <w:spacing w:after="0"/>
        <w:rPr>
          <w:rFonts w:cs="Arial"/>
          <w:b/>
          <w:sz w:val="24"/>
        </w:rPr>
      </w:pPr>
      <w:r w:rsidRPr="00F3755C">
        <w:rPr>
          <w:rFonts w:cs="Arial"/>
          <w:b/>
          <w:sz w:val="24"/>
        </w:rPr>
        <w:tab/>
        <w:t>Iepirkuma procedūras dokumentu saņemšanas vieta</w:t>
      </w:r>
    </w:p>
    <w:p w:rsidR="000556B8" w:rsidRPr="00F3755C" w:rsidRDefault="000556B8" w:rsidP="00F3755C">
      <w:pPr>
        <w:pStyle w:val="BodyText"/>
        <w:numPr>
          <w:ilvl w:val="2"/>
          <w:numId w:val="7"/>
        </w:numPr>
        <w:spacing w:after="0"/>
        <w:jc w:val="both"/>
        <w:rPr>
          <w:rFonts w:cs="Arial"/>
          <w:b/>
          <w:sz w:val="24"/>
        </w:rPr>
      </w:pPr>
      <w:r w:rsidRPr="00F3755C">
        <w:rPr>
          <w:rFonts w:cs="Arial"/>
          <w:sz w:val="24"/>
          <w:szCs w:val="24"/>
        </w:rPr>
        <w:t xml:space="preserve">Pasūtītājs </w:t>
      </w:r>
      <w:r w:rsidRPr="00F3755C">
        <w:rPr>
          <w:rFonts w:cs="Arial"/>
          <w:sz w:val="24"/>
        </w:rPr>
        <w:t xml:space="preserve">nodrošina brīvu un tiešu elektronisku pieeju iepirkuma Nolikumam un Tehniskajai specifikācijai  pasūtītāja mājaslapā </w:t>
      </w:r>
      <w:r w:rsidRPr="00191097">
        <w:t xml:space="preserve"> </w:t>
      </w:r>
      <w:hyperlink r:id="rId10" w:history="1">
        <w:r w:rsidRPr="00C26FCA">
          <w:rPr>
            <w:rStyle w:val="Hyperlink"/>
          </w:rPr>
          <w:t>http://www.kekavasnami.lv/?sx=iepirkumi</w:t>
        </w:r>
      </w:hyperlink>
      <w:r>
        <w:t xml:space="preserve"> </w:t>
      </w:r>
      <w:r w:rsidRPr="00F3755C">
        <w:rPr>
          <w:rFonts w:cs="Arial"/>
          <w:sz w:val="24"/>
        </w:rPr>
        <w:t xml:space="preserve"> sadaļā „Iepirkumi”. </w:t>
      </w:r>
      <w:r w:rsidRPr="00F3755C">
        <w:rPr>
          <w:rFonts w:cs="Arial"/>
          <w:sz w:val="24"/>
          <w:szCs w:val="24"/>
        </w:rPr>
        <w:t xml:space="preserve">Ar </w:t>
      </w:r>
      <w:r>
        <w:rPr>
          <w:rFonts w:cs="Arial"/>
          <w:sz w:val="24"/>
          <w:szCs w:val="24"/>
        </w:rPr>
        <w:t>iepi</w:t>
      </w:r>
      <w:r>
        <w:rPr>
          <w:rFonts w:cs="Arial"/>
          <w:sz w:val="24"/>
          <w:szCs w:val="24"/>
        </w:rPr>
        <w:t>r</w:t>
      </w:r>
      <w:r>
        <w:rPr>
          <w:rFonts w:cs="Arial"/>
          <w:sz w:val="24"/>
          <w:szCs w:val="24"/>
        </w:rPr>
        <w:t>kuma procedūras</w:t>
      </w:r>
      <w:r w:rsidRPr="00F3755C">
        <w:rPr>
          <w:rFonts w:cs="Arial"/>
          <w:sz w:val="24"/>
          <w:szCs w:val="24"/>
        </w:rPr>
        <w:t xml:space="preserve"> nolikumu un t</w:t>
      </w:r>
      <w:r>
        <w:rPr>
          <w:rFonts w:cs="Arial"/>
          <w:sz w:val="24"/>
          <w:szCs w:val="24"/>
        </w:rPr>
        <w:t xml:space="preserve">ehnisko specifikāciju </w:t>
      </w:r>
      <w:r w:rsidRPr="00F3755C">
        <w:rPr>
          <w:rFonts w:cs="Arial"/>
          <w:sz w:val="24"/>
          <w:szCs w:val="24"/>
        </w:rPr>
        <w:t>līdz nolikumā noteiktajam piedāvājumu atvēršanas brīdim var iepazīties un leju</w:t>
      </w:r>
      <w:r w:rsidRPr="00F3755C">
        <w:rPr>
          <w:rFonts w:cs="Arial"/>
          <w:sz w:val="24"/>
          <w:szCs w:val="24"/>
        </w:rPr>
        <w:t>p</w:t>
      </w:r>
      <w:r w:rsidRPr="00F3755C">
        <w:rPr>
          <w:rFonts w:cs="Arial"/>
          <w:sz w:val="24"/>
          <w:szCs w:val="24"/>
        </w:rPr>
        <w:t>ielādēt iepriekš minētajā resursā</w:t>
      </w:r>
      <w:r w:rsidRPr="00F3755C">
        <w:rPr>
          <w:rFonts w:cs="Arial"/>
          <w:sz w:val="24"/>
        </w:rPr>
        <w:t>.</w:t>
      </w:r>
    </w:p>
    <w:p w:rsidR="000556B8" w:rsidRPr="00F3755C" w:rsidRDefault="000556B8" w:rsidP="00F3755C">
      <w:pPr>
        <w:pStyle w:val="BodyText"/>
        <w:numPr>
          <w:ilvl w:val="2"/>
          <w:numId w:val="7"/>
        </w:numPr>
        <w:spacing w:after="0"/>
        <w:jc w:val="both"/>
        <w:rPr>
          <w:rFonts w:cs="Arial"/>
          <w:b/>
          <w:sz w:val="24"/>
        </w:rPr>
      </w:pPr>
      <w:r w:rsidRPr="00F3755C">
        <w:rPr>
          <w:rFonts w:cs="Arial"/>
          <w:sz w:val="24"/>
        </w:rPr>
        <w:t>Papildus informāciju iepirkumam ( vienkāršotās renovācijas proje</w:t>
      </w:r>
      <w:r w:rsidRPr="00F3755C">
        <w:rPr>
          <w:rFonts w:cs="Arial"/>
          <w:sz w:val="24"/>
        </w:rPr>
        <w:t>k</w:t>
      </w:r>
      <w:r w:rsidRPr="00F3755C">
        <w:rPr>
          <w:rFonts w:cs="Arial"/>
          <w:sz w:val="24"/>
        </w:rPr>
        <w:t>tu, darbu apjomus, atsevišķu mezglu rasējumus )  Ieinteresētais pi</w:t>
      </w:r>
      <w:r w:rsidRPr="00F3755C">
        <w:rPr>
          <w:rFonts w:cs="Arial"/>
          <w:sz w:val="24"/>
        </w:rPr>
        <w:t>e</w:t>
      </w:r>
      <w:r w:rsidRPr="00F3755C">
        <w:rPr>
          <w:rFonts w:cs="Arial"/>
          <w:sz w:val="24"/>
        </w:rPr>
        <w:t>gādātājs var saņemt, nosūtot elektroniski pieteikumu uz e-pasta a</w:t>
      </w:r>
      <w:r w:rsidRPr="00F3755C">
        <w:rPr>
          <w:rFonts w:cs="Arial"/>
          <w:sz w:val="24"/>
        </w:rPr>
        <w:t>d</w:t>
      </w:r>
      <w:r w:rsidRPr="00F3755C">
        <w:rPr>
          <w:rFonts w:cs="Arial"/>
          <w:sz w:val="24"/>
        </w:rPr>
        <w:t xml:space="preserve">resi </w:t>
      </w:r>
      <w:hyperlink r:id="rId11" w:history="1">
        <w:r w:rsidRPr="00F3755C">
          <w:rPr>
            <w:rStyle w:val="Hyperlink"/>
            <w:sz w:val="24"/>
          </w:rPr>
          <w:t>juris@kekavasnami.lv</w:t>
        </w:r>
      </w:hyperlink>
      <w:r w:rsidRPr="00F3755C">
        <w:rPr>
          <w:rFonts w:cs="Arial"/>
          <w:sz w:val="24"/>
        </w:rPr>
        <w:t>. Pieteikumā jānorāda Ieinteresētā pieg</w:t>
      </w:r>
      <w:r w:rsidRPr="00F3755C">
        <w:rPr>
          <w:rFonts w:cs="Arial"/>
          <w:sz w:val="24"/>
        </w:rPr>
        <w:t>ā</w:t>
      </w:r>
      <w:r w:rsidRPr="00F3755C">
        <w:rPr>
          <w:rFonts w:cs="Arial"/>
          <w:sz w:val="24"/>
        </w:rPr>
        <w:t xml:space="preserve">dātāja nosaukums, reģistrācijas numurs, adrese, kontaktpersonas vārds, uzvārds, telefona numurs, faksa numurs un e-pasta adrese. Pasūtītājs tos </w:t>
      </w:r>
      <w:r>
        <w:rPr>
          <w:rFonts w:cs="Arial"/>
          <w:sz w:val="24"/>
        </w:rPr>
        <w:t xml:space="preserve">elektroniski </w:t>
      </w:r>
      <w:r w:rsidRPr="00F3755C">
        <w:rPr>
          <w:rFonts w:cs="Arial"/>
          <w:sz w:val="24"/>
        </w:rPr>
        <w:t>nosūta Ieinteresētajam piegādātājam vi</w:t>
      </w:r>
      <w:r w:rsidRPr="00F3755C">
        <w:rPr>
          <w:rFonts w:cs="Arial"/>
          <w:sz w:val="24"/>
        </w:rPr>
        <w:t>e</w:t>
      </w:r>
      <w:r w:rsidRPr="00F3755C">
        <w:rPr>
          <w:rFonts w:cs="Arial"/>
          <w:sz w:val="24"/>
        </w:rPr>
        <w:t>nas darba dienas laikā pēc pieprasījuma saņemšanas.</w:t>
      </w:r>
    </w:p>
    <w:p w:rsidR="000556B8" w:rsidRPr="00F3755C" w:rsidRDefault="000556B8" w:rsidP="00F3755C">
      <w:pPr>
        <w:pStyle w:val="BodyText"/>
        <w:numPr>
          <w:ilvl w:val="2"/>
          <w:numId w:val="7"/>
        </w:numPr>
        <w:spacing w:after="0"/>
        <w:jc w:val="both"/>
        <w:rPr>
          <w:rFonts w:cs="Arial"/>
          <w:b/>
          <w:sz w:val="24"/>
        </w:rPr>
      </w:pPr>
      <w:r w:rsidRPr="00F3755C">
        <w:rPr>
          <w:rFonts w:cs="Arial"/>
          <w:sz w:val="24"/>
        </w:rPr>
        <w:t>Ja Ieinteresētais piegādātājs vēlas saņemt iepirkuma procedūras d</w:t>
      </w:r>
      <w:r w:rsidRPr="00F3755C">
        <w:rPr>
          <w:rFonts w:cs="Arial"/>
          <w:sz w:val="24"/>
        </w:rPr>
        <w:t>o</w:t>
      </w:r>
      <w:r w:rsidRPr="00F3755C">
        <w:rPr>
          <w:rFonts w:cs="Arial"/>
          <w:sz w:val="24"/>
        </w:rPr>
        <w:t xml:space="preserve">kumentus drukātā veidā, </w:t>
      </w:r>
      <w:r>
        <w:rPr>
          <w:rFonts w:cs="Arial"/>
          <w:sz w:val="24"/>
        </w:rPr>
        <w:t xml:space="preserve">tos iespējams saņemt </w:t>
      </w:r>
      <w:r w:rsidRPr="00F3755C">
        <w:rPr>
          <w:rFonts w:cs="Arial"/>
          <w:sz w:val="24"/>
        </w:rPr>
        <w:t>Pasūtītāj</w:t>
      </w:r>
      <w:r>
        <w:rPr>
          <w:rFonts w:cs="Arial"/>
          <w:sz w:val="24"/>
        </w:rPr>
        <w:t>a birojā</w:t>
      </w:r>
      <w:r w:rsidRPr="00F3755C">
        <w:rPr>
          <w:rFonts w:cs="Arial"/>
          <w:sz w:val="24"/>
        </w:rPr>
        <w:t xml:space="preserve"> </w:t>
      </w:r>
      <w:r w:rsidRPr="00191097">
        <w:rPr>
          <w:rFonts w:cs="Arial"/>
          <w:sz w:val="24"/>
          <w:szCs w:val="24"/>
        </w:rPr>
        <w:t>Rāmavas ielā 17, Rāmav</w:t>
      </w:r>
      <w:r>
        <w:rPr>
          <w:rFonts w:cs="Arial"/>
          <w:sz w:val="24"/>
          <w:szCs w:val="24"/>
        </w:rPr>
        <w:t>ā</w:t>
      </w:r>
      <w:r w:rsidRPr="00191097">
        <w:rPr>
          <w:rFonts w:cs="Arial"/>
          <w:sz w:val="24"/>
          <w:szCs w:val="24"/>
        </w:rPr>
        <w:t>, Ķekavas novadā</w:t>
      </w:r>
      <w:r w:rsidRPr="00F3755C">
        <w:rPr>
          <w:rFonts w:cs="Arial"/>
          <w:sz w:val="24"/>
        </w:rPr>
        <w:t>.</w:t>
      </w:r>
    </w:p>
    <w:p w:rsidR="000556B8" w:rsidRPr="00F3755C" w:rsidRDefault="000556B8" w:rsidP="00D637B9">
      <w:pPr>
        <w:pStyle w:val="BodyText"/>
        <w:spacing w:after="0"/>
        <w:ind w:left="1440"/>
        <w:rPr>
          <w:rFonts w:cs="Arial"/>
          <w:b/>
          <w:sz w:val="24"/>
        </w:rPr>
      </w:pPr>
    </w:p>
    <w:p w:rsidR="000556B8" w:rsidRPr="00F3755C" w:rsidRDefault="000556B8" w:rsidP="00DA3217">
      <w:pPr>
        <w:pStyle w:val="BodyText"/>
        <w:numPr>
          <w:ilvl w:val="1"/>
          <w:numId w:val="7"/>
        </w:numPr>
        <w:spacing w:after="0"/>
        <w:rPr>
          <w:rFonts w:cs="Arial"/>
          <w:sz w:val="24"/>
        </w:rPr>
      </w:pPr>
      <w:r w:rsidRPr="00F3755C">
        <w:rPr>
          <w:rFonts w:cs="Arial"/>
          <w:b/>
          <w:sz w:val="24"/>
        </w:rPr>
        <w:t>P</w:t>
      </w:r>
      <w:r w:rsidRPr="00F3755C">
        <w:rPr>
          <w:rFonts w:cs="Arial"/>
          <w:b/>
          <w:bCs/>
          <w:sz w:val="24"/>
        </w:rPr>
        <w:t>iedāvājumu iesniegšanas un atvēršanas laiks, vieta un kārtība</w:t>
      </w:r>
    </w:p>
    <w:p w:rsidR="000556B8" w:rsidRPr="00BE0CF5" w:rsidRDefault="000556B8" w:rsidP="00DA3217">
      <w:pPr>
        <w:pStyle w:val="ListParagraph1"/>
        <w:numPr>
          <w:ilvl w:val="2"/>
          <w:numId w:val="7"/>
        </w:numPr>
        <w:jc w:val="both"/>
        <w:rPr>
          <w:rFonts w:cs="Arial"/>
          <w:szCs w:val="20"/>
        </w:rPr>
      </w:pPr>
      <w:r w:rsidRPr="00F3755C">
        <w:rPr>
          <w:rFonts w:cs="Arial"/>
          <w:szCs w:val="20"/>
        </w:rPr>
        <w:t xml:space="preserve">Pretendents iesniedz piedāvājumu, kas sagatavots </w:t>
      </w:r>
      <w:r>
        <w:rPr>
          <w:rFonts w:cs="Arial"/>
          <w:szCs w:val="20"/>
        </w:rPr>
        <w:t>iepirkuma proc</w:t>
      </w:r>
      <w:r>
        <w:rPr>
          <w:rFonts w:cs="Arial"/>
          <w:szCs w:val="20"/>
        </w:rPr>
        <w:t>e</w:t>
      </w:r>
      <w:r>
        <w:rPr>
          <w:rFonts w:cs="Arial"/>
          <w:szCs w:val="20"/>
        </w:rPr>
        <w:t xml:space="preserve">dūras </w:t>
      </w:r>
      <w:r w:rsidRPr="00F3755C">
        <w:rPr>
          <w:rFonts w:cs="Arial"/>
          <w:szCs w:val="20"/>
        </w:rPr>
        <w:t xml:space="preserve">Nolikumā noradītajā veidā līdz </w:t>
      </w:r>
      <w:r w:rsidRPr="005C3D33">
        <w:rPr>
          <w:rFonts w:cs="Arial"/>
          <w:b/>
          <w:szCs w:val="20"/>
        </w:rPr>
        <w:t>201</w:t>
      </w:r>
      <w:r>
        <w:rPr>
          <w:rFonts w:cs="Arial"/>
          <w:b/>
          <w:szCs w:val="20"/>
        </w:rPr>
        <w:t>4</w:t>
      </w:r>
      <w:r w:rsidRPr="005C3D33">
        <w:rPr>
          <w:rFonts w:cs="Arial"/>
          <w:b/>
          <w:szCs w:val="20"/>
        </w:rPr>
        <w:t xml:space="preserve">.gada </w:t>
      </w:r>
      <w:r w:rsidR="005A628E">
        <w:rPr>
          <w:rFonts w:cs="Arial"/>
          <w:b/>
          <w:szCs w:val="20"/>
        </w:rPr>
        <w:t>31.martam</w:t>
      </w:r>
      <w:r w:rsidRPr="005C3D33">
        <w:rPr>
          <w:rFonts w:cs="Arial"/>
          <w:b/>
          <w:szCs w:val="20"/>
        </w:rPr>
        <w:t>, plkst.16:00</w:t>
      </w:r>
      <w:r w:rsidRPr="00BE0CF5">
        <w:rPr>
          <w:rFonts w:cs="Arial"/>
          <w:szCs w:val="20"/>
        </w:rPr>
        <w:t>, Rāmavas 17, Rāmava, Ķekavas novads, LV 2123.</w:t>
      </w:r>
    </w:p>
    <w:p w:rsidR="000556B8" w:rsidRPr="00BE0CF5" w:rsidRDefault="000556B8" w:rsidP="00DA3217">
      <w:pPr>
        <w:pStyle w:val="ListParagraph1"/>
        <w:numPr>
          <w:ilvl w:val="2"/>
          <w:numId w:val="7"/>
        </w:numPr>
        <w:jc w:val="both"/>
        <w:rPr>
          <w:rFonts w:cs="Arial"/>
          <w:szCs w:val="20"/>
        </w:rPr>
      </w:pPr>
      <w:r w:rsidRPr="00BE0CF5">
        <w:rPr>
          <w:rFonts w:cs="Arial"/>
          <w:szCs w:val="20"/>
        </w:rPr>
        <w:t>Ja piedāvājums tiek sūtīts pa pastu, pretendents ir atbildīgs un u</w:t>
      </w:r>
      <w:r w:rsidRPr="00BE0CF5">
        <w:rPr>
          <w:rFonts w:cs="Arial"/>
          <w:szCs w:val="20"/>
        </w:rPr>
        <w:t>z</w:t>
      </w:r>
      <w:r w:rsidRPr="00BE0CF5">
        <w:rPr>
          <w:rFonts w:cs="Arial"/>
          <w:szCs w:val="20"/>
        </w:rPr>
        <w:t>ņemas risku par to, lai Pasūtītājs saņemtu piedāvājumu 1.5.1. pu</w:t>
      </w:r>
      <w:r w:rsidRPr="00BE0CF5">
        <w:rPr>
          <w:rFonts w:cs="Arial"/>
          <w:szCs w:val="20"/>
        </w:rPr>
        <w:t>n</w:t>
      </w:r>
      <w:r w:rsidRPr="00BE0CF5">
        <w:rPr>
          <w:rFonts w:cs="Arial"/>
          <w:szCs w:val="20"/>
        </w:rPr>
        <w:t>ktā norādītajā termiņā.</w:t>
      </w:r>
    </w:p>
    <w:p w:rsidR="000556B8" w:rsidRPr="00BE0CF5" w:rsidRDefault="000556B8" w:rsidP="00DA3217">
      <w:pPr>
        <w:pStyle w:val="ListParagraph1"/>
        <w:numPr>
          <w:ilvl w:val="2"/>
          <w:numId w:val="7"/>
        </w:numPr>
        <w:jc w:val="both"/>
        <w:rPr>
          <w:rFonts w:cs="Arial"/>
          <w:szCs w:val="20"/>
        </w:rPr>
      </w:pPr>
      <w:r w:rsidRPr="00BE0CF5">
        <w:rPr>
          <w:rFonts w:cs="Arial"/>
          <w:szCs w:val="20"/>
        </w:rPr>
        <w:t>Piedāvājumi, kuri tiks iesniegti vai saņemti pa pastu pēc piedāv</w:t>
      </w:r>
      <w:r w:rsidRPr="00BE0CF5">
        <w:rPr>
          <w:rFonts w:cs="Arial"/>
          <w:szCs w:val="20"/>
        </w:rPr>
        <w:t>ā</w:t>
      </w:r>
      <w:r w:rsidRPr="00BE0CF5">
        <w:rPr>
          <w:rFonts w:cs="Arial"/>
          <w:szCs w:val="20"/>
        </w:rPr>
        <w:t>jumu iesniegšanai noteiktā termiņa, netiks izskatīti un tiks atdoti a</w:t>
      </w:r>
      <w:r w:rsidRPr="00BE0CF5">
        <w:rPr>
          <w:rFonts w:cs="Arial"/>
          <w:szCs w:val="20"/>
        </w:rPr>
        <w:t>t</w:t>
      </w:r>
      <w:r w:rsidRPr="00BE0CF5">
        <w:rPr>
          <w:rFonts w:cs="Arial"/>
          <w:szCs w:val="20"/>
        </w:rPr>
        <w:t>pakaļ pretendentam neatvērti.</w:t>
      </w:r>
    </w:p>
    <w:p w:rsidR="000556B8" w:rsidRPr="00BE0CF5" w:rsidRDefault="000556B8" w:rsidP="00DA3217">
      <w:pPr>
        <w:pStyle w:val="ListParagraph1"/>
        <w:numPr>
          <w:ilvl w:val="2"/>
          <w:numId w:val="7"/>
        </w:numPr>
        <w:jc w:val="both"/>
        <w:rPr>
          <w:rFonts w:cs="Arial"/>
          <w:szCs w:val="20"/>
        </w:rPr>
      </w:pPr>
      <w:r w:rsidRPr="00BE0CF5">
        <w:rPr>
          <w:rFonts w:cs="Arial"/>
          <w:szCs w:val="20"/>
        </w:rPr>
        <w:t>Piedāvājumu atvēršana notiks 201</w:t>
      </w:r>
      <w:r>
        <w:rPr>
          <w:rFonts w:cs="Arial"/>
          <w:szCs w:val="20"/>
        </w:rPr>
        <w:t>4</w:t>
      </w:r>
      <w:r w:rsidRPr="00BE0CF5">
        <w:rPr>
          <w:rFonts w:cs="Arial"/>
          <w:szCs w:val="20"/>
        </w:rPr>
        <w:t>.gada</w:t>
      </w:r>
      <w:r w:rsidR="005A628E">
        <w:rPr>
          <w:rFonts w:cs="Arial"/>
          <w:szCs w:val="20"/>
        </w:rPr>
        <w:t xml:space="preserve"> 31.martā</w:t>
      </w:r>
      <w:r w:rsidRPr="00BE0CF5">
        <w:rPr>
          <w:rFonts w:cs="Arial"/>
          <w:szCs w:val="20"/>
        </w:rPr>
        <w:t>, plkst.16:00, a</w:t>
      </w:r>
      <w:r w:rsidRPr="00BE0CF5">
        <w:rPr>
          <w:rFonts w:cs="Arial"/>
          <w:szCs w:val="20"/>
        </w:rPr>
        <w:t>t</w:t>
      </w:r>
      <w:r w:rsidRPr="00BE0CF5">
        <w:rPr>
          <w:rFonts w:cs="Arial"/>
          <w:szCs w:val="20"/>
        </w:rPr>
        <w:t>klātā iepirkumu komisijas sēdē.</w:t>
      </w:r>
    </w:p>
    <w:p w:rsidR="000556B8" w:rsidRPr="00F3755C" w:rsidRDefault="000556B8" w:rsidP="00DA3217">
      <w:pPr>
        <w:pStyle w:val="ListParagraph1"/>
        <w:numPr>
          <w:ilvl w:val="2"/>
          <w:numId w:val="7"/>
        </w:numPr>
        <w:jc w:val="both"/>
        <w:rPr>
          <w:rFonts w:cs="Arial"/>
          <w:szCs w:val="20"/>
        </w:rPr>
      </w:pPr>
      <w:r w:rsidRPr="00F3755C">
        <w:rPr>
          <w:rFonts w:cs="Arial"/>
          <w:szCs w:val="20"/>
        </w:rPr>
        <w:lastRenderedPageBreak/>
        <w:t>Ieinteresētās personas reģistrējas komisijas izstrādātajā reģistrācijas lapā, norādot pretendenta nosaukumu, adresi, e-pasta adresi, tālruņa numuru, savu vārdu un uzvārdu.</w:t>
      </w:r>
    </w:p>
    <w:p w:rsidR="000556B8" w:rsidRPr="00F3755C" w:rsidRDefault="000556B8" w:rsidP="00DA3217">
      <w:pPr>
        <w:pStyle w:val="ListParagraph1"/>
        <w:numPr>
          <w:ilvl w:val="2"/>
          <w:numId w:val="7"/>
        </w:numPr>
        <w:jc w:val="both"/>
        <w:rPr>
          <w:rFonts w:cs="Arial"/>
          <w:szCs w:val="20"/>
        </w:rPr>
      </w:pPr>
      <w:r w:rsidRPr="00F3755C">
        <w:rPr>
          <w:rFonts w:cs="Arial"/>
          <w:szCs w:val="20"/>
        </w:rPr>
        <w:t>Uzsākot piedāvājumu atvēršanas sanāksmi, komisijas priekšsēd</w:t>
      </w:r>
      <w:r w:rsidRPr="00F3755C">
        <w:rPr>
          <w:rFonts w:cs="Arial"/>
          <w:szCs w:val="20"/>
        </w:rPr>
        <w:t>ē</w:t>
      </w:r>
      <w:r w:rsidRPr="00F3755C">
        <w:rPr>
          <w:rFonts w:cs="Arial"/>
          <w:szCs w:val="20"/>
        </w:rPr>
        <w:t>tājs paziņo komisijas sastāvu.</w:t>
      </w:r>
    </w:p>
    <w:p w:rsidR="000556B8" w:rsidRPr="00F3755C" w:rsidRDefault="000556B8" w:rsidP="00DA3217">
      <w:pPr>
        <w:pStyle w:val="ListParagraph1"/>
        <w:numPr>
          <w:ilvl w:val="2"/>
          <w:numId w:val="7"/>
        </w:numPr>
        <w:jc w:val="both"/>
        <w:rPr>
          <w:rFonts w:cs="Arial"/>
          <w:szCs w:val="20"/>
        </w:rPr>
      </w:pPr>
      <w:r w:rsidRPr="00F3755C">
        <w:rPr>
          <w:rFonts w:cs="Arial"/>
          <w:szCs w:val="20"/>
        </w:rPr>
        <w:t>Sanāksmes laikā komisijas priekšsēdētājs nolasa piedāvājumus i</w:t>
      </w:r>
      <w:r w:rsidRPr="00F3755C">
        <w:rPr>
          <w:rFonts w:cs="Arial"/>
          <w:szCs w:val="20"/>
        </w:rPr>
        <w:t>e</w:t>
      </w:r>
      <w:r w:rsidRPr="00F3755C">
        <w:rPr>
          <w:rFonts w:cs="Arial"/>
          <w:szCs w:val="20"/>
        </w:rPr>
        <w:t>sniegušo pretendentu sarakstu.</w:t>
      </w:r>
    </w:p>
    <w:p w:rsidR="000556B8" w:rsidRPr="00F3755C" w:rsidRDefault="000556B8" w:rsidP="00DA3217">
      <w:pPr>
        <w:pStyle w:val="ListParagraph1"/>
        <w:numPr>
          <w:ilvl w:val="2"/>
          <w:numId w:val="7"/>
        </w:numPr>
        <w:jc w:val="both"/>
        <w:rPr>
          <w:rFonts w:cs="Arial"/>
          <w:szCs w:val="20"/>
        </w:rPr>
      </w:pPr>
      <w:r w:rsidRPr="00F3755C">
        <w:rPr>
          <w:rFonts w:cs="Arial"/>
          <w:szCs w:val="20"/>
        </w:rPr>
        <w:t>Katrs komisijas loceklis paraksta apliecinājumu, ka nav tādu a</w:t>
      </w:r>
      <w:r w:rsidRPr="00F3755C">
        <w:rPr>
          <w:rFonts w:cs="Arial"/>
          <w:szCs w:val="20"/>
        </w:rPr>
        <w:t>p</w:t>
      </w:r>
      <w:r w:rsidRPr="00F3755C">
        <w:rPr>
          <w:rFonts w:cs="Arial"/>
          <w:szCs w:val="20"/>
        </w:rPr>
        <w:t>stākļu, kuru dēļ varētu uzskatīt, ka tas ir ieinteresēts konkrēta pr</w:t>
      </w:r>
      <w:r w:rsidRPr="00F3755C">
        <w:rPr>
          <w:rFonts w:cs="Arial"/>
          <w:szCs w:val="20"/>
        </w:rPr>
        <w:t>e</w:t>
      </w:r>
      <w:r w:rsidRPr="00F3755C">
        <w:rPr>
          <w:rFonts w:cs="Arial"/>
          <w:szCs w:val="20"/>
        </w:rPr>
        <w:t>tendenta izvēlē vai darbībā, kā arī nav saistīts ar kādu no pretende</w:t>
      </w:r>
      <w:r w:rsidRPr="00F3755C">
        <w:rPr>
          <w:rFonts w:cs="Arial"/>
          <w:szCs w:val="20"/>
        </w:rPr>
        <w:t>n</w:t>
      </w:r>
      <w:r w:rsidRPr="00F3755C">
        <w:rPr>
          <w:rFonts w:cs="Arial"/>
          <w:szCs w:val="20"/>
        </w:rPr>
        <w:t>tiem Publisko iepirkuma likuma 23.panta pirmās daļas izpratnē.</w:t>
      </w:r>
    </w:p>
    <w:p w:rsidR="000556B8" w:rsidRPr="00F3755C" w:rsidRDefault="000556B8" w:rsidP="00DA3217">
      <w:pPr>
        <w:pStyle w:val="ListParagraph1"/>
        <w:numPr>
          <w:ilvl w:val="2"/>
          <w:numId w:val="7"/>
        </w:numPr>
        <w:jc w:val="both"/>
        <w:rPr>
          <w:rFonts w:cs="Arial"/>
          <w:szCs w:val="20"/>
        </w:rPr>
      </w:pPr>
      <w:r w:rsidRPr="00F3755C">
        <w:rPr>
          <w:rFonts w:cs="Arial"/>
          <w:szCs w:val="20"/>
        </w:rPr>
        <w:t>Piedāvājumi tiek atvērti to iesniegšanas secībā. Pēc katra piedāv</w:t>
      </w:r>
      <w:r w:rsidRPr="00F3755C">
        <w:rPr>
          <w:rFonts w:cs="Arial"/>
          <w:szCs w:val="20"/>
        </w:rPr>
        <w:t>ā</w:t>
      </w:r>
      <w:r w:rsidRPr="00F3755C">
        <w:rPr>
          <w:rFonts w:cs="Arial"/>
          <w:szCs w:val="20"/>
        </w:rPr>
        <w:t>juma atvēršanas komisija nosauc pretendentu, piedāvājuma iesnie</w:t>
      </w:r>
      <w:r w:rsidRPr="00F3755C">
        <w:rPr>
          <w:rFonts w:cs="Arial"/>
          <w:szCs w:val="20"/>
        </w:rPr>
        <w:t>g</w:t>
      </w:r>
      <w:r w:rsidRPr="00F3755C">
        <w:rPr>
          <w:rFonts w:cs="Arial"/>
          <w:szCs w:val="20"/>
        </w:rPr>
        <w:t>šanas datumu, laiku, piedāvāto cenu un piedāvāto garantijas laiku. Pēc šo ziņu nosaukšanas visi klātesošie komisijas locekļi parakstās uz finanšu piedāvājuma, parakstot katru finanšu piedāvājuma lapu.</w:t>
      </w:r>
    </w:p>
    <w:p w:rsidR="000556B8" w:rsidRPr="00F3755C" w:rsidRDefault="000556B8" w:rsidP="00DA3217">
      <w:pPr>
        <w:pStyle w:val="ListParagraph1"/>
        <w:numPr>
          <w:ilvl w:val="2"/>
          <w:numId w:val="7"/>
        </w:numPr>
        <w:jc w:val="both"/>
        <w:rPr>
          <w:rFonts w:cs="Arial"/>
          <w:szCs w:val="20"/>
        </w:rPr>
      </w:pPr>
      <w:r w:rsidRPr="00F3755C">
        <w:rPr>
          <w:rFonts w:cs="Arial"/>
          <w:szCs w:val="20"/>
        </w:rPr>
        <w:t>Piedāvājumu atvēršanas sanāksmes norise tiek protokolēta.</w:t>
      </w:r>
    </w:p>
    <w:p w:rsidR="000556B8" w:rsidRPr="00F3755C" w:rsidRDefault="000556B8" w:rsidP="00DA3217">
      <w:pPr>
        <w:pStyle w:val="ListParagraph1"/>
        <w:numPr>
          <w:ilvl w:val="2"/>
          <w:numId w:val="7"/>
        </w:numPr>
        <w:jc w:val="both"/>
        <w:rPr>
          <w:rFonts w:cs="Arial"/>
          <w:szCs w:val="20"/>
        </w:rPr>
      </w:pPr>
      <w:r w:rsidRPr="00F3755C">
        <w:rPr>
          <w:rFonts w:cs="Arial"/>
          <w:szCs w:val="20"/>
        </w:rPr>
        <w:t xml:space="preserve">Iepirkuma komisija piedāvājumus izvērtē un lēmumu par </w:t>
      </w:r>
      <w:r>
        <w:rPr>
          <w:rFonts w:cs="Arial"/>
          <w:szCs w:val="20"/>
        </w:rPr>
        <w:t>iepirkuma procedūras</w:t>
      </w:r>
      <w:r w:rsidRPr="00F3755C">
        <w:rPr>
          <w:rFonts w:cs="Arial"/>
          <w:szCs w:val="20"/>
        </w:rPr>
        <w:t xml:space="preserve"> uzvarētāju pieņem slēgtās sēdēs.</w:t>
      </w:r>
    </w:p>
    <w:p w:rsidR="000556B8" w:rsidRPr="00F3755C" w:rsidRDefault="000556B8" w:rsidP="00DA3217">
      <w:pPr>
        <w:pStyle w:val="ListParagraph1"/>
        <w:numPr>
          <w:ilvl w:val="2"/>
          <w:numId w:val="7"/>
        </w:numPr>
        <w:jc w:val="both"/>
        <w:rPr>
          <w:rFonts w:cs="Arial"/>
          <w:szCs w:val="20"/>
        </w:rPr>
      </w:pPr>
      <w:r w:rsidRPr="00F3755C">
        <w:rPr>
          <w:rFonts w:cs="Arial"/>
          <w:szCs w:val="20"/>
        </w:rPr>
        <w:t>Iesniegtie piedāvājumi un tiem pievienotie materiāli pretendentiem atpakaļ netiek atdoti.</w:t>
      </w:r>
    </w:p>
    <w:p w:rsidR="000556B8" w:rsidRPr="00F3755C" w:rsidRDefault="000556B8" w:rsidP="000D3AD4">
      <w:pPr>
        <w:pStyle w:val="ListParagraph1"/>
        <w:ind w:left="2430"/>
        <w:jc w:val="both"/>
        <w:rPr>
          <w:rFonts w:cs="Arial"/>
          <w:szCs w:val="20"/>
        </w:rPr>
      </w:pPr>
    </w:p>
    <w:p w:rsidR="000556B8" w:rsidRPr="00F3755C" w:rsidRDefault="000556B8" w:rsidP="00DA3217">
      <w:pPr>
        <w:pStyle w:val="BodyText"/>
        <w:numPr>
          <w:ilvl w:val="1"/>
          <w:numId w:val="7"/>
        </w:numPr>
        <w:spacing w:after="0"/>
        <w:rPr>
          <w:rFonts w:cs="Arial"/>
          <w:b/>
          <w:sz w:val="24"/>
        </w:rPr>
      </w:pPr>
      <w:r w:rsidRPr="00F3755C">
        <w:rPr>
          <w:rFonts w:cs="Arial"/>
          <w:b/>
          <w:bCs/>
          <w:sz w:val="24"/>
        </w:rPr>
        <w:t xml:space="preserve"> Piedāvājuma derīguma termiņš</w:t>
      </w:r>
    </w:p>
    <w:p w:rsidR="000556B8" w:rsidRPr="00F3755C" w:rsidRDefault="000556B8" w:rsidP="00DA3217">
      <w:pPr>
        <w:pStyle w:val="BodyText"/>
        <w:numPr>
          <w:ilvl w:val="2"/>
          <w:numId w:val="7"/>
        </w:numPr>
        <w:spacing w:after="0"/>
        <w:rPr>
          <w:rFonts w:cs="Arial"/>
          <w:sz w:val="24"/>
        </w:rPr>
      </w:pPr>
      <w:r w:rsidRPr="00F3755C">
        <w:rPr>
          <w:rFonts w:cs="Arial"/>
          <w:sz w:val="24"/>
        </w:rPr>
        <w:t>Piedāvājums pretendentiem ir saistošs 120 (viens simts divdesmit) dienas no piedāvājumu atvēršanas dienas.</w:t>
      </w:r>
    </w:p>
    <w:p w:rsidR="000556B8" w:rsidRPr="002536B2" w:rsidRDefault="000556B8" w:rsidP="00DA3217">
      <w:pPr>
        <w:pStyle w:val="BodyText"/>
        <w:numPr>
          <w:ilvl w:val="2"/>
          <w:numId w:val="7"/>
        </w:numPr>
        <w:spacing w:after="0"/>
        <w:rPr>
          <w:rFonts w:cs="Arial"/>
          <w:b/>
          <w:sz w:val="24"/>
          <w:szCs w:val="24"/>
        </w:rPr>
      </w:pPr>
      <w:r w:rsidRPr="00F3755C">
        <w:rPr>
          <w:rFonts w:cs="Arial"/>
          <w:sz w:val="24"/>
        </w:rPr>
        <w:t>Ja objektīvu iemeslu dēļ iepirkuma līgumu nevar noslēgts 1.6.1. apakšpunktā noteiktajā termiņā, Pasūtītājs var rakstiski pieprasīt piedāvājuma derīguma termiņa pagarināšanu</w:t>
      </w:r>
      <w:r>
        <w:rPr>
          <w:rFonts w:cs="Arial"/>
          <w:sz w:val="24"/>
        </w:rPr>
        <w:t xml:space="preserve">, </w:t>
      </w:r>
      <w:r w:rsidRPr="002536B2">
        <w:rPr>
          <w:rFonts w:cs="Arial"/>
          <w:sz w:val="24"/>
          <w:szCs w:val="24"/>
        </w:rPr>
        <w:t xml:space="preserve">nosakot, ka </w:t>
      </w:r>
      <w:r>
        <w:rPr>
          <w:sz w:val="24"/>
          <w:szCs w:val="24"/>
        </w:rPr>
        <w:t xml:space="preserve"> prete</w:t>
      </w:r>
      <w:r>
        <w:rPr>
          <w:sz w:val="24"/>
          <w:szCs w:val="24"/>
        </w:rPr>
        <w:t>n</w:t>
      </w:r>
      <w:r>
        <w:rPr>
          <w:sz w:val="24"/>
          <w:szCs w:val="24"/>
        </w:rPr>
        <w:t>dentam attiecīgi jāpagarina arī piedāvājuma nodrošinājuma termiņš, vai jāiesniedz jauns piedāvājuma nodrošinājums par pagarināto la</w:t>
      </w:r>
      <w:r>
        <w:rPr>
          <w:sz w:val="24"/>
          <w:szCs w:val="24"/>
        </w:rPr>
        <w:t>i</w:t>
      </w:r>
      <w:r>
        <w:rPr>
          <w:sz w:val="24"/>
          <w:szCs w:val="24"/>
        </w:rPr>
        <w:t>ka periodu.</w:t>
      </w:r>
    </w:p>
    <w:p w:rsidR="000556B8" w:rsidRPr="00F3755C" w:rsidRDefault="000556B8" w:rsidP="000D3AD4">
      <w:pPr>
        <w:pStyle w:val="BodyText"/>
        <w:spacing w:after="0"/>
        <w:ind w:left="2430"/>
        <w:rPr>
          <w:rFonts w:cs="Arial"/>
          <w:b/>
          <w:sz w:val="24"/>
        </w:rPr>
      </w:pPr>
    </w:p>
    <w:p w:rsidR="000556B8" w:rsidRPr="00F3755C" w:rsidRDefault="000556B8" w:rsidP="00DA3217">
      <w:pPr>
        <w:pStyle w:val="BodyText"/>
        <w:numPr>
          <w:ilvl w:val="1"/>
          <w:numId w:val="7"/>
        </w:numPr>
        <w:spacing w:after="0"/>
        <w:rPr>
          <w:rFonts w:cs="Arial"/>
          <w:b/>
          <w:sz w:val="24"/>
        </w:rPr>
      </w:pPr>
      <w:r w:rsidRPr="00F3755C">
        <w:rPr>
          <w:rFonts w:cs="Arial"/>
          <w:b/>
          <w:sz w:val="24"/>
        </w:rPr>
        <w:t xml:space="preserve"> Piedāvājums nodrošinājums</w:t>
      </w:r>
    </w:p>
    <w:p w:rsidR="000556B8" w:rsidRPr="00984271" w:rsidRDefault="000556B8">
      <w:pPr>
        <w:pStyle w:val="Apakpunkts"/>
        <w:numPr>
          <w:ilvl w:val="2"/>
          <w:numId w:val="7"/>
        </w:numPr>
        <w:jc w:val="both"/>
        <w:rPr>
          <w:rFonts w:ascii="Times New Roman" w:hAnsi="Times New Roman"/>
          <w:b w:val="0"/>
          <w:szCs w:val="24"/>
        </w:rPr>
      </w:pPr>
      <w:r w:rsidRPr="00F24F06">
        <w:rPr>
          <w:rFonts w:ascii="Times New Roman" w:hAnsi="Times New Roman"/>
          <w:b w:val="0"/>
          <w:szCs w:val="24"/>
        </w:rPr>
        <w:t>Iesniedzot piedāvājumu, Pretendents iesniedz piedāvājuma nodr</w:t>
      </w:r>
      <w:r w:rsidRPr="00F24F06">
        <w:rPr>
          <w:rFonts w:ascii="Times New Roman" w:hAnsi="Times New Roman"/>
          <w:b w:val="0"/>
          <w:szCs w:val="24"/>
        </w:rPr>
        <w:t>o</w:t>
      </w:r>
      <w:r w:rsidRPr="00F24F06">
        <w:rPr>
          <w:rFonts w:ascii="Times New Roman" w:hAnsi="Times New Roman"/>
          <w:b w:val="0"/>
          <w:szCs w:val="24"/>
        </w:rPr>
        <w:t>šinājumu</w:t>
      </w:r>
      <w:r>
        <w:rPr>
          <w:rFonts w:ascii="Times New Roman" w:hAnsi="Times New Roman"/>
          <w:b w:val="0"/>
          <w:szCs w:val="24"/>
        </w:rPr>
        <w:t>(oriģināls)</w:t>
      </w:r>
      <w:r w:rsidRPr="00F24F06">
        <w:rPr>
          <w:rFonts w:ascii="Times New Roman" w:hAnsi="Times New Roman"/>
          <w:b w:val="0"/>
          <w:szCs w:val="24"/>
        </w:rPr>
        <w:t xml:space="preserve"> </w:t>
      </w:r>
      <w:r>
        <w:rPr>
          <w:rFonts w:ascii="Times New Roman" w:hAnsi="Times New Roman"/>
          <w:b w:val="0"/>
          <w:szCs w:val="24"/>
        </w:rPr>
        <w:t>1</w:t>
      </w:r>
      <w:r w:rsidRPr="00F24F06">
        <w:rPr>
          <w:rFonts w:ascii="Times New Roman" w:hAnsi="Times New Roman"/>
          <w:b w:val="0"/>
          <w:szCs w:val="24"/>
        </w:rPr>
        <w:t xml:space="preserve"> 000 EUR apmērā. Piedāvājuma nodrošināj</w:t>
      </w:r>
      <w:r w:rsidRPr="00F24F06">
        <w:rPr>
          <w:rFonts w:ascii="Times New Roman" w:hAnsi="Times New Roman"/>
          <w:b w:val="0"/>
          <w:szCs w:val="24"/>
        </w:rPr>
        <w:t>u</w:t>
      </w:r>
      <w:r w:rsidRPr="00F24F06">
        <w:rPr>
          <w:rFonts w:ascii="Times New Roman" w:hAnsi="Times New Roman"/>
          <w:b w:val="0"/>
          <w:szCs w:val="24"/>
        </w:rPr>
        <w:t>mu izsniedz Latvijas Republikā vai citā Eiropas Savienības vai Eiropas Ekonomiskās zonas dalībvalstī reģistrēta kredītiestāde, tās filiāle vai ārvalsts kredītiestādes filiāle, kā arī Latvijas Republikā vai citā Eiropas Savienības vai Eiropas Ekonomiskās zonas dalī</w:t>
      </w:r>
      <w:r w:rsidRPr="00F24F06">
        <w:rPr>
          <w:rFonts w:ascii="Times New Roman" w:hAnsi="Times New Roman"/>
          <w:b w:val="0"/>
          <w:szCs w:val="24"/>
        </w:rPr>
        <w:t>b</w:t>
      </w:r>
      <w:r w:rsidRPr="00F24F06">
        <w:rPr>
          <w:rFonts w:ascii="Times New Roman" w:hAnsi="Times New Roman"/>
          <w:b w:val="0"/>
          <w:szCs w:val="24"/>
        </w:rPr>
        <w:t>valstī reģistrēta apdrošināšanas sabiedrība, kas Latvijas Republikas normatīvajos tiesību aktos noteiktajā kārtībā ir uzsākusi pakalpoj</w:t>
      </w:r>
      <w:r w:rsidRPr="00F24F06">
        <w:rPr>
          <w:rFonts w:ascii="Times New Roman" w:hAnsi="Times New Roman"/>
          <w:b w:val="0"/>
          <w:szCs w:val="24"/>
        </w:rPr>
        <w:t>u</w:t>
      </w:r>
      <w:r w:rsidRPr="00F24F06">
        <w:rPr>
          <w:rFonts w:ascii="Times New Roman" w:hAnsi="Times New Roman"/>
          <w:b w:val="0"/>
          <w:szCs w:val="24"/>
        </w:rPr>
        <w:t>mu sniegšanu Latvijas Republikas teritorijā, un tam ir jāatbilst Pi</w:t>
      </w:r>
      <w:r w:rsidRPr="00F24F06">
        <w:rPr>
          <w:rFonts w:ascii="Times New Roman" w:hAnsi="Times New Roman"/>
          <w:b w:val="0"/>
          <w:szCs w:val="24"/>
        </w:rPr>
        <w:t>e</w:t>
      </w:r>
      <w:r w:rsidRPr="00F24F06">
        <w:rPr>
          <w:rFonts w:ascii="Times New Roman" w:hAnsi="Times New Roman"/>
          <w:b w:val="0"/>
          <w:szCs w:val="24"/>
        </w:rPr>
        <w:t>dāvājuma nodrošinājuma veidnei (9. pielikums).</w:t>
      </w:r>
      <w:r>
        <w:rPr>
          <w:rFonts w:ascii="Times New Roman" w:hAnsi="Times New Roman"/>
          <w:b w:val="0"/>
          <w:szCs w:val="24"/>
        </w:rPr>
        <w:t xml:space="preserve"> </w:t>
      </w:r>
      <w:r w:rsidR="008C0628" w:rsidRPr="00984271">
        <w:rPr>
          <w:rFonts w:ascii="Times New Roman" w:hAnsi="Times New Roman"/>
          <w:b w:val="0"/>
        </w:rPr>
        <w:t>Piegādātājs pied</w:t>
      </w:r>
      <w:r w:rsidR="008C0628" w:rsidRPr="00984271">
        <w:rPr>
          <w:rFonts w:ascii="Times New Roman" w:hAnsi="Times New Roman"/>
          <w:b w:val="0"/>
        </w:rPr>
        <w:t>ā</w:t>
      </w:r>
      <w:r w:rsidR="008C0628" w:rsidRPr="00984271">
        <w:rPr>
          <w:rFonts w:ascii="Times New Roman" w:hAnsi="Times New Roman"/>
          <w:b w:val="0"/>
        </w:rPr>
        <w:t>vājuma nodrošinājumu ir tiesīgs iesniegt kā bankas garantiju, a</w:t>
      </w:r>
      <w:r w:rsidR="008C0628" w:rsidRPr="00984271">
        <w:rPr>
          <w:rFonts w:ascii="Times New Roman" w:hAnsi="Times New Roman"/>
          <w:b w:val="0"/>
        </w:rPr>
        <w:t>p</w:t>
      </w:r>
      <w:r w:rsidR="008C0628" w:rsidRPr="00984271">
        <w:rPr>
          <w:rFonts w:ascii="Times New Roman" w:hAnsi="Times New Roman"/>
          <w:b w:val="0"/>
        </w:rPr>
        <w:t>drošināšanas polisi.</w:t>
      </w:r>
    </w:p>
    <w:p w:rsidR="000556B8" w:rsidRPr="00F24F06" w:rsidRDefault="000556B8">
      <w:pPr>
        <w:pStyle w:val="Apakpunkts"/>
        <w:numPr>
          <w:ilvl w:val="2"/>
          <w:numId w:val="7"/>
        </w:numPr>
        <w:jc w:val="both"/>
        <w:rPr>
          <w:rFonts w:ascii="Times New Roman" w:hAnsi="Times New Roman"/>
          <w:b w:val="0"/>
          <w:szCs w:val="24"/>
        </w:rPr>
      </w:pPr>
      <w:r w:rsidRPr="00F24F06">
        <w:rPr>
          <w:rFonts w:ascii="Times New Roman" w:hAnsi="Times New Roman"/>
          <w:b w:val="0"/>
          <w:szCs w:val="24"/>
        </w:rPr>
        <w:t>Piedāvājuma nodrošinājumam ir jābūt spēkā ne vēlāk kā no pied</w:t>
      </w:r>
      <w:r w:rsidRPr="00F24F06">
        <w:rPr>
          <w:rFonts w:ascii="Times New Roman" w:hAnsi="Times New Roman"/>
          <w:b w:val="0"/>
          <w:szCs w:val="24"/>
        </w:rPr>
        <w:t>ā</w:t>
      </w:r>
      <w:r w:rsidRPr="00F24F06">
        <w:rPr>
          <w:rFonts w:ascii="Times New Roman" w:hAnsi="Times New Roman"/>
          <w:b w:val="0"/>
          <w:szCs w:val="24"/>
        </w:rPr>
        <w:t>vājumu iesniegšanas termiņa beigām līdz īsākajam no šādiem te</w:t>
      </w:r>
      <w:r w:rsidRPr="00F24F06">
        <w:rPr>
          <w:rFonts w:ascii="Times New Roman" w:hAnsi="Times New Roman"/>
          <w:b w:val="0"/>
          <w:szCs w:val="24"/>
        </w:rPr>
        <w:t>r</w:t>
      </w:r>
      <w:r w:rsidRPr="00F24F06">
        <w:rPr>
          <w:rFonts w:ascii="Times New Roman" w:hAnsi="Times New Roman"/>
          <w:b w:val="0"/>
          <w:szCs w:val="24"/>
        </w:rPr>
        <w:t>miņiem:</w:t>
      </w:r>
    </w:p>
    <w:p w:rsidR="000556B8" w:rsidRPr="00F24F06" w:rsidRDefault="000556B8" w:rsidP="00345D02">
      <w:pPr>
        <w:pStyle w:val="Rindkopa"/>
        <w:numPr>
          <w:ilvl w:val="0"/>
          <w:numId w:val="43"/>
        </w:numPr>
        <w:tabs>
          <w:tab w:val="clear" w:pos="1211"/>
          <w:tab w:val="num" w:pos="993"/>
        </w:tabs>
        <w:ind w:left="993" w:hanging="284"/>
        <w:rPr>
          <w:rFonts w:ascii="Times New Roman" w:hAnsi="Times New Roman"/>
          <w:sz w:val="24"/>
        </w:rPr>
      </w:pPr>
      <w:r w:rsidRPr="00F24F06">
        <w:rPr>
          <w:rFonts w:ascii="Times New Roman" w:hAnsi="Times New Roman"/>
          <w:sz w:val="24"/>
        </w:rPr>
        <w:t>līdz piedāvājuma derīguma termiņam vai piedāvājuma derīguma termiņa pagarin</w:t>
      </w:r>
      <w:r w:rsidRPr="00F24F06">
        <w:rPr>
          <w:rFonts w:ascii="Times New Roman" w:hAnsi="Times New Roman"/>
          <w:sz w:val="24"/>
        </w:rPr>
        <w:t>ā</w:t>
      </w:r>
      <w:r w:rsidRPr="00F24F06">
        <w:rPr>
          <w:rFonts w:ascii="Times New Roman" w:hAnsi="Times New Roman"/>
          <w:sz w:val="24"/>
        </w:rPr>
        <w:t>jumam, kuru Pasūtītājam rakstveidā paziņojis Pretendents un Piedāvājuma nodr</w:t>
      </w:r>
      <w:r w:rsidRPr="00F24F06">
        <w:rPr>
          <w:rFonts w:ascii="Times New Roman" w:hAnsi="Times New Roman"/>
          <w:sz w:val="24"/>
        </w:rPr>
        <w:t>o</w:t>
      </w:r>
      <w:r w:rsidRPr="00F24F06">
        <w:rPr>
          <w:rFonts w:ascii="Times New Roman" w:hAnsi="Times New Roman"/>
          <w:sz w:val="24"/>
        </w:rPr>
        <w:t>šinājuma izsniedzējs,</w:t>
      </w:r>
    </w:p>
    <w:p w:rsidR="000556B8" w:rsidRDefault="000556B8" w:rsidP="00345D02">
      <w:pPr>
        <w:pStyle w:val="Rindkopa"/>
        <w:numPr>
          <w:ilvl w:val="0"/>
          <w:numId w:val="43"/>
        </w:numPr>
        <w:tabs>
          <w:tab w:val="clear" w:pos="1211"/>
          <w:tab w:val="num" w:pos="993"/>
        </w:tabs>
        <w:ind w:left="993" w:hanging="284"/>
        <w:rPr>
          <w:rFonts w:ascii="Times New Roman" w:hAnsi="Times New Roman"/>
          <w:sz w:val="24"/>
        </w:rPr>
      </w:pPr>
      <w:r w:rsidRPr="00F24F06">
        <w:rPr>
          <w:rFonts w:ascii="Times New Roman" w:hAnsi="Times New Roman"/>
          <w:sz w:val="24"/>
        </w:rPr>
        <w:lastRenderedPageBreak/>
        <w:t>līdz dienai, kad Pretendents, kurš ir noslēdzis iepirkuma līgumu, saskaņā ar iepi</w:t>
      </w:r>
      <w:r w:rsidRPr="00F24F06">
        <w:rPr>
          <w:rFonts w:ascii="Times New Roman" w:hAnsi="Times New Roman"/>
          <w:sz w:val="24"/>
        </w:rPr>
        <w:t>r</w:t>
      </w:r>
      <w:r w:rsidRPr="00F24F06">
        <w:rPr>
          <w:rFonts w:ascii="Times New Roman" w:hAnsi="Times New Roman"/>
          <w:sz w:val="24"/>
        </w:rPr>
        <w:t>kuma līguma noteikumiem iesniedz līguma izpildes nodrošinājumu</w:t>
      </w:r>
      <w:r>
        <w:rPr>
          <w:rFonts w:ascii="Times New Roman" w:hAnsi="Times New Roman"/>
          <w:sz w:val="24"/>
        </w:rPr>
        <w:t>,</w:t>
      </w:r>
    </w:p>
    <w:p w:rsidR="000556B8" w:rsidRPr="00F24F06" w:rsidRDefault="000556B8" w:rsidP="00345D02">
      <w:pPr>
        <w:pStyle w:val="Rindkopa"/>
        <w:numPr>
          <w:ilvl w:val="0"/>
          <w:numId w:val="43"/>
        </w:numPr>
        <w:tabs>
          <w:tab w:val="clear" w:pos="1211"/>
          <w:tab w:val="num" w:pos="993"/>
        </w:tabs>
        <w:ind w:left="993" w:hanging="284"/>
        <w:rPr>
          <w:rFonts w:ascii="Times New Roman" w:hAnsi="Times New Roman"/>
          <w:sz w:val="24"/>
        </w:rPr>
      </w:pPr>
      <w:r>
        <w:rPr>
          <w:rFonts w:ascii="Times New Roman" w:hAnsi="Times New Roman"/>
          <w:sz w:val="24"/>
        </w:rPr>
        <w:t>līdz iepirkuma līguma noslēgšanai.</w:t>
      </w:r>
      <w:r w:rsidRPr="00F24F06">
        <w:rPr>
          <w:rFonts w:ascii="Times New Roman" w:hAnsi="Times New Roman"/>
          <w:sz w:val="24"/>
        </w:rPr>
        <w:t xml:space="preserve"> </w:t>
      </w:r>
    </w:p>
    <w:p w:rsidR="000556B8" w:rsidRPr="00F24F06" w:rsidRDefault="000556B8">
      <w:pPr>
        <w:pStyle w:val="Apakpunkts"/>
        <w:numPr>
          <w:ilvl w:val="2"/>
          <w:numId w:val="7"/>
        </w:numPr>
        <w:jc w:val="both"/>
        <w:rPr>
          <w:rFonts w:ascii="Times New Roman" w:hAnsi="Times New Roman"/>
          <w:b w:val="0"/>
          <w:szCs w:val="24"/>
        </w:rPr>
      </w:pPr>
      <w:r w:rsidRPr="00F24F06">
        <w:rPr>
          <w:rFonts w:ascii="Times New Roman" w:hAnsi="Times New Roman"/>
          <w:b w:val="0"/>
          <w:szCs w:val="24"/>
        </w:rPr>
        <w:t>Piedāvājuma nodrošinājumu Pasūtītājs atdod Pretendentiem šādā kārtībā:</w:t>
      </w:r>
    </w:p>
    <w:p w:rsidR="000556B8" w:rsidRPr="00F24F06" w:rsidRDefault="000556B8" w:rsidP="00345D02">
      <w:pPr>
        <w:pStyle w:val="Rindkopa"/>
        <w:numPr>
          <w:ilvl w:val="0"/>
          <w:numId w:val="44"/>
        </w:numPr>
        <w:tabs>
          <w:tab w:val="clear" w:pos="1211"/>
          <w:tab w:val="num" w:pos="993"/>
        </w:tabs>
        <w:ind w:left="993" w:hanging="284"/>
        <w:rPr>
          <w:rFonts w:ascii="Times New Roman" w:hAnsi="Times New Roman"/>
          <w:sz w:val="24"/>
        </w:rPr>
      </w:pPr>
      <w:r w:rsidRPr="00F24F06">
        <w:rPr>
          <w:rFonts w:ascii="Times New Roman" w:hAnsi="Times New Roman"/>
          <w:sz w:val="24"/>
        </w:rPr>
        <w:t>Pretendentam, ar kuru Pasūtītājs ir noslēdzis iepirkuma līgumu, - pēc iepirkuma l</w:t>
      </w:r>
      <w:r w:rsidRPr="00F24F06">
        <w:rPr>
          <w:rFonts w:ascii="Times New Roman" w:hAnsi="Times New Roman"/>
          <w:sz w:val="24"/>
        </w:rPr>
        <w:t>ī</w:t>
      </w:r>
      <w:r w:rsidRPr="00F24F06">
        <w:rPr>
          <w:rFonts w:ascii="Times New Roman" w:hAnsi="Times New Roman"/>
          <w:sz w:val="24"/>
        </w:rPr>
        <w:t>guma izpildes nodrošinājuma iesniegšanas,</w:t>
      </w:r>
    </w:p>
    <w:p w:rsidR="000556B8" w:rsidRDefault="000556B8" w:rsidP="00345D02">
      <w:pPr>
        <w:pStyle w:val="Rindkopa"/>
        <w:numPr>
          <w:ilvl w:val="0"/>
          <w:numId w:val="44"/>
        </w:numPr>
        <w:tabs>
          <w:tab w:val="clear" w:pos="1211"/>
          <w:tab w:val="num" w:pos="993"/>
        </w:tabs>
        <w:ind w:left="993" w:hanging="284"/>
        <w:rPr>
          <w:rFonts w:ascii="Times New Roman" w:hAnsi="Times New Roman"/>
          <w:sz w:val="24"/>
        </w:rPr>
      </w:pPr>
      <w:r w:rsidRPr="00F24F06">
        <w:rPr>
          <w:rFonts w:ascii="Times New Roman" w:hAnsi="Times New Roman"/>
          <w:sz w:val="24"/>
        </w:rPr>
        <w:t>pārējiem Pretendentiem - pēc iepirkuma procedūras beigām</w:t>
      </w:r>
      <w:r>
        <w:rPr>
          <w:rFonts w:ascii="Times New Roman" w:hAnsi="Times New Roman"/>
          <w:sz w:val="24"/>
        </w:rPr>
        <w:t>,</w:t>
      </w:r>
    </w:p>
    <w:p w:rsidR="000556B8" w:rsidRPr="00F24F06" w:rsidRDefault="000556B8" w:rsidP="00F24F06">
      <w:pPr>
        <w:numPr>
          <w:ilvl w:val="0"/>
          <w:numId w:val="44"/>
        </w:numPr>
        <w:autoSpaceDE w:val="0"/>
        <w:autoSpaceDN w:val="0"/>
      </w:pPr>
      <w:r w:rsidRPr="00F24F06">
        <w:rPr>
          <w:rFonts w:cs="Arial"/>
        </w:rPr>
        <w:t>Pretendentam, kurš nepiekrīt sava piedāvājuma derīguma termiņa pagarināšanai, - pēc piedāvājuma derīguma termiņa beigām.</w:t>
      </w:r>
    </w:p>
    <w:p w:rsidR="000556B8" w:rsidRPr="00F24F06" w:rsidRDefault="000556B8" w:rsidP="00F24F06">
      <w:pPr>
        <w:autoSpaceDE w:val="0"/>
        <w:autoSpaceDN w:val="0"/>
        <w:ind w:left="1211"/>
      </w:pPr>
    </w:p>
    <w:p w:rsidR="000556B8" w:rsidRPr="00F3755C" w:rsidRDefault="000556B8" w:rsidP="002724B4">
      <w:pPr>
        <w:numPr>
          <w:ilvl w:val="2"/>
          <w:numId w:val="7"/>
        </w:numPr>
        <w:jc w:val="both"/>
        <w:rPr>
          <w:rFonts w:cs="Arial"/>
          <w:szCs w:val="20"/>
        </w:rPr>
      </w:pPr>
      <w:r w:rsidRPr="00F3755C">
        <w:rPr>
          <w:rFonts w:cs="Arial"/>
          <w:bCs/>
          <w:szCs w:val="20"/>
        </w:rPr>
        <w:t>Ja kā piedāvājuma nodrošinājums iesniegts bankas vai apdrošināš</w:t>
      </w:r>
      <w:r w:rsidRPr="00F3755C">
        <w:rPr>
          <w:rFonts w:cs="Arial"/>
          <w:bCs/>
          <w:szCs w:val="20"/>
        </w:rPr>
        <w:t>a</w:t>
      </w:r>
      <w:r w:rsidRPr="00F3755C">
        <w:rPr>
          <w:rFonts w:cs="Arial"/>
          <w:bCs/>
          <w:szCs w:val="20"/>
        </w:rPr>
        <w:t>nas kompānijas galvojums</w:t>
      </w:r>
      <w:r w:rsidRPr="00F3755C">
        <w:rPr>
          <w:rFonts w:cs="Arial"/>
          <w:szCs w:val="20"/>
        </w:rPr>
        <w:t>, tad piedāvājuma nodrošinājuma atma</w:t>
      </w:r>
      <w:r w:rsidRPr="00F3755C">
        <w:rPr>
          <w:rFonts w:cs="Arial"/>
          <w:szCs w:val="20"/>
        </w:rPr>
        <w:t>k</w:t>
      </w:r>
      <w:r w:rsidRPr="00F3755C">
        <w:rPr>
          <w:rFonts w:cs="Arial"/>
          <w:szCs w:val="20"/>
        </w:rPr>
        <w:t>sāšanu Pasūtītājs veiks ar rakstveida paziņojumu pretendent</w:t>
      </w:r>
      <w:r>
        <w:rPr>
          <w:rFonts w:cs="Arial"/>
          <w:szCs w:val="20"/>
        </w:rPr>
        <w:t>am</w:t>
      </w:r>
      <w:r w:rsidRPr="00F3755C">
        <w:rPr>
          <w:rFonts w:cs="Arial"/>
          <w:szCs w:val="20"/>
        </w:rPr>
        <w:t>, n</w:t>
      </w:r>
      <w:r w:rsidRPr="00F3755C">
        <w:rPr>
          <w:rFonts w:cs="Arial"/>
          <w:szCs w:val="20"/>
        </w:rPr>
        <w:t>o</w:t>
      </w:r>
      <w:r w:rsidRPr="00F3755C">
        <w:rPr>
          <w:rFonts w:cs="Arial"/>
          <w:szCs w:val="20"/>
        </w:rPr>
        <w:t xml:space="preserve">sūtot </w:t>
      </w:r>
      <w:r>
        <w:rPr>
          <w:rFonts w:cs="Arial"/>
          <w:szCs w:val="20"/>
        </w:rPr>
        <w:t xml:space="preserve">kopā ar </w:t>
      </w:r>
      <w:r>
        <w:t>piedāvājuma nodrošinājuma oriģinālu</w:t>
      </w:r>
      <w:r w:rsidRPr="00F3755C">
        <w:rPr>
          <w:rFonts w:cs="Arial"/>
          <w:szCs w:val="20"/>
        </w:rPr>
        <w:t>.</w:t>
      </w:r>
    </w:p>
    <w:p w:rsidR="000556B8" w:rsidRPr="005A628E" w:rsidRDefault="000556B8" w:rsidP="00CC4C93">
      <w:pPr>
        <w:pStyle w:val="Index1"/>
        <w:rPr>
          <w:lang w:val="lv-LV"/>
        </w:rPr>
      </w:pPr>
    </w:p>
    <w:p w:rsidR="000556B8" w:rsidRPr="00F3755C" w:rsidRDefault="000556B8" w:rsidP="002724B4">
      <w:pPr>
        <w:numPr>
          <w:ilvl w:val="2"/>
          <w:numId w:val="7"/>
        </w:numPr>
        <w:spacing w:after="120"/>
        <w:jc w:val="both"/>
        <w:rPr>
          <w:rFonts w:cs="Arial"/>
          <w:szCs w:val="20"/>
        </w:rPr>
      </w:pPr>
      <w:r w:rsidRPr="00F3755C">
        <w:rPr>
          <w:rFonts w:cs="Arial"/>
          <w:szCs w:val="20"/>
        </w:rPr>
        <w:t>Piedāvājuma nodrošinājumu pasūtītājs neatmaksās šādos gadīj</w:t>
      </w:r>
      <w:r w:rsidRPr="00F3755C">
        <w:rPr>
          <w:rFonts w:cs="Arial"/>
          <w:szCs w:val="20"/>
        </w:rPr>
        <w:t>u</w:t>
      </w:r>
      <w:r w:rsidRPr="00F3755C">
        <w:rPr>
          <w:rFonts w:cs="Arial"/>
          <w:szCs w:val="20"/>
        </w:rPr>
        <w:t xml:space="preserve">mos: </w:t>
      </w:r>
    </w:p>
    <w:p w:rsidR="000556B8" w:rsidRPr="005A628E" w:rsidRDefault="000556B8" w:rsidP="00CC4C93">
      <w:pPr>
        <w:pStyle w:val="Index1"/>
        <w:rPr>
          <w:lang w:val="lv-LV"/>
        </w:rPr>
      </w:pPr>
      <w:r w:rsidRPr="005A628E">
        <w:rPr>
          <w:lang w:val="lv-LV"/>
        </w:rPr>
        <w:t xml:space="preserve">pretendents atsauc savu piedāvājumu, kamēr ir spēkā piedāvājuma nodrošinājums; </w:t>
      </w:r>
    </w:p>
    <w:p w:rsidR="000556B8" w:rsidRDefault="000556B8" w:rsidP="00BE0CF5">
      <w:pPr>
        <w:pStyle w:val="ListParagraph"/>
        <w:numPr>
          <w:ilvl w:val="3"/>
          <w:numId w:val="31"/>
        </w:numPr>
        <w:rPr>
          <w:rFonts w:cs="Arial"/>
          <w:szCs w:val="20"/>
        </w:rPr>
      </w:pPr>
      <w:r w:rsidRPr="00BE0CF5">
        <w:rPr>
          <w:rFonts w:cs="Arial"/>
          <w:szCs w:val="20"/>
        </w:rPr>
        <w:t>pretendents, kura piedāvājums izraudzīts saskaņā ar piedāv</w:t>
      </w:r>
      <w:r w:rsidRPr="00BE0CF5">
        <w:rPr>
          <w:rFonts w:cs="Arial"/>
          <w:szCs w:val="20"/>
        </w:rPr>
        <w:t>ā</w:t>
      </w:r>
      <w:r w:rsidRPr="00BE0CF5">
        <w:rPr>
          <w:rFonts w:cs="Arial"/>
          <w:szCs w:val="20"/>
        </w:rPr>
        <w:t xml:space="preserve">juma izvēles kritēriju, neparaksta iepirkuma līgumu pasūtītāja noteiktajā termiņā; </w:t>
      </w:r>
    </w:p>
    <w:p w:rsidR="000556B8" w:rsidRPr="00984271" w:rsidRDefault="000556B8" w:rsidP="00BE0CF5">
      <w:pPr>
        <w:pStyle w:val="ListParagraph"/>
        <w:numPr>
          <w:ilvl w:val="3"/>
          <w:numId w:val="31"/>
        </w:numPr>
        <w:rPr>
          <w:szCs w:val="20"/>
        </w:rPr>
      </w:pPr>
      <w:r w:rsidRPr="00F24F06">
        <w:t>pretendents, kura piedāvājums izraudzīts saskaņā ar piedāv</w:t>
      </w:r>
      <w:r w:rsidRPr="00F24F06">
        <w:t>ā</w:t>
      </w:r>
      <w:r w:rsidRPr="00F24F06">
        <w:t>juma izvēles kritēriju, 10 darbadienu laikā pēc līguma parakst</w:t>
      </w:r>
      <w:r w:rsidRPr="00F24F06">
        <w:t>ī</w:t>
      </w:r>
      <w:r w:rsidRPr="00F24F06">
        <w:t>šanas nav iesniedzis tam iepirkuma procedūras dokumentos un iepirkuma līgumā paredzēto līguma nodrošinājumu;</w:t>
      </w:r>
    </w:p>
    <w:p w:rsidR="00984271" w:rsidRPr="00B05ECC" w:rsidRDefault="00984271" w:rsidP="00984271">
      <w:pPr>
        <w:pStyle w:val="ListParagraph"/>
        <w:ind w:left="2880"/>
        <w:rPr>
          <w:szCs w:val="20"/>
        </w:rPr>
      </w:pPr>
    </w:p>
    <w:p w:rsidR="000556B8" w:rsidRDefault="000556B8" w:rsidP="00F24F06">
      <w:pPr>
        <w:pStyle w:val="BodyText"/>
        <w:spacing w:after="0"/>
        <w:jc w:val="center"/>
        <w:rPr>
          <w:rFonts w:cs="Arial"/>
          <w:b/>
          <w:sz w:val="24"/>
        </w:rPr>
      </w:pPr>
      <w:r>
        <w:rPr>
          <w:rFonts w:cs="Arial"/>
          <w:b/>
          <w:sz w:val="24"/>
        </w:rPr>
        <w:t xml:space="preserve">1.8. </w:t>
      </w:r>
      <w:r w:rsidRPr="00F3755C">
        <w:rPr>
          <w:rFonts w:cs="Arial"/>
          <w:b/>
          <w:sz w:val="24"/>
        </w:rPr>
        <w:t>Papildus informācijas pieprasīšana un sniegšana</w:t>
      </w:r>
    </w:p>
    <w:p w:rsidR="000556B8" w:rsidRDefault="000556B8" w:rsidP="00CC4C93">
      <w:pPr>
        <w:pStyle w:val="BodyText"/>
        <w:numPr>
          <w:ilvl w:val="0"/>
          <w:numId w:val="45"/>
        </w:numPr>
        <w:spacing w:after="0"/>
        <w:jc w:val="both"/>
        <w:rPr>
          <w:rFonts w:cs="Arial"/>
          <w:sz w:val="24"/>
        </w:rPr>
      </w:pPr>
      <w:r w:rsidRPr="00F3755C">
        <w:rPr>
          <w:rFonts w:cs="Arial"/>
          <w:sz w:val="24"/>
          <w:szCs w:val="24"/>
        </w:rPr>
        <w:t xml:space="preserve">Paziņojums par </w:t>
      </w:r>
      <w:r>
        <w:rPr>
          <w:rFonts w:cs="Arial"/>
          <w:sz w:val="24"/>
          <w:szCs w:val="24"/>
        </w:rPr>
        <w:t>plānoto iepirkuma līgumu  un inform</w:t>
      </w:r>
      <w:r>
        <w:rPr>
          <w:rFonts w:cs="Arial"/>
          <w:sz w:val="24"/>
          <w:szCs w:val="24"/>
        </w:rPr>
        <w:t>a</w:t>
      </w:r>
      <w:r>
        <w:rPr>
          <w:rFonts w:cs="Arial"/>
          <w:sz w:val="24"/>
          <w:szCs w:val="24"/>
        </w:rPr>
        <w:t xml:space="preserve">tīvs </w:t>
      </w:r>
      <w:r w:rsidRPr="00F3755C">
        <w:rPr>
          <w:rFonts w:cs="Arial"/>
          <w:sz w:val="24"/>
          <w:szCs w:val="24"/>
        </w:rPr>
        <w:t xml:space="preserve">paziņojums par </w:t>
      </w:r>
      <w:r>
        <w:rPr>
          <w:rFonts w:cs="Arial"/>
          <w:sz w:val="24"/>
          <w:szCs w:val="24"/>
        </w:rPr>
        <w:t>noslēgto līgumu</w:t>
      </w:r>
      <w:r w:rsidRPr="00F3755C">
        <w:rPr>
          <w:rFonts w:cs="Arial"/>
          <w:sz w:val="24"/>
          <w:szCs w:val="24"/>
        </w:rPr>
        <w:t xml:space="preserve"> tiek ievietots I</w:t>
      </w:r>
      <w:r w:rsidRPr="00F3755C">
        <w:rPr>
          <w:rFonts w:cs="Arial"/>
          <w:sz w:val="24"/>
          <w:szCs w:val="24"/>
        </w:rPr>
        <w:t>e</w:t>
      </w:r>
      <w:r w:rsidRPr="00F3755C">
        <w:rPr>
          <w:rFonts w:cs="Arial"/>
          <w:sz w:val="24"/>
          <w:szCs w:val="24"/>
        </w:rPr>
        <w:t>pirkumu uzraudzības biroja interneta mājaslapā un Pasūtītāja interneta mājaslapā.</w:t>
      </w:r>
    </w:p>
    <w:p w:rsidR="000556B8" w:rsidRDefault="000556B8" w:rsidP="00CC4C93">
      <w:pPr>
        <w:pStyle w:val="BodyText"/>
        <w:numPr>
          <w:ilvl w:val="0"/>
          <w:numId w:val="45"/>
        </w:numPr>
        <w:spacing w:after="0"/>
        <w:jc w:val="both"/>
        <w:rPr>
          <w:rFonts w:cs="Arial"/>
          <w:sz w:val="24"/>
          <w:szCs w:val="24"/>
        </w:rPr>
      </w:pPr>
      <w:r>
        <w:rPr>
          <w:sz w:val="24"/>
          <w:szCs w:val="24"/>
        </w:rPr>
        <w:t>I</w:t>
      </w:r>
      <w:r w:rsidRPr="004E507A">
        <w:rPr>
          <w:sz w:val="24"/>
          <w:szCs w:val="24"/>
        </w:rPr>
        <w:t>epirkuma līguma vai tā grozījumu tekstu pasūtītājs s</w:t>
      </w:r>
      <w:r w:rsidRPr="004E507A">
        <w:rPr>
          <w:sz w:val="24"/>
          <w:szCs w:val="24"/>
        </w:rPr>
        <w:t>a</w:t>
      </w:r>
      <w:r w:rsidRPr="004E507A">
        <w:rPr>
          <w:sz w:val="24"/>
          <w:szCs w:val="24"/>
        </w:rPr>
        <w:t xml:space="preserve">vā mājaslapā internetā ievieto </w:t>
      </w:r>
      <w:r>
        <w:rPr>
          <w:sz w:val="24"/>
          <w:szCs w:val="24"/>
        </w:rPr>
        <w:t>n</w:t>
      </w:r>
      <w:r w:rsidRPr="00F24F06">
        <w:rPr>
          <w:sz w:val="24"/>
          <w:szCs w:val="24"/>
        </w:rPr>
        <w:t>e vēlāk kā dienā, kad stājas spēkā iepirkuma līgums vai tā grozījumi</w:t>
      </w:r>
      <w:r>
        <w:rPr>
          <w:sz w:val="24"/>
          <w:szCs w:val="24"/>
        </w:rPr>
        <w:t>.</w:t>
      </w:r>
    </w:p>
    <w:p w:rsidR="000556B8" w:rsidRDefault="000556B8" w:rsidP="00CC4C93">
      <w:pPr>
        <w:pStyle w:val="BodyText"/>
        <w:numPr>
          <w:ilvl w:val="0"/>
          <w:numId w:val="45"/>
        </w:numPr>
        <w:spacing w:after="0"/>
        <w:jc w:val="both"/>
        <w:rPr>
          <w:rFonts w:cs="Arial"/>
          <w:sz w:val="24"/>
        </w:rPr>
      </w:pPr>
      <w:r w:rsidRPr="00F3755C">
        <w:rPr>
          <w:rFonts w:cs="Arial"/>
          <w:sz w:val="24"/>
          <w:szCs w:val="24"/>
        </w:rPr>
        <w:t>Piegādātājam ir patstāvīgi jāseko aktuālajai informāc</w:t>
      </w:r>
      <w:r w:rsidRPr="00F3755C">
        <w:rPr>
          <w:rFonts w:cs="Arial"/>
          <w:sz w:val="24"/>
          <w:szCs w:val="24"/>
        </w:rPr>
        <w:t>i</w:t>
      </w:r>
      <w:r w:rsidRPr="00F3755C">
        <w:rPr>
          <w:rFonts w:cs="Arial"/>
          <w:sz w:val="24"/>
          <w:szCs w:val="24"/>
        </w:rPr>
        <w:t>jai Pasūtītāja interneta mājaslapā</w:t>
      </w:r>
      <w:r>
        <w:rPr>
          <w:rFonts w:cs="Arial"/>
          <w:sz w:val="24"/>
          <w:szCs w:val="24"/>
        </w:rPr>
        <w:t xml:space="preserve"> sadaļā „Iepirkumi”</w:t>
      </w:r>
      <w:r w:rsidRPr="00F3755C">
        <w:rPr>
          <w:rFonts w:cs="Arial"/>
          <w:sz w:val="24"/>
          <w:szCs w:val="24"/>
        </w:rPr>
        <w:t>.</w:t>
      </w:r>
    </w:p>
    <w:p w:rsidR="000556B8" w:rsidRDefault="000556B8" w:rsidP="00CC4C93">
      <w:pPr>
        <w:pStyle w:val="BodyText"/>
        <w:numPr>
          <w:ilvl w:val="0"/>
          <w:numId w:val="45"/>
        </w:numPr>
        <w:spacing w:after="0"/>
        <w:jc w:val="both"/>
        <w:rPr>
          <w:rFonts w:cs="Arial"/>
          <w:sz w:val="24"/>
        </w:rPr>
      </w:pPr>
      <w:r w:rsidRPr="00F3755C">
        <w:rPr>
          <w:rFonts w:cs="Arial"/>
          <w:sz w:val="24"/>
        </w:rPr>
        <w:t>Informācijas apmaiņa starp pasūtītāju un pretendentu notiek latviešu valodā pa pastu, faksu vai e-pastu.</w:t>
      </w:r>
    </w:p>
    <w:p w:rsidR="00CC4C93" w:rsidRPr="00CC4C93" w:rsidRDefault="000556B8" w:rsidP="00CC4C93">
      <w:pPr>
        <w:pStyle w:val="BodyText"/>
        <w:numPr>
          <w:ilvl w:val="0"/>
          <w:numId w:val="45"/>
        </w:numPr>
        <w:spacing w:after="0"/>
        <w:jc w:val="both"/>
        <w:rPr>
          <w:rFonts w:cs="Arial"/>
          <w:b/>
          <w:sz w:val="24"/>
        </w:rPr>
      </w:pPr>
      <w:r>
        <w:rPr>
          <w:rFonts w:cs="Arial"/>
          <w:sz w:val="24"/>
        </w:rPr>
        <w:t xml:space="preserve">Sazinoties ar Pasūtītāja kontaktpersonu, iespējama </w:t>
      </w:r>
      <w:r w:rsidRPr="00F3755C">
        <w:rPr>
          <w:rFonts w:cs="Arial"/>
          <w:sz w:val="24"/>
        </w:rPr>
        <w:t xml:space="preserve">Būvobjekta apskate </w:t>
      </w:r>
      <w:r w:rsidRPr="00686967">
        <w:rPr>
          <w:bCs/>
          <w:sz w:val="24"/>
          <w:szCs w:val="24"/>
          <w:lang w:eastAsia="en-US"/>
        </w:rPr>
        <w:t>Ķekavā, Nākotnes ielā 12</w:t>
      </w:r>
      <w:r>
        <w:rPr>
          <w:bCs/>
          <w:sz w:val="24"/>
          <w:szCs w:val="24"/>
          <w:lang w:eastAsia="en-US"/>
        </w:rPr>
        <w:t>.</w:t>
      </w:r>
      <w:r w:rsidRPr="00F97362">
        <w:rPr>
          <w:b/>
          <w:bCs/>
          <w:lang w:eastAsia="en-US"/>
        </w:rPr>
        <w:t xml:space="preserve"> </w:t>
      </w:r>
    </w:p>
    <w:p w:rsidR="000556B8" w:rsidRDefault="000556B8" w:rsidP="00CC4C93">
      <w:pPr>
        <w:pStyle w:val="BodyText"/>
        <w:spacing w:after="0"/>
        <w:ind w:left="3731"/>
        <w:jc w:val="both"/>
        <w:rPr>
          <w:rFonts w:cs="Arial"/>
          <w:b/>
          <w:sz w:val="24"/>
        </w:rPr>
      </w:pPr>
      <w:r w:rsidRPr="00F3755C">
        <w:rPr>
          <w:rFonts w:cs="Arial"/>
          <w:sz w:val="24"/>
        </w:rPr>
        <w:t xml:space="preserve"> </w:t>
      </w:r>
    </w:p>
    <w:p w:rsidR="000556B8" w:rsidRDefault="000556B8" w:rsidP="00CC4C93">
      <w:pPr>
        <w:pStyle w:val="BodyText"/>
        <w:numPr>
          <w:ilvl w:val="1"/>
          <w:numId w:val="46"/>
        </w:numPr>
        <w:spacing w:after="0"/>
        <w:rPr>
          <w:rFonts w:cs="Arial"/>
          <w:b/>
          <w:sz w:val="24"/>
        </w:rPr>
      </w:pPr>
      <w:r w:rsidRPr="00F3755C">
        <w:rPr>
          <w:rFonts w:cs="Arial"/>
          <w:b/>
          <w:sz w:val="24"/>
        </w:rPr>
        <w:t>Kontaktpersonas</w:t>
      </w:r>
    </w:p>
    <w:p w:rsidR="000556B8" w:rsidRPr="00F3755C" w:rsidRDefault="000556B8" w:rsidP="0084209F">
      <w:pPr>
        <w:pStyle w:val="Rindkopa"/>
        <w:ind w:firstLine="589"/>
        <w:rPr>
          <w:rFonts w:ascii="Times New Roman" w:hAnsi="Times New Roman" w:cs="Arial"/>
          <w:sz w:val="24"/>
        </w:rPr>
      </w:pPr>
      <w:r w:rsidRPr="00F3755C">
        <w:rPr>
          <w:rFonts w:ascii="Times New Roman" w:hAnsi="Times New Roman" w:cs="Arial"/>
          <w:sz w:val="24"/>
        </w:rPr>
        <w:t xml:space="preserve">Pasūtītāja kontaktpersonas: </w:t>
      </w:r>
    </w:p>
    <w:p w:rsidR="000556B8" w:rsidRPr="00F3755C" w:rsidRDefault="000556B8" w:rsidP="00CC4C93">
      <w:pPr>
        <w:pStyle w:val="BodyText"/>
        <w:tabs>
          <w:tab w:val="num" w:pos="900"/>
        </w:tabs>
        <w:spacing w:after="0"/>
        <w:ind w:left="1440"/>
        <w:rPr>
          <w:rFonts w:cs="Arial"/>
          <w:sz w:val="24"/>
        </w:rPr>
      </w:pPr>
      <w:r w:rsidRPr="00F3755C">
        <w:rPr>
          <w:rFonts w:cs="Arial"/>
          <w:sz w:val="24"/>
        </w:rPr>
        <w:t xml:space="preserve">Valdes priekšsēdētājs  Ēriks Linters  -   tālrunis 29253026, e-pasts </w:t>
      </w:r>
      <w:hyperlink r:id="rId12" w:history="1">
        <w:r w:rsidRPr="00F3755C">
          <w:rPr>
            <w:rStyle w:val="Hyperlink"/>
            <w:rFonts w:cs="Arial"/>
            <w:sz w:val="24"/>
          </w:rPr>
          <w:t>eriks@kekavasnami.lv</w:t>
        </w:r>
      </w:hyperlink>
      <w:r w:rsidRPr="00F3755C">
        <w:rPr>
          <w:rFonts w:cs="Arial"/>
          <w:sz w:val="24"/>
        </w:rPr>
        <w:t xml:space="preserve"> </w:t>
      </w:r>
    </w:p>
    <w:p w:rsidR="000556B8" w:rsidRPr="00F3755C" w:rsidRDefault="000556B8" w:rsidP="0084209F">
      <w:pPr>
        <w:pStyle w:val="BodyText"/>
        <w:spacing w:after="0"/>
        <w:ind w:left="1440"/>
        <w:rPr>
          <w:rFonts w:cs="Arial"/>
          <w:sz w:val="24"/>
        </w:rPr>
      </w:pPr>
      <w:r w:rsidRPr="00F3755C">
        <w:rPr>
          <w:rFonts w:cs="Arial"/>
          <w:sz w:val="24"/>
        </w:rPr>
        <w:t xml:space="preserve">Juris Firsts  (par iepirkuma dokumentiem) - tālrunis: 29126835,                                  e-pasts </w:t>
      </w:r>
      <w:hyperlink r:id="rId13" w:history="1">
        <w:r w:rsidRPr="00F3755C">
          <w:rPr>
            <w:rStyle w:val="Hyperlink"/>
            <w:rFonts w:cs="Arial"/>
            <w:sz w:val="24"/>
          </w:rPr>
          <w:t>juris@kekavasnami.lv</w:t>
        </w:r>
      </w:hyperlink>
      <w:r w:rsidRPr="00F3755C">
        <w:rPr>
          <w:rFonts w:cs="Arial"/>
          <w:sz w:val="24"/>
        </w:rPr>
        <w:t xml:space="preserve"> </w:t>
      </w:r>
    </w:p>
    <w:p w:rsidR="000556B8" w:rsidRDefault="000556B8" w:rsidP="0084209F">
      <w:pPr>
        <w:pStyle w:val="BodyText"/>
        <w:spacing w:after="0"/>
        <w:ind w:left="1440"/>
        <w:rPr>
          <w:rFonts w:cs="Arial"/>
          <w:b/>
          <w:sz w:val="24"/>
        </w:rPr>
      </w:pPr>
    </w:p>
    <w:p w:rsidR="00CC4C93" w:rsidRDefault="00CC4C93" w:rsidP="0084209F">
      <w:pPr>
        <w:pStyle w:val="BodyText"/>
        <w:spacing w:after="0"/>
        <w:ind w:left="1440"/>
        <w:rPr>
          <w:rFonts w:cs="Arial"/>
          <w:b/>
          <w:sz w:val="24"/>
        </w:rPr>
      </w:pPr>
    </w:p>
    <w:p w:rsidR="00CC4C93" w:rsidRPr="00F3755C" w:rsidRDefault="00CC4C93" w:rsidP="0084209F">
      <w:pPr>
        <w:pStyle w:val="BodyText"/>
        <w:spacing w:after="0"/>
        <w:ind w:left="1440"/>
        <w:rPr>
          <w:rFonts w:cs="Arial"/>
          <w:b/>
          <w:sz w:val="24"/>
        </w:rPr>
      </w:pPr>
    </w:p>
    <w:p w:rsidR="000556B8" w:rsidRDefault="000556B8" w:rsidP="00CC4C93">
      <w:pPr>
        <w:pStyle w:val="BodyText"/>
        <w:numPr>
          <w:ilvl w:val="2"/>
          <w:numId w:val="46"/>
        </w:numPr>
        <w:spacing w:after="0"/>
        <w:rPr>
          <w:rFonts w:cs="Arial"/>
          <w:b/>
          <w:sz w:val="24"/>
        </w:rPr>
      </w:pPr>
      <w:r w:rsidRPr="00F3755C">
        <w:rPr>
          <w:rFonts w:cs="Arial"/>
          <w:b/>
          <w:sz w:val="24"/>
        </w:rPr>
        <w:lastRenderedPageBreak/>
        <w:t>Konkursa piedāvājuma noformējums</w:t>
      </w:r>
    </w:p>
    <w:p w:rsidR="000556B8" w:rsidRDefault="000556B8" w:rsidP="00CC4C93">
      <w:pPr>
        <w:pStyle w:val="BodyText"/>
        <w:numPr>
          <w:ilvl w:val="2"/>
          <w:numId w:val="46"/>
        </w:numPr>
        <w:spacing w:after="0"/>
        <w:jc w:val="both"/>
        <w:rPr>
          <w:rFonts w:cs="Arial"/>
          <w:b/>
          <w:sz w:val="24"/>
          <w:szCs w:val="24"/>
        </w:rPr>
      </w:pPr>
      <w:r w:rsidRPr="00686967">
        <w:rPr>
          <w:rFonts w:cs="Arial"/>
          <w:sz w:val="24"/>
        </w:rPr>
        <w:t>Piedāvājumu iesniedz rakstveidā (datora izdrukas veidā). Pi</w:t>
      </w:r>
      <w:r w:rsidRPr="00686967">
        <w:rPr>
          <w:rFonts w:cs="Arial"/>
          <w:sz w:val="24"/>
        </w:rPr>
        <w:t>e</w:t>
      </w:r>
      <w:r w:rsidRPr="00686967">
        <w:rPr>
          <w:rFonts w:cs="Arial"/>
          <w:sz w:val="24"/>
        </w:rPr>
        <w:t>dāvājumā iekļautajiem dokumentiem jābūt latviešu valodā, skaidri salasāmiem</w:t>
      </w:r>
      <w:r>
        <w:rPr>
          <w:rFonts w:cs="Arial"/>
          <w:sz w:val="24"/>
        </w:rPr>
        <w:t xml:space="preserve">. </w:t>
      </w:r>
      <w:r w:rsidRPr="00686967">
        <w:rPr>
          <w:rFonts w:cs="Arial"/>
          <w:sz w:val="24"/>
        </w:rPr>
        <w:t xml:space="preserve"> </w:t>
      </w:r>
      <w:r>
        <w:rPr>
          <w:rFonts w:cs="Arial"/>
          <w:sz w:val="24"/>
        </w:rPr>
        <w:t>Labojumi pieļau</w:t>
      </w:r>
      <w:r w:rsidRPr="001A21BC">
        <w:rPr>
          <w:rFonts w:cs="Arial"/>
          <w:sz w:val="24"/>
          <w:szCs w:val="24"/>
        </w:rPr>
        <w:t>jami tikai, ja tie noform</w:t>
      </w:r>
      <w:r w:rsidRPr="001A21BC">
        <w:rPr>
          <w:rFonts w:cs="Arial"/>
          <w:sz w:val="24"/>
          <w:szCs w:val="24"/>
        </w:rPr>
        <w:t>ē</w:t>
      </w:r>
      <w:r w:rsidRPr="001A21BC">
        <w:rPr>
          <w:rFonts w:cs="Arial"/>
          <w:sz w:val="24"/>
          <w:szCs w:val="24"/>
        </w:rPr>
        <w:t xml:space="preserve">ti saskaņā ar </w:t>
      </w:r>
      <w:r w:rsidRPr="00F24F06">
        <w:rPr>
          <w:sz w:val="24"/>
          <w:szCs w:val="24"/>
        </w:rPr>
        <w:t>MK noteikumiem „Dokumentu izstrādāšanas un noformēšanas kārtība”.</w:t>
      </w:r>
    </w:p>
    <w:p w:rsidR="000556B8" w:rsidRDefault="000556B8" w:rsidP="00CC4C93">
      <w:pPr>
        <w:pStyle w:val="BodyText"/>
        <w:numPr>
          <w:ilvl w:val="2"/>
          <w:numId w:val="46"/>
        </w:numPr>
        <w:spacing w:after="0"/>
        <w:jc w:val="both"/>
        <w:rPr>
          <w:rFonts w:cs="Arial"/>
          <w:b/>
          <w:sz w:val="24"/>
        </w:rPr>
      </w:pPr>
      <w:r w:rsidRPr="00686967">
        <w:rPr>
          <w:rFonts w:cs="Arial"/>
          <w:sz w:val="24"/>
        </w:rPr>
        <w:t>Iesniedzamo dokumentu kopijas ar savu parakstu un uzņēm</w:t>
      </w:r>
      <w:r w:rsidRPr="00686967">
        <w:rPr>
          <w:rFonts w:cs="Arial"/>
          <w:sz w:val="24"/>
        </w:rPr>
        <w:t>u</w:t>
      </w:r>
      <w:r w:rsidRPr="00686967">
        <w:rPr>
          <w:rFonts w:cs="Arial"/>
          <w:sz w:val="24"/>
        </w:rPr>
        <w:t>ma zīmogu apstiprina uzņēmuma vadītājs vai pilnvarotā pers</w:t>
      </w:r>
      <w:r w:rsidRPr="00686967">
        <w:rPr>
          <w:rFonts w:cs="Arial"/>
          <w:sz w:val="24"/>
        </w:rPr>
        <w:t>o</w:t>
      </w:r>
      <w:r w:rsidRPr="00686967">
        <w:rPr>
          <w:rFonts w:cs="Arial"/>
          <w:sz w:val="24"/>
        </w:rPr>
        <w:t>na. Ja dokumenta kopija nebūs apstiprināta, iepirkuma komis</w:t>
      </w:r>
      <w:r w:rsidRPr="00686967">
        <w:rPr>
          <w:rFonts w:cs="Arial"/>
          <w:sz w:val="24"/>
        </w:rPr>
        <w:t>i</w:t>
      </w:r>
      <w:r w:rsidRPr="00686967">
        <w:rPr>
          <w:rFonts w:cs="Arial"/>
          <w:sz w:val="24"/>
        </w:rPr>
        <w:t>ja uzskatīs, ka dokuments nav iesniegts.</w:t>
      </w:r>
    </w:p>
    <w:p w:rsidR="000556B8" w:rsidRDefault="000556B8" w:rsidP="00CC4C93">
      <w:pPr>
        <w:pStyle w:val="BodyText"/>
        <w:numPr>
          <w:ilvl w:val="2"/>
          <w:numId w:val="46"/>
        </w:numPr>
        <w:spacing w:after="0"/>
        <w:jc w:val="both"/>
        <w:rPr>
          <w:rFonts w:cs="Arial"/>
          <w:b/>
          <w:sz w:val="24"/>
        </w:rPr>
      </w:pPr>
      <w:r w:rsidRPr="00F3755C">
        <w:rPr>
          <w:rFonts w:cs="Arial"/>
          <w:sz w:val="24"/>
        </w:rPr>
        <w:t xml:space="preserve">Pretendenta piedāvājums sastāv no četrām atsevišķām daļām : </w:t>
      </w:r>
    </w:p>
    <w:p w:rsidR="000556B8" w:rsidRDefault="000556B8" w:rsidP="00CC4C93">
      <w:pPr>
        <w:numPr>
          <w:ilvl w:val="0"/>
          <w:numId w:val="47"/>
        </w:numPr>
        <w:jc w:val="both"/>
        <w:rPr>
          <w:rFonts w:cs="Arial"/>
          <w:szCs w:val="20"/>
        </w:rPr>
      </w:pPr>
      <w:r w:rsidRPr="003B1079">
        <w:rPr>
          <w:rFonts w:cs="Arial"/>
          <w:szCs w:val="20"/>
        </w:rPr>
        <w:t>pretendenta atlases dokumentiem, ieskaitot pieteikumu dalībai konkursā (viens oriģināls un viena kopija),;</w:t>
      </w:r>
    </w:p>
    <w:p w:rsidR="000556B8" w:rsidRDefault="000556B8" w:rsidP="00CC4C93">
      <w:pPr>
        <w:numPr>
          <w:ilvl w:val="0"/>
          <w:numId w:val="47"/>
        </w:numPr>
        <w:jc w:val="both"/>
        <w:rPr>
          <w:rFonts w:cs="Arial"/>
          <w:szCs w:val="20"/>
        </w:rPr>
      </w:pPr>
      <w:r w:rsidRPr="003B1079">
        <w:rPr>
          <w:rFonts w:cs="Arial"/>
          <w:szCs w:val="20"/>
        </w:rPr>
        <w:t>piedāvājuma nodrošinājuma (viens oriģināls un viena kopija);</w:t>
      </w:r>
    </w:p>
    <w:p w:rsidR="000556B8" w:rsidRDefault="000556B8" w:rsidP="00CC4C93">
      <w:pPr>
        <w:numPr>
          <w:ilvl w:val="0"/>
          <w:numId w:val="47"/>
        </w:numPr>
        <w:jc w:val="both"/>
        <w:rPr>
          <w:rFonts w:cs="Arial"/>
          <w:szCs w:val="20"/>
        </w:rPr>
      </w:pPr>
      <w:r w:rsidRPr="003B1079">
        <w:rPr>
          <w:rFonts w:cs="Arial"/>
          <w:szCs w:val="20"/>
        </w:rPr>
        <w:t>tehniskā piedāvājuma (viens oriģināls un viena kopija);</w:t>
      </w:r>
    </w:p>
    <w:p w:rsidR="000556B8" w:rsidRPr="003B1079" w:rsidRDefault="000556B8" w:rsidP="00CC4C93">
      <w:pPr>
        <w:pStyle w:val="Index1"/>
        <w:numPr>
          <w:ilvl w:val="0"/>
          <w:numId w:val="47"/>
        </w:numPr>
      </w:pPr>
      <w:r w:rsidRPr="003B1079">
        <w:t>finanšu piedāvājuma (viens oriģināls un viena kopija).</w:t>
      </w:r>
    </w:p>
    <w:p w:rsidR="000556B8" w:rsidRDefault="000556B8" w:rsidP="00CC4C93">
      <w:pPr>
        <w:pStyle w:val="BodyText"/>
        <w:numPr>
          <w:ilvl w:val="2"/>
          <w:numId w:val="46"/>
        </w:numPr>
        <w:spacing w:after="0"/>
        <w:jc w:val="both"/>
        <w:rPr>
          <w:rFonts w:cs="Arial"/>
          <w:b/>
          <w:sz w:val="24"/>
        </w:rPr>
      </w:pPr>
      <w:r w:rsidRPr="00F3755C">
        <w:rPr>
          <w:rFonts w:cs="Arial"/>
          <w:sz w:val="24"/>
        </w:rPr>
        <w:t>Piedāvājumu iesniedz aizlīmētā un apzīmogotā aploksnē, kur ievietoti piedāvājuma dokumenti ar attiecīgiem uzrakstiem: „Pretendenta atlases dokumenti”, „Piedāvājuma nodrošin</w:t>
      </w:r>
      <w:r w:rsidRPr="00F3755C">
        <w:rPr>
          <w:rFonts w:cs="Arial"/>
          <w:sz w:val="24"/>
        </w:rPr>
        <w:t>ā</w:t>
      </w:r>
      <w:r w:rsidRPr="00F3755C">
        <w:rPr>
          <w:rFonts w:cs="Arial"/>
          <w:sz w:val="24"/>
        </w:rPr>
        <w:t>jums”, „Tehniskais piedāvājums” un „Finanšu piedāvājums”. Piedāvājuma dokumentiem jābūt sanumurētiem, cauršūtiem tā, lai dokumentus nebūtu iespējams atdalīt (uz piedāvājuma daļu oriģināliem un to kopijām norāda attiecīgi „ORIĢINĀLS” un „KOPIJA”). Katrai no Piedāvājuma daļām jābūt satura rādīt</w:t>
      </w:r>
      <w:r w:rsidRPr="00F3755C">
        <w:rPr>
          <w:rFonts w:cs="Arial"/>
          <w:sz w:val="24"/>
        </w:rPr>
        <w:t>ā</w:t>
      </w:r>
      <w:r w:rsidRPr="00F3755C">
        <w:rPr>
          <w:rFonts w:cs="Arial"/>
          <w:sz w:val="24"/>
        </w:rPr>
        <w:t>jam.</w:t>
      </w:r>
    </w:p>
    <w:p w:rsidR="000556B8" w:rsidRDefault="000556B8" w:rsidP="00CC4C93">
      <w:pPr>
        <w:pStyle w:val="BodyText"/>
        <w:numPr>
          <w:ilvl w:val="2"/>
          <w:numId w:val="46"/>
        </w:numPr>
        <w:spacing w:after="0"/>
        <w:jc w:val="both"/>
        <w:rPr>
          <w:rFonts w:cs="Arial"/>
          <w:b/>
          <w:sz w:val="24"/>
        </w:rPr>
      </w:pPr>
      <w:r w:rsidRPr="00F3755C">
        <w:rPr>
          <w:rFonts w:cs="Arial"/>
          <w:sz w:val="24"/>
        </w:rPr>
        <w:t>Ja pretendenta atlases dokumenti vai tehniskā dokumentācija (lietošanas vai darba instrukcijas u.tml.) ir citā valodā, klāt j</w:t>
      </w:r>
      <w:r w:rsidRPr="00F3755C">
        <w:rPr>
          <w:rFonts w:cs="Arial"/>
          <w:sz w:val="24"/>
        </w:rPr>
        <w:t>ā</w:t>
      </w:r>
      <w:r w:rsidRPr="00F3755C">
        <w:rPr>
          <w:rFonts w:cs="Arial"/>
          <w:sz w:val="24"/>
        </w:rPr>
        <w:t>pievieno pretendenta tulkojums latviešu valodā. Šādā gadījumā tulkojums ir noteicošais dokuments piedāvājuma izskatīšanas laikā. Pretendents apliecina tulkojuma pareizību ar apliecin</w:t>
      </w:r>
      <w:r w:rsidRPr="00F3755C">
        <w:rPr>
          <w:rFonts w:cs="Arial"/>
          <w:sz w:val="24"/>
        </w:rPr>
        <w:t>ā</w:t>
      </w:r>
      <w:r w:rsidRPr="00F3755C">
        <w:rPr>
          <w:rFonts w:cs="Arial"/>
          <w:sz w:val="24"/>
        </w:rPr>
        <w:t>juma uzrakstu, kurā jābūt:</w:t>
      </w:r>
    </w:p>
    <w:p w:rsidR="000556B8" w:rsidRPr="00F3755C" w:rsidRDefault="000556B8" w:rsidP="00CC4C93">
      <w:pPr>
        <w:pStyle w:val="ListParagraph"/>
        <w:numPr>
          <w:ilvl w:val="2"/>
          <w:numId w:val="32"/>
        </w:numPr>
        <w:spacing w:after="120"/>
        <w:jc w:val="both"/>
        <w:rPr>
          <w:rFonts w:cs="Arial"/>
          <w:szCs w:val="20"/>
        </w:rPr>
      </w:pPr>
      <w:r w:rsidRPr="00F3755C">
        <w:rPr>
          <w:rFonts w:cs="Arial"/>
          <w:szCs w:val="20"/>
        </w:rPr>
        <w:t>uzrakstam „TULKOJUMS PAREIZS”;</w:t>
      </w:r>
    </w:p>
    <w:p w:rsidR="000556B8" w:rsidRPr="00F3755C" w:rsidRDefault="000556B8" w:rsidP="00CC4C93">
      <w:pPr>
        <w:pStyle w:val="ListParagraph"/>
        <w:numPr>
          <w:ilvl w:val="2"/>
          <w:numId w:val="32"/>
        </w:numPr>
        <w:spacing w:after="120"/>
        <w:jc w:val="both"/>
        <w:rPr>
          <w:rFonts w:cs="Arial"/>
          <w:szCs w:val="20"/>
        </w:rPr>
      </w:pPr>
      <w:r w:rsidRPr="00F3755C">
        <w:rPr>
          <w:rFonts w:cs="Arial"/>
          <w:szCs w:val="20"/>
        </w:rPr>
        <w:t>tulkojuma apliecinātājas personas (prete</w:t>
      </w:r>
      <w:r w:rsidRPr="00F3755C">
        <w:rPr>
          <w:rFonts w:cs="Arial"/>
          <w:szCs w:val="20"/>
        </w:rPr>
        <w:t>n</w:t>
      </w:r>
      <w:r w:rsidRPr="00F3755C">
        <w:rPr>
          <w:rFonts w:cs="Arial"/>
          <w:szCs w:val="20"/>
        </w:rPr>
        <w:t>denta vai tā pilnvarotas personas) pilnam amata nosaukumam, pašrocīgam personi</w:t>
      </w:r>
      <w:r w:rsidRPr="00F3755C">
        <w:rPr>
          <w:rFonts w:cs="Arial"/>
          <w:szCs w:val="20"/>
        </w:rPr>
        <w:t>s</w:t>
      </w:r>
      <w:r w:rsidRPr="00F3755C">
        <w:rPr>
          <w:rFonts w:cs="Arial"/>
          <w:szCs w:val="20"/>
        </w:rPr>
        <w:t>kajam parakstam un tā atšifrējumam;</w:t>
      </w:r>
    </w:p>
    <w:p w:rsidR="000556B8" w:rsidRPr="00AC6E8C" w:rsidRDefault="000556B8" w:rsidP="00CC4C93">
      <w:pPr>
        <w:pStyle w:val="BodyText"/>
        <w:numPr>
          <w:ilvl w:val="2"/>
          <w:numId w:val="32"/>
        </w:numPr>
        <w:spacing w:after="0"/>
        <w:jc w:val="both"/>
        <w:rPr>
          <w:rFonts w:cs="Arial"/>
          <w:b/>
          <w:sz w:val="24"/>
        </w:rPr>
      </w:pPr>
      <w:r w:rsidRPr="00F3755C">
        <w:rPr>
          <w:rFonts w:cs="Arial"/>
          <w:sz w:val="24"/>
        </w:rPr>
        <w:t>apliecinājuma vietas nosaukumam un dat</w:t>
      </w:r>
      <w:r w:rsidRPr="00F3755C">
        <w:rPr>
          <w:rFonts w:cs="Arial"/>
          <w:sz w:val="24"/>
        </w:rPr>
        <w:t>u</w:t>
      </w:r>
      <w:r w:rsidRPr="00F3755C">
        <w:rPr>
          <w:rFonts w:cs="Arial"/>
          <w:sz w:val="24"/>
        </w:rPr>
        <w:t>mam</w:t>
      </w:r>
      <w:r>
        <w:rPr>
          <w:rFonts w:cs="Arial"/>
          <w:sz w:val="24"/>
        </w:rPr>
        <w:t>;</w:t>
      </w:r>
    </w:p>
    <w:p w:rsidR="000556B8" w:rsidRPr="00F3755C" w:rsidRDefault="000556B8" w:rsidP="00CC4C93">
      <w:pPr>
        <w:pStyle w:val="BodyText"/>
        <w:numPr>
          <w:ilvl w:val="2"/>
          <w:numId w:val="32"/>
        </w:numPr>
        <w:spacing w:after="0"/>
        <w:jc w:val="both"/>
        <w:rPr>
          <w:rFonts w:cs="Arial"/>
          <w:b/>
          <w:sz w:val="24"/>
        </w:rPr>
      </w:pPr>
      <w:r>
        <w:rPr>
          <w:rFonts w:cs="Arial"/>
          <w:sz w:val="24"/>
        </w:rPr>
        <w:t>ar vienu apliecinājumu drīkst apliecināt visu tulkoto dokumentu kopumu</w:t>
      </w:r>
      <w:r w:rsidRPr="00F3755C">
        <w:rPr>
          <w:rFonts w:cs="Arial"/>
          <w:sz w:val="24"/>
        </w:rPr>
        <w:t>.</w:t>
      </w:r>
    </w:p>
    <w:p w:rsidR="000556B8" w:rsidRDefault="000556B8" w:rsidP="00CC4C93">
      <w:pPr>
        <w:pStyle w:val="BodyText"/>
        <w:numPr>
          <w:ilvl w:val="2"/>
          <w:numId w:val="46"/>
        </w:numPr>
        <w:spacing w:after="0"/>
        <w:jc w:val="both"/>
        <w:rPr>
          <w:rFonts w:cs="Arial"/>
          <w:sz w:val="24"/>
        </w:rPr>
      </w:pPr>
      <w:r w:rsidRPr="00F3755C">
        <w:rPr>
          <w:rFonts w:cs="Arial"/>
          <w:sz w:val="24"/>
        </w:rPr>
        <w:t>Aploksne vai cita veida necaurspīdīgs iepakojums (kaste vai tml.) ar piedāvājuma oriģināliem un kopijām ir jānoformē a</w:t>
      </w:r>
      <w:r w:rsidRPr="00F3755C">
        <w:rPr>
          <w:rFonts w:cs="Arial"/>
          <w:sz w:val="24"/>
        </w:rPr>
        <w:t>t</w:t>
      </w:r>
      <w:r w:rsidRPr="00F3755C">
        <w:rPr>
          <w:rFonts w:cs="Arial"/>
          <w:sz w:val="24"/>
        </w:rPr>
        <w:t>bilstoši šādām prasībām:</w:t>
      </w:r>
    </w:p>
    <w:p w:rsidR="000556B8" w:rsidRPr="00F3755C" w:rsidRDefault="000556B8" w:rsidP="00CC4C93">
      <w:pPr>
        <w:pStyle w:val="ListParagraph1"/>
        <w:numPr>
          <w:ilvl w:val="0"/>
          <w:numId w:val="48"/>
        </w:numPr>
        <w:jc w:val="both"/>
        <w:rPr>
          <w:rFonts w:cs="Arial"/>
          <w:szCs w:val="20"/>
        </w:rPr>
      </w:pPr>
      <w:r w:rsidRPr="00F3755C">
        <w:rPr>
          <w:rFonts w:cs="Arial"/>
          <w:szCs w:val="20"/>
        </w:rPr>
        <w:t>Pasūtītāja nosaukums un adrese;</w:t>
      </w:r>
    </w:p>
    <w:p w:rsidR="000556B8" w:rsidRPr="00F3755C" w:rsidRDefault="000556B8" w:rsidP="00CC4C93">
      <w:pPr>
        <w:pStyle w:val="ListParagraph1"/>
        <w:numPr>
          <w:ilvl w:val="0"/>
          <w:numId w:val="48"/>
        </w:numPr>
        <w:jc w:val="both"/>
        <w:rPr>
          <w:rFonts w:cs="Arial"/>
          <w:szCs w:val="20"/>
        </w:rPr>
      </w:pPr>
      <w:r w:rsidRPr="00F3755C">
        <w:rPr>
          <w:rFonts w:cs="Arial"/>
          <w:szCs w:val="20"/>
        </w:rPr>
        <w:t xml:space="preserve">pretendenta nosaukums un juridiskā adrese, </w:t>
      </w:r>
    </w:p>
    <w:p w:rsidR="000556B8" w:rsidRPr="00F3755C" w:rsidRDefault="000556B8" w:rsidP="00CC4C93">
      <w:pPr>
        <w:pStyle w:val="ListParagraph1"/>
        <w:numPr>
          <w:ilvl w:val="0"/>
          <w:numId w:val="48"/>
        </w:numPr>
        <w:jc w:val="both"/>
        <w:rPr>
          <w:rFonts w:cs="Arial"/>
          <w:szCs w:val="20"/>
        </w:rPr>
      </w:pPr>
      <w:r w:rsidRPr="00F3755C">
        <w:rPr>
          <w:rFonts w:cs="Arial"/>
          <w:szCs w:val="20"/>
        </w:rPr>
        <w:t>kontaktpersonas vārds, uzvārds, amats un telefons;</w:t>
      </w:r>
    </w:p>
    <w:p w:rsidR="000556B8" w:rsidRPr="00F3755C" w:rsidRDefault="000556B8" w:rsidP="00CC4C93">
      <w:pPr>
        <w:pStyle w:val="ListParagraph1"/>
        <w:numPr>
          <w:ilvl w:val="0"/>
          <w:numId w:val="48"/>
        </w:numPr>
        <w:jc w:val="both"/>
        <w:rPr>
          <w:rFonts w:cs="Arial"/>
          <w:szCs w:val="20"/>
        </w:rPr>
      </w:pPr>
      <w:r w:rsidRPr="00F3755C">
        <w:rPr>
          <w:rFonts w:cs="Arial"/>
          <w:szCs w:val="20"/>
        </w:rPr>
        <w:t>šāda atzīme:</w:t>
      </w:r>
    </w:p>
    <w:p w:rsidR="000556B8" w:rsidRDefault="000556B8" w:rsidP="00352E05">
      <w:pPr>
        <w:ind w:left="360"/>
        <w:rPr>
          <w:rFonts w:cs="Arial"/>
          <w:szCs w:val="20"/>
        </w:rPr>
      </w:pPr>
    </w:p>
    <w:p w:rsidR="000556B8" w:rsidRDefault="000556B8" w:rsidP="00CC4C93">
      <w:pPr>
        <w:pStyle w:val="Index1"/>
      </w:pPr>
    </w:p>
    <w:p w:rsidR="00CC4C93" w:rsidRPr="00CC4C93" w:rsidRDefault="00CC4C93" w:rsidP="00CC4C93">
      <w:pPr>
        <w:rPr>
          <w:lang w:val="en-US" w:eastAsia="en-US"/>
        </w:rPr>
      </w:pPr>
    </w:p>
    <w:p w:rsidR="000556B8" w:rsidRPr="00F3755C" w:rsidRDefault="000556B8" w:rsidP="00352E05">
      <w:pPr>
        <w:tabs>
          <w:tab w:val="num" w:pos="1980"/>
        </w:tabs>
        <w:ind w:left="1980" w:hanging="900"/>
        <w:jc w:val="center"/>
        <w:rPr>
          <w:rFonts w:cs="Arial"/>
          <w:b/>
          <w:szCs w:val="20"/>
        </w:rPr>
      </w:pPr>
      <w:r>
        <w:rPr>
          <w:rFonts w:cs="Arial"/>
          <w:b/>
          <w:szCs w:val="20"/>
        </w:rPr>
        <w:lastRenderedPageBreak/>
        <w:t>Iepirkumam</w:t>
      </w:r>
    </w:p>
    <w:p w:rsidR="000556B8" w:rsidRPr="00F97362" w:rsidRDefault="000556B8" w:rsidP="00A8686A">
      <w:pPr>
        <w:autoSpaceDE w:val="0"/>
        <w:autoSpaceDN w:val="0"/>
        <w:jc w:val="center"/>
        <w:rPr>
          <w:b/>
          <w:bCs/>
          <w:lang w:eastAsia="en-US"/>
        </w:rPr>
      </w:pPr>
      <w:r w:rsidRPr="00F97362">
        <w:rPr>
          <w:b/>
          <w:bCs/>
          <w:lang w:eastAsia="en-US"/>
        </w:rPr>
        <w:t>„Daudzīvokļu dzīvojamās mājas „Straumes”</w:t>
      </w:r>
    </w:p>
    <w:p w:rsidR="000556B8" w:rsidRPr="00A8686A" w:rsidRDefault="000556B8" w:rsidP="00A8686A">
      <w:pPr>
        <w:autoSpaceDE w:val="0"/>
        <w:autoSpaceDN w:val="0"/>
        <w:jc w:val="center"/>
      </w:pPr>
      <w:r w:rsidRPr="00F97362">
        <w:rPr>
          <w:b/>
          <w:bCs/>
          <w:lang w:eastAsia="en-US"/>
        </w:rPr>
        <w:t>Ķekavā, Nākotnes ielā 12 siltumnoturības uzlabošanas pasākumi”</w:t>
      </w:r>
      <w:r w:rsidRPr="00F3755C">
        <w:rPr>
          <w:rFonts w:cs="Arial"/>
          <w:b/>
          <w:szCs w:val="20"/>
        </w:rPr>
        <w:t xml:space="preserve">, </w:t>
      </w:r>
    </w:p>
    <w:p w:rsidR="000556B8" w:rsidRPr="00F3755C" w:rsidRDefault="000556B8" w:rsidP="00352E05">
      <w:pPr>
        <w:tabs>
          <w:tab w:val="num" w:pos="1980"/>
        </w:tabs>
        <w:ind w:left="1980" w:hanging="900"/>
        <w:jc w:val="center"/>
        <w:rPr>
          <w:rFonts w:cs="Arial"/>
          <w:b/>
          <w:szCs w:val="20"/>
        </w:rPr>
      </w:pPr>
      <w:r w:rsidRPr="00F3755C">
        <w:rPr>
          <w:rFonts w:cs="Arial"/>
          <w:b/>
          <w:szCs w:val="20"/>
        </w:rPr>
        <w:t>ĶN – 2013/</w:t>
      </w:r>
      <w:r>
        <w:rPr>
          <w:rFonts w:cs="Arial"/>
          <w:b/>
          <w:szCs w:val="20"/>
        </w:rPr>
        <w:t>3</w:t>
      </w:r>
      <w:r w:rsidRPr="00F3755C">
        <w:rPr>
          <w:rFonts w:cs="Arial"/>
          <w:b/>
          <w:szCs w:val="20"/>
        </w:rPr>
        <w:t xml:space="preserve"> – ERAF</w:t>
      </w:r>
    </w:p>
    <w:p w:rsidR="000556B8" w:rsidRPr="00F3755C" w:rsidRDefault="000556B8" w:rsidP="00352E05">
      <w:pPr>
        <w:tabs>
          <w:tab w:val="num" w:pos="1980"/>
        </w:tabs>
        <w:ind w:left="1980" w:hanging="900"/>
        <w:jc w:val="center"/>
        <w:rPr>
          <w:rFonts w:cs="Arial"/>
          <w:b/>
          <w:szCs w:val="20"/>
        </w:rPr>
      </w:pPr>
      <w:r w:rsidRPr="00F3755C">
        <w:rPr>
          <w:rFonts w:cs="Arial"/>
          <w:b/>
          <w:szCs w:val="20"/>
        </w:rPr>
        <w:t xml:space="preserve"> Neatvērt pirms konkursa </w:t>
      </w:r>
      <w:r>
        <w:rPr>
          <w:rFonts w:cs="Arial"/>
          <w:b/>
          <w:szCs w:val="20"/>
        </w:rPr>
        <w:t xml:space="preserve">piedāvājumu </w:t>
      </w:r>
      <w:r w:rsidRPr="00F3755C">
        <w:rPr>
          <w:rFonts w:cs="Arial"/>
          <w:b/>
          <w:szCs w:val="20"/>
        </w:rPr>
        <w:t>atvēršanas sanāksmes.</w:t>
      </w:r>
    </w:p>
    <w:p w:rsidR="000556B8" w:rsidRPr="00F3755C" w:rsidRDefault="000556B8" w:rsidP="00352E05">
      <w:pPr>
        <w:tabs>
          <w:tab w:val="num" w:pos="1980"/>
        </w:tabs>
        <w:ind w:left="1980" w:hanging="900"/>
        <w:jc w:val="center"/>
        <w:rPr>
          <w:rFonts w:cs="Arial"/>
          <w:b/>
          <w:szCs w:val="20"/>
        </w:rPr>
      </w:pPr>
      <w:r w:rsidRPr="00F3755C">
        <w:rPr>
          <w:rFonts w:cs="Arial"/>
          <w:b/>
          <w:szCs w:val="20"/>
        </w:rPr>
        <w:t xml:space="preserve"> </w:t>
      </w:r>
    </w:p>
    <w:p w:rsidR="000556B8" w:rsidRDefault="000556B8" w:rsidP="00CC4C93">
      <w:pPr>
        <w:pStyle w:val="BodyText"/>
        <w:numPr>
          <w:ilvl w:val="2"/>
          <w:numId w:val="46"/>
        </w:numPr>
        <w:spacing w:after="0"/>
        <w:jc w:val="both"/>
        <w:rPr>
          <w:rFonts w:cs="Arial"/>
          <w:b/>
          <w:sz w:val="24"/>
        </w:rPr>
      </w:pPr>
      <w:r w:rsidRPr="00F3755C">
        <w:rPr>
          <w:rFonts w:cs="Arial"/>
          <w:sz w:val="24"/>
          <w:szCs w:val="24"/>
        </w:rPr>
        <w:t>Pretendentam tehniskā  piedāvājuma darbu izpildes tāmes p</w:t>
      </w:r>
      <w:r w:rsidRPr="00F3755C">
        <w:rPr>
          <w:rFonts w:cs="Arial"/>
          <w:sz w:val="24"/>
          <w:szCs w:val="24"/>
        </w:rPr>
        <w:t>a</w:t>
      </w:r>
      <w:r w:rsidRPr="00F3755C">
        <w:rPr>
          <w:rFonts w:cs="Arial"/>
          <w:sz w:val="24"/>
          <w:szCs w:val="24"/>
        </w:rPr>
        <w:t>pildus jāiesniedz elektroniskā formā, kas veidots kā Microsoft Excel dokuments ar pieejamu teksta meklēšanas, kopēšanas un drukāšanas funkcionalitāti. Elektroniskajam datu nesējam (CD), kas satur finanšu piedāvājumu, jābūt ievietotam aplo</w:t>
      </w:r>
      <w:r w:rsidRPr="00F3755C">
        <w:rPr>
          <w:rFonts w:cs="Arial"/>
          <w:sz w:val="24"/>
          <w:szCs w:val="24"/>
        </w:rPr>
        <w:t>k</w:t>
      </w:r>
      <w:r w:rsidRPr="00F3755C">
        <w:rPr>
          <w:rFonts w:cs="Arial"/>
          <w:sz w:val="24"/>
          <w:szCs w:val="24"/>
        </w:rPr>
        <w:t>snē kopā ar tehniskā piedāvājuma oriģinālu. Uz CD jābūt u</w:t>
      </w:r>
      <w:r w:rsidRPr="00F3755C">
        <w:rPr>
          <w:rFonts w:cs="Arial"/>
          <w:sz w:val="24"/>
          <w:szCs w:val="24"/>
        </w:rPr>
        <w:t>z</w:t>
      </w:r>
      <w:r w:rsidRPr="00F3755C">
        <w:rPr>
          <w:rFonts w:cs="Arial"/>
          <w:sz w:val="24"/>
          <w:szCs w:val="24"/>
        </w:rPr>
        <w:t>rakstītam pretendenta nosaukumam un iepirkuma identifikāc</w:t>
      </w:r>
      <w:r w:rsidRPr="00F3755C">
        <w:rPr>
          <w:rFonts w:cs="Arial"/>
          <w:sz w:val="24"/>
          <w:szCs w:val="24"/>
        </w:rPr>
        <w:t>i</w:t>
      </w:r>
      <w:r w:rsidRPr="00F3755C">
        <w:rPr>
          <w:rFonts w:cs="Arial"/>
          <w:sz w:val="24"/>
          <w:szCs w:val="24"/>
        </w:rPr>
        <w:t>jas numuram</w:t>
      </w:r>
      <w:r w:rsidRPr="00F3755C">
        <w:rPr>
          <w:rFonts w:cs="Arial"/>
          <w:sz w:val="24"/>
        </w:rPr>
        <w:t>.</w:t>
      </w:r>
    </w:p>
    <w:p w:rsidR="000556B8" w:rsidRDefault="000556B8" w:rsidP="00CC4C93">
      <w:pPr>
        <w:pStyle w:val="BodyText"/>
        <w:numPr>
          <w:ilvl w:val="2"/>
          <w:numId w:val="46"/>
        </w:numPr>
        <w:spacing w:after="0"/>
        <w:jc w:val="both"/>
        <w:rPr>
          <w:rFonts w:cs="Arial"/>
          <w:b/>
          <w:sz w:val="24"/>
        </w:rPr>
      </w:pPr>
      <w:r w:rsidRPr="00F3755C">
        <w:rPr>
          <w:rFonts w:cs="Arial"/>
          <w:sz w:val="24"/>
          <w:szCs w:val="24"/>
        </w:rPr>
        <w:t>Piedāvājumam jābūt izstrādātam un noformētam atbilstoši M</w:t>
      </w:r>
      <w:r w:rsidRPr="00F3755C">
        <w:rPr>
          <w:rFonts w:cs="Arial"/>
          <w:sz w:val="24"/>
          <w:szCs w:val="24"/>
        </w:rPr>
        <w:t>i</w:t>
      </w:r>
      <w:r w:rsidRPr="00F3755C">
        <w:rPr>
          <w:rFonts w:cs="Arial"/>
          <w:sz w:val="24"/>
          <w:szCs w:val="24"/>
        </w:rPr>
        <w:t>nistru kabineta 2010.gada 28.septembra noteikumos Nr.916 „Dokumentu izstrādāšanas un noformēšanas kārtība” noteikt</w:t>
      </w:r>
      <w:r w:rsidRPr="00F3755C">
        <w:rPr>
          <w:rFonts w:cs="Arial"/>
          <w:sz w:val="24"/>
          <w:szCs w:val="24"/>
        </w:rPr>
        <w:t>a</w:t>
      </w:r>
      <w:r w:rsidRPr="00F3755C">
        <w:rPr>
          <w:rFonts w:cs="Arial"/>
          <w:sz w:val="24"/>
          <w:szCs w:val="24"/>
        </w:rPr>
        <w:t>jām prasībām.</w:t>
      </w:r>
    </w:p>
    <w:p w:rsidR="000556B8" w:rsidRDefault="000556B8" w:rsidP="00CC4C93">
      <w:pPr>
        <w:pStyle w:val="BodyText"/>
        <w:numPr>
          <w:ilvl w:val="2"/>
          <w:numId w:val="46"/>
        </w:numPr>
        <w:spacing w:after="0"/>
        <w:jc w:val="both"/>
        <w:rPr>
          <w:rFonts w:cs="Arial"/>
          <w:b/>
          <w:sz w:val="24"/>
        </w:rPr>
      </w:pPr>
      <w:r w:rsidRPr="00F3755C">
        <w:rPr>
          <w:rFonts w:cs="Arial"/>
          <w:sz w:val="24"/>
        </w:rPr>
        <w:t>Pretendents var iesniegt savu piedāvājumu tikai par visu iepi</w:t>
      </w:r>
      <w:r w:rsidRPr="00F3755C">
        <w:rPr>
          <w:rFonts w:cs="Arial"/>
          <w:sz w:val="24"/>
        </w:rPr>
        <w:t>r</w:t>
      </w:r>
      <w:r w:rsidRPr="00F3755C">
        <w:rPr>
          <w:rFonts w:cs="Arial"/>
          <w:sz w:val="24"/>
        </w:rPr>
        <w:t>kumu kopumā.</w:t>
      </w:r>
    </w:p>
    <w:p w:rsidR="000556B8" w:rsidRDefault="000556B8" w:rsidP="00CC4C93">
      <w:pPr>
        <w:pStyle w:val="BodyText"/>
        <w:numPr>
          <w:ilvl w:val="2"/>
          <w:numId w:val="46"/>
        </w:numPr>
        <w:tabs>
          <w:tab w:val="left" w:pos="2160"/>
          <w:tab w:val="left" w:pos="2280"/>
          <w:tab w:val="left" w:pos="2430"/>
        </w:tabs>
        <w:spacing w:after="0"/>
        <w:jc w:val="both"/>
        <w:rPr>
          <w:rFonts w:cs="Arial"/>
          <w:b/>
          <w:sz w:val="24"/>
        </w:rPr>
      </w:pPr>
      <w:r w:rsidRPr="00F3755C">
        <w:rPr>
          <w:rFonts w:cs="Arial"/>
          <w:sz w:val="24"/>
        </w:rPr>
        <w:t>Pretendenti sedz visas izmaksas, kas saistītas ar viņu piedāv</w:t>
      </w:r>
      <w:r w:rsidRPr="00F3755C">
        <w:rPr>
          <w:rFonts w:cs="Arial"/>
          <w:sz w:val="24"/>
        </w:rPr>
        <w:t>ā</w:t>
      </w:r>
      <w:r w:rsidRPr="00F3755C">
        <w:rPr>
          <w:rFonts w:cs="Arial"/>
          <w:sz w:val="24"/>
        </w:rPr>
        <w:t>jumu sagatavošanu un iesniegšanu pasūtītājam.</w:t>
      </w:r>
    </w:p>
    <w:p w:rsidR="000556B8" w:rsidRDefault="000556B8" w:rsidP="00CC4C93">
      <w:pPr>
        <w:pStyle w:val="BodyText"/>
        <w:numPr>
          <w:ilvl w:val="2"/>
          <w:numId w:val="46"/>
        </w:numPr>
        <w:tabs>
          <w:tab w:val="left" w:pos="2160"/>
          <w:tab w:val="left" w:pos="2280"/>
        </w:tabs>
        <w:spacing w:after="0"/>
        <w:jc w:val="both"/>
        <w:rPr>
          <w:rFonts w:cs="Arial"/>
          <w:b/>
          <w:sz w:val="24"/>
        </w:rPr>
      </w:pPr>
      <w:r w:rsidRPr="00F3755C">
        <w:rPr>
          <w:rFonts w:cs="Arial"/>
          <w:sz w:val="24"/>
          <w:szCs w:val="24"/>
        </w:rPr>
        <w:t>Tiek uzskatīts, ka pretendenti, iesniedzot savus piedāvājumus, ir iepazinušies ar visiem Latvijas Republikā spēkā esošiem normatīvajiem aktiem, kas jebkādā veidā var ietekmēt vai var attiekties uz līgumā noteiktajām vai ar to saistītajām darbībām.</w:t>
      </w:r>
    </w:p>
    <w:p w:rsidR="000556B8" w:rsidRPr="00F3755C" w:rsidRDefault="000556B8" w:rsidP="001C383E">
      <w:pPr>
        <w:pStyle w:val="ListParagraph1"/>
        <w:jc w:val="both"/>
      </w:pPr>
    </w:p>
    <w:p w:rsidR="000556B8" w:rsidRPr="009B243C" w:rsidRDefault="000556B8" w:rsidP="00CC4C93">
      <w:pPr>
        <w:pStyle w:val="ListParagraph1"/>
        <w:numPr>
          <w:ilvl w:val="0"/>
          <w:numId w:val="46"/>
        </w:numPr>
        <w:jc w:val="center"/>
      </w:pPr>
      <w:r w:rsidRPr="00F3755C">
        <w:rPr>
          <w:b/>
        </w:rPr>
        <w:t>IEPIRKUMA PRIEKŠMETS</w:t>
      </w:r>
    </w:p>
    <w:p w:rsidR="000556B8" w:rsidRPr="00F3755C" w:rsidRDefault="000556B8" w:rsidP="009B243C">
      <w:pPr>
        <w:pStyle w:val="ListParagraph1"/>
        <w:jc w:val="center"/>
      </w:pPr>
    </w:p>
    <w:p w:rsidR="000556B8" w:rsidRPr="00F3755C" w:rsidRDefault="000556B8" w:rsidP="00CC4C93">
      <w:pPr>
        <w:pStyle w:val="ListParagraph1"/>
        <w:numPr>
          <w:ilvl w:val="1"/>
          <w:numId w:val="49"/>
        </w:numPr>
        <w:jc w:val="both"/>
        <w:rPr>
          <w:rFonts w:cs="Arial"/>
          <w:szCs w:val="20"/>
        </w:rPr>
      </w:pPr>
      <w:r>
        <w:rPr>
          <w:rFonts w:cs="Arial"/>
          <w:szCs w:val="20"/>
        </w:rPr>
        <w:t>D</w:t>
      </w:r>
      <w:r w:rsidRPr="00F3755C">
        <w:rPr>
          <w:rFonts w:cs="Arial"/>
          <w:szCs w:val="20"/>
        </w:rPr>
        <w:t xml:space="preserve">audzdzīvokļu mājas </w:t>
      </w:r>
      <w:r>
        <w:rPr>
          <w:rFonts w:cs="Arial"/>
          <w:szCs w:val="20"/>
        </w:rPr>
        <w:t>Nākotnes ielā 12 „Straumes”</w:t>
      </w:r>
      <w:r w:rsidRPr="00F3755C">
        <w:rPr>
          <w:rFonts w:cs="Arial"/>
          <w:szCs w:val="20"/>
        </w:rPr>
        <w:t>, Ķekavas pagastā, Ķekavas novadā vienkāršotās renovācijas pasākumi, kā arī ēkas inženie</w:t>
      </w:r>
      <w:r w:rsidRPr="00F3755C">
        <w:rPr>
          <w:rFonts w:cs="Arial"/>
          <w:szCs w:val="20"/>
        </w:rPr>
        <w:t>r</w:t>
      </w:r>
      <w:r w:rsidRPr="00F3755C">
        <w:rPr>
          <w:rFonts w:cs="Arial"/>
          <w:szCs w:val="20"/>
        </w:rPr>
        <w:t>komunikāciju rekonstrukcijas darbi saskaņā ar „Tehnisko specifikāciju (7.pielikums), vienkāršotās renovācijas Tehnisko projektu (turpmāk – Būvdarbi), kā arī saskaņ</w:t>
      </w:r>
      <w:r>
        <w:rPr>
          <w:rFonts w:cs="Arial"/>
          <w:szCs w:val="20"/>
        </w:rPr>
        <w:t>ā</w:t>
      </w:r>
      <w:r w:rsidRPr="00F3755C">
        <w:rPr>
          <w:rFonts w:cs="Arial"/>
          <w:szCs w:val="20"/>
        </w:rPr>
        <w:t xml:space="preserve"> ar 2001.gada 27.novembra MK noteikumu Nr.495 „Noteikumi par Latvijas būvnormatīvu LBN 002-01 „Ēku norob</w:t>
      </w:r>
      <w:r w:rsidRPr="00F3755C">
        <w:rPr>
          <w:rFonts w:cs="Arial"/>
          <w:szCs w:val="20"/>
        </w:rPr>
        <w:t>e</w:t>
      </w:r>
      <w:r w:rsidRPr="00F3755C">
        <w:rPr>
          <w:rFonts w:cs="Arial"/>
          <w:szCs w:val="20"/>
        </w:rPr>
        <w:t>žojošo konstrukciju siltumtehnika” un citu Latvijas Republikā spēkā esošo normatīvo aktu prasībām.</w:t>
      </w:r>
    </w:p>
    <w:p w:rsidR="000556B8" w:rsidRPr="00F3755C" w:rsidRDefault="000556B8" w:rsidP="00CC4C93">
      <w:pPr>
        <w:pStyle w:val="ListParagraph1"/>
        <w:numPr>
          <w:ilvl w:val="1"/>
          <w:numId w:val="49"/>
        </w:numPr>
        <w:jc w:val="both"/>
        <w:rPr>
          <w:rFonts w:cs="Arial"/>
          <w:szCs w:val="20"/>
        </w:rPr>
      </w:pPr>
      <w:r w:rsidRPr="00F3755C">
        <w:rPr>
          <w:rFonts w:cs="Arial"/>
          <w:szCs w:val="20"/>
        </w:rPr>
        <w:t>Būvniecība paredzēta ERAF darbības programmas „Infrastruktūra un pakalpojumi” papildinājuma 3.4.4.1. aktivitātes „Daudzdzīvokļu māju si</w:t>
      </w:r>
      <w:r w:rsidRPr="00F3755C">
        <w:rPr>
          <w:rFonts w:cs="Arial"/>
          <w:szCs w:val="20"/>
        </w:rPr>
        <w:t>l</w:t>
      </w:r>
      <w:r w:rsidRPr="00F3755C">
        <w:rPr>
          <w:rFonts w:cs="Arial"/>
          <w:szCs w:val="20"/>
        </w:rPr>
        <w:t>tumnoturības uzlabošanas pasākumi” ietvaros, kuram piesaistīts ES fina</w:t>
      </w:r>
      <w:r w:rsidRPr="00F3755C">
        <w:rPr>
          <w:rFonts w:cs="Arial"/>
          <w:szCs w:val="20"/>
        </w:rPr>
        <w:t>n</w:t>
      </w:r>
      <w:r w:rsidRPr="00F3755C">
        <w:rPr>
          <w:rFonts w:cs="Arial"/>
          <w:szCs w:val="20"/>
        </w:rPr>
        <w:t>sējums.</w:t>
      </w:r>
    </w:p>
    <w:p w:rsidR="000556B8" w:rsidRPr="00F3755C" w:rsidRDefault="000556B8" w:rsidP="00CC4C93">
      <w:pPr>
        <w:pStyle w:val="ListParagraph1"/>
        <w:numPr>
          <w:ilvl w:val="1"/>
          <w:numId w:val="49"/>
        </w:numPr>
        <w:jc w:val="both"/>
        <w:rPr>
          <w:rFonts w:cs="Arial"/>
          <w:szCs w:val="20"/>
        </w:rPr>
      </w:pPr>
      <w:r w:rsidRPr="00F3755C">
        <w:rPr>
          <w:rFonts w:cs="Arial"/>
          <w:b/>
          <w:szCs w:val="20"/>
        </w:rPr>
        <w:t>Līguma izpildes laiks un vieta</w:t>
      </w:r>
    </w:p>
    <w:p w:rsidR="000556B8" w:rsidRDefault="000556B8" w:rsidP="00CC4C93">
      <w:pPr>
        <w:pStyle w:val="ListParagraph1"/>
        <w:numPr>
          <w:ilvl w:val="2"/>
          <w:numId w:val="49"/>
        </w:numPr>
        <w:ind w:left="567" w:firstLine="603"/>
        <w:jc w:val="both"/>
        <w:rPr>
          <w:rFonts w:cs="Arial"/>
          <w:szCs w:val="20"/>
        </w:rPr>
      </w:pPr>
      <w:r w:rsidRPr="00F3755C">
        <w:rPr>
          <w:rFonts w:cs="Arial"/>
          <w:szCs w:val="20"/>
        </w:rPr>
        <w:t xml:space="preserve">Darbu izpildes vieta : </w:t>
      </w:r>
      <w:r>
        <w:rPr>
          <w:rFonts w:cs="Arial"/>
          <w:szCs w:val="20"/>
        </w:rPr>
        <w:t>Nākotnes ielā 12 „Straumes”</w:t>
      </w:r>
      <w:r w:rsidRPr="00F3755C">
        <w:rPr>
          <w:rFonts w:cs="Arial"/>
          <w:szCs w:val="20"/>
        </w:rPr>
        <w:t>, Ķekavas pagastā,</w:t>
      </w:r>
    </w:p>
    <w:p w:rsidR="000556B8" w:rsidRDefault="000556B8" w:rsidP="00A8686A">
      <w:pPr>
        <w:pStyle w:val="ListParagraph1"/>
        <w:ind w:left="1170"/>
        <w:jc w:val="both"/>
        <w:rPr>
          <w:rFonts w:cs="Arial"/>
          <w:szCs w:val="20"/>
        </w:rPr>
      </w:pPr>
      <w:r>
        <w:rPr>
          <w:rFonts w:cs="Arial"/>
          <w:szCs w:val="20"/>
        </w:rPr>
        <w:t xml:space="preserve">               </w:t>
      </w:r>
      <w:r w:rsidRPr="00F3755C">
        <w:rPr>
          <w:rFonts w:cs="Arial"/>
          <w:szCs w:val="20"/>
        </w:rPr>
        <w:t xml:space="preserve"> Ķekavas novadā.</w:t>
      </w:r>
    </w:p>
    <w:p w:rsidR="000556B8" w:rsidRDefault="000556B8" w:rsidP="00CC4C93">
      <w:pPr>
        <w:pStyle w:val="ListParagraph1"/>
        <w:numPr>
          <w:ilvl w:val="2"/>
          <w:numId w:val="49"/>
        </w:numPr>
        <w:ind w:left="1170" w:firstLine="0"/>
        <w:jc w:val="both"/>
        <w:rPr>
          <w:rFonts w:cs="Arial"/>
          <w:szCs w:val="20"/>
        </w:rPr>
      </w:pPr>
      <w:r w:rsidRPr="00A8686A">
        <w:rPr>
          <w:rFonts w:cs="Arial"/>
          <w:szCs w:val="20"/>
        </w:rPr>
        <w:t xml:space="preserve">Līguma izpildes laiks: minimālais – </w:t>
      </w:r>
      <w:r>
        <w:rPr>
          <w:rFonts w:cs="Arial"/>
          <w:szCs w:val="20"/>
        </w:rPr>
        <w:t>3</w:t>
      </w:r>
      <w:r w:rsidRPr="00A8686A">
        <w:rPr>
          <w:rFonts w:cs="Arial"/>
          <w:szCs w:val="20"/>
        </w:rPr>
        <w:t xml:space="preserve"> mēneši, maksimālais </w:t>
      </w:r>
      <w:r>
        <w:rPr>
          <w:rFonts w:cs="Arial"/>
          <w:szCs w:val="20"/>
        </w:rPr>
        <w:t>8</w:t>
      </w:r>
      <w:r w:rsidRPr="00A8686A">
        <w:rPr>
          <w:rFonts w:cs="Arial"/>
          <w:szCs w:val="20"/>
        </w:rPr>
        <w:t xml:space="preserve">   </w:t>
      </w:r>
    </w:p>
    <w:p w:rsidR="000556B8" w:rsidRPr="00A8686A" w:rsidRDefault="000556B8" w:rsidP="00A8686A">
      <w:pPr>
        <w:pStyle w:val="ListParagraph1"/>
        <w:ind w:left="2160"/>
        <w:jc w:val="both"/>
        <w:rPr>
          <w:rFonts w:cs="Arial"/>
          <w:szCs w:val="20"/>
        </w:rPr>
      </w:pPr>
      <w:r w:rsidRPr="00A8686A">
        <w:rPr>
          <w:rFonts w:cs="Arial"/>
          <w:szCs w:val="20"/>
        </w:rPr>
        <w:t>mēneši no līguma noslēgšanas brīža.</w:t>
      </w:r>
    </w:p>
    <w:p w:rsidR="0085694E" w:rsidRDefault="000556B8" w:rsidP="00CC4C93">
      <w:pPr>
        <w:pStyle w:val="ListParagraph1"/>
        <w:numPr>
          <w:ilvl w:val="2"/>
          <w:numId w:val="49"/>
        </w:numPr>
        <w:ind w:left="1170" w:firstLine="0"/>
        <w:jc w:val="both"/>
        <w:rPr>
          <w:rFonts w:cs="Arial"/>
          <w:szCs w:val="20"/>
        </w:rPr>
      </w:pPr>
      <w:r w:rsidRPr="00F3755C">
        <w:rPr>
          <w:rFonts w:cs="Arial"/>
          <w:szCs w:val="20"/>
        </w:rPr>
        <w:t xml:space="preserve">Minimālais būvdarbu garantijas laiks – 2 gadi no </w:t>
      </w:r>
      <w:r>
        <w:rPr>
          <w:rFonts w:cs="Arial"/>
          <w:szCs w:val="20"/>
        </w:rPr>
        <w:t xml:space="preserve">būvvaldes akta par </w:t>
      </w:r>
    </w:p>
    <w:p w:rsidR="000556B8" w:rsidRDefault="000556B8" w:rsidP="0085694E">
      <w:pPr>
        <w:pStyle w:val="ListParagraph1"/>
        <w:ind w:left="1890" w:firstLine="270"/>
        <w:jc w:val="both"/>
        <w:rPr>
          <w:rFonts w:cs="Arial"/>
          <w:szCs w:val="20"/>
        </w:rPr>
      </w:pPr>
      <w:r>
        <w:rPr>
          <w:rFonts w:cs="Arial"/>
          <w:szCs w:val="20"/>
        </w:rPr>
        <w:t>būves pieņemšanu ekspluatācijā</w:t>
      </w:r>
      <w:r w:rsidRPr="00F3755C">
        <w:rPr>
          <w:rFonts w:cs="Arial"/>
          <w:szCs w:val="20"/>
        </w:rPr>
        <w:t xml:space="preserve"> parakstīšanas dienas.</w:t>
      </w:r>
    </w:p>
    <w:p w:rsidR="000556B8" w:rsidRDefault="000556B8" w:rsidP="00CC4C93">
      <w:pPr>
        <w:pStyle w:val="ListParagraph1"/>
        <w:numPr>
          <w:ilvl w:val="2"/>
          <w:numId w:val="49"/>
        </w:numPr>
        <w:ind w:left="2160" w:hanging="990"/>
        <w:jc w:val="both"/>
        <w:rPr>
          <w:rFonts w:cs="Arial"/>
          <w:szCs w:val="20"/>
        </w:rPr>
      </w:pPr>
      <w:r w:rsidRPr="00A8686A">
        <w:rPr>
          <w:rFonts w:cs="Arial"/>
          <w:szCs w:val="20"/>
        </w:rPr>
        <w:t>Darbu apjomi un tehniskās prasības saskaņā ar Tehnisko specifikāciju  un</w:t>
      </w:r>
      <w:r>
        <w:rPr>
          <w:rFonts w:cs="Arial"/>
          <w:szCs w:val="20"/>
        </w:rPr>
        <w:t xml:space="preserve"> </w:t>
      </w:r>
      <w:r w:rsidRPr="00A8686A">
        <w:rPr>
          <w:rFonts w:cs="Arial"/>
          <w:szCs w:val="20"/>
        </w:rPr>
        <w:t>vienkāršotās renovācijas  projektu.</w:t>
      </w:r>
    </w:p>
    <w:p w:rsidR="000556B8" w:rsidRDefault="000556B8" w:rsidP="00EA5D17">
      <w:pPr>
        <w:pStyle w:val="ListParagraph1"/>
        <w:ind w:left="1224"/>
        <w:jc w:val="both"/>
      </w:pPr>
    </w:p>
    <w:p w:rsidR="000556B8" w:rsidRDefault="000556B8" w:rsidP="00EA5D17">
      <w:pPr>
        <w:pStyle w:val="ListParagraph1"/>
        <w:ind w:left="1224"/>
        <w:jc w:val="both"/>
      </w:pPr>
    </w:p>
    <w:p w:rsidR="000556B8" w:rsidRPr="00F3755C" w:rsidRDefault="000556B8" w:rsidP="00EA5D17">
      <w:pPr>
        <w:pStyle w:val="ListParagraph1"/>
        <w:ind w:left="1224"/>
        <w:jc w:val="both"/>
      </w:pPr>
    </w:p>
    <w:p w:rsidR="000556B8" w:rsidRPr="00F3755C" w:rsidRDefault="000556B8" w:rsidP="00EA5D17">
      <w:pPr>
        <w:pStyle w:val="ListParagraph1"/>
        <w:ind w:left="1224"/>
        <w:jc w:val="both"/>
      </w:pPr>
    </w:p>
    <w:p w:rsidR="000556B8" w:rsidRPr="00F3755C" w:rsidRDefault="000556B8" w:rsidP="00CC4C93">
      <w:pPr>
        <w:pStyle w:val="ListParagraph1"/>
        <w:numPr>
          <w:ilvl w:val="0"/>
          <w:numId w:val="49"/>
        </w:numPr>
        <w:jc w:val="center"/>
        <w:rPr>
          <w:b/>
        </w:rPr>
      </w:pPr>
      <w:r w:rsidRPr="00F3755C">
        <w:rPr>
          <w:b/>
        </w:rPr>
        <w:t>PRASĪBAS PRETENDENTAM, LAI PIEDALĪTOS IEPIRKUMĀ</w:t>
      </w:r>
    </w:p>
    <w:p w:rsidR="000556B8" w:rsidRPr="00F3755C" w:rsidRDefault="000556B8" w:rsidP="00B6390C">
      <w:pPr>
        <w:pStyle w:val="ListParagraph1"/>
        <w:ind w:left="0"/>
        <w:jc w:val="both"/>
        <w:rPr>
          <w:b/>
        </w:rPr>
      </w:pPr>
    </w:p>
    <w:p w:rsidR="000556B8" w:rsidRPr="00F3755C" w:rsidRDefault="000556B8" w:rsidP="00CC4C93">
      <w:pPr>
        <w:numPr>
          <w:ilvl w:val="1"/>
          <w:numId w:val="49"/>
        </w:numPr>
        <w:spacing w:after="80"/>
        <w:jc w:val="both"/>
        <w:rPr>
          <w:rFonts w:cs="Arial"/>
          <w:szCs w:val="20"/>
        </w:rPr>
      </w:pPr>
      <w:bookmarkStart w:id="3" w:name="_Ref125441108"/>
      <w:r w:rsidRPr="00F3755C">
        <w:rPr>
          <w:rFonts w:cs="Arial"/>
          <w:b/>
          <w:szCs w:val="20"/>
        </w:rPr>
        <w:t>Komisija izslēdz pretendentu</w:t>
      </w:r>
      <w:r w:rsidRPr="00F3755C">
        <w:rPr>
          <w:rFonts w:cs="Arial"/>
          <w:szCs w:val="20"/>
        </w:rPr>
        <w:t xml:space="preserve"> no turpmākās dalības iepirkuma pr</w:t>
      </w:r>
      <w:r w:rsidRPr="00F3755C">
        <w:rPr>
          <w:rFonts w:cs="Arial"/>
          <w:szCs w:val="20"/>
        </w:rPr>
        <w:t>o</w:t>
      </w:r>
      <w:r w:rsidRPr="00F3755C">
        <w:rPr>
          <w:rFonts w:cs="Arial"/>
          <w:szCs w:val="20"/>
        </w:rPr>
        <w:t>cedūrā, kā arī neizskata pretendenta piedāvājumu, ja:</w:t>
      </w:r>
      <w:bookmarkEnd w:id="3"/>
    </w:p>
    <w:p w:rsidR="000556B8" w:rsidRPr="005A628E" w:rsidRDefault="000556B8" w:rsidP="00CC4C93">
      <w:pPr>
        <w:pStyle w:val="Index1"/>
        <w:rPr>
          <w:lang w:val="lv-LV"/>
        </w:rPr>
      </w:pPr>
    </w:p>
    <w:p w:rsidR="000556B8" w:rsidRPr="005A628E" w:rsidRDefault="000556B8" w:rsidP="00CC4C93">
      <w:pPr>
        <w:pStyle w:val="Index1"/>
        <w:rPr>
          <w:lang w:val="lv-LV"/>
        </w:rPr>
      </w:pPr>
      <w:r w:rsidRPr="005A628E">
        <w:rPr>
          <w:lang w:val="lv-LV" w:eastAsia="lv-LV"/>
        </w:rPr>
        <w:t>3.1.4.</w:t>
      </w:r>
      <w:r w:rsidRPr="005A628E">
        <w:rPr>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556B8" w:rsidRPr="005A628E" w:rsidRDefault="000556B8" w:rsidP="00CC4C93">
      <w:pPr>
        <w:pStyle w:val="Index1"/>
        <w:rPr>
          <w:lang w:val="lv-LV"/>
        </w:rPr>
      </w:pPr>
      <w:r w:rsidRPr="005A628E">
        <w:rPr>
          <w:lang w:val="lv-LV"/>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5A628E">
        <w:rPr>
          <w:i/>
          <w:iCs/>
          <w:lang w:val="lv-LV"/>
        </w:rPr>
        <w:t>euro</w:t>
      </w:r>
      <w:r w:rsidRPr="005A628E">
        <w:rPr>
          <w:lang w:val="lv-LV"/>
        </w:rPr>
        <w:t>.</w:t>
      </w:r>
    </w:p>
    <w:p w:rsidR="000556B8" w:rsidRPr="005A628E" w:rsidRDefault="000556B8" w:rsidP="00CC4C93">
      <w:pPr>
        <w:pStyle w:val="Index1"/>
        <w:rPr>
          <w:lang w:val="lv-LV"/>
        </w:rPr>
      </w:pPr>
    </w:p>
    <w:p w:rsidR="000556B8" w:rsidRPr="00F3755C" w:rsidRDefault="000556B8" w:rsidP="00F53938"/>
    <w:p w:rsidR="000556B8" w:rsidRPr="00F3755C" w:rsidRDefault="000556B8" w:rsidP="00665D98"/>
    <w:p w:rsidR="000556B8" w:rsidRPr="00F3755C" w:rsidRDefault="000556B8" w:rsidP="00CC4C93">
      <w:pPr>
        <w:pStyle w:val="ListParagraph"/>
        <w:numPr>
          <w:ilvl w:val="1"/>
          <w:numId w:val="49"/>
        </w:numPr>
        <w:rPr>
          <w:rFonts w:cs="Arial"/>
          <w:b/>
          <w:szCs w:val="20"/>
        </w:rPr>
      </w:pPr>
      <w:r w:rsidRPr="00F3755C">
        <w:rPr>
          <w:rFonts w:cs="Arial"/>
          <w:b/>
          <w:szCs w:val="20"/>
        </w:rPr>
        <w:t>Prasības attiecībā uz pretendenta atbilstību profesionālās darb</w:t>
      </w:r>
      <w:r w:rsidRPr="00F3755C">
        <w:rPr>
          <w:rFonts w:cs="Arial"/>
          <w:b/>
          <w:szCs w:val="20"/>
        </w:rPr>
        <w:t>ī</w:t>
      </w:r>
      <w:r w:rsidRPr="00F3755C">
        <w:rPr>
          <w:rFonts w:cs="Arial"/>
          <w:b/>
          <w:szCs w:val="20"/>
        </w:rPr>
        <w:t>bas veikšanai:</w:t>
      </w:r>
    </w:p>
    <w:p w:rsidR="000556B8" w:rsidRPr="00F3755C" w:rsidRDefault="000556B8" w:rsidP="00CC4C93">
      <w:pPr>
        <w:pStyle w:val="Index1"/>
      </w:pPr>
    </w:p>
    <w:p w:rsidR="000556B8" w:rsidRPr="00F3755C" w:rsidRDefault="000556B8" w:rsidP="003F03AB">
      <w:pPr>
        <w:pStyle w:val="BodyText"/>
        <w:numPr>
          <w:ilvl w:val="0"/>
          <w:numId w:val="35"/>
        </w:numPr>
        <w:jc w:val="both"/>
        <w:rPr>
          <w:sz w:val="24"/>
          <w:szCs w:val="24"/>
        </w:rPr>
      </w:pPr>
      <w:r w:rsidRPr="00F3755C">
        <w:rPr>
          <w:sz w:val="24"/>
          <w:szCs w:val="24"/>
        </w:rPr>
        <w:t>Pretendents, atbilstoši normatīvo aktu prasībām, ir reģistrēts K</w:t>
      </w:r>
      <w:r w:rsidRPr="00F3755C">
        <w:rPr>
          <w:sz w:val="24"/>
          <w:szCs w:val="24"/>
        </w:rPr>
        <w:t>o</w:t>
      </w:r>
      <w:r w:rsidRPr="00F3755C">
        <w:rPr>
          <w:sz w:val="24"/>
          <w:szCs w:val="24"/>
        </w:rPr>
        <w:t>mercreģistrā vai līdzvērtīgā reģistrā ārvalstīs;</w:t>
      </w:r>
    </w:p>
    <w:p w:rsidR="000556B8" w:rsidRPr="00F3755C" w:rsidRDefault="000556B8" w:rsidP="003F03AB">
      <w:pPr>
        <w:pStyle w:val="BodyText"/>
        <w:numPr>
          <w:ilvl w:val="0"/>
          <w:numId w:val="35"/>
        </w:numPr>
        <w:jc w:val="both"/>
        <w:rPr>
          <w:sz w:val="24"/>
          <w:szCs w:val="24"/>
        </w:rPr>
      </w:pPr>
      <w:r w:rsidRPr="00F3755C">
        <w:rPr>
          <w:sz w:val="24"/>
          <w:szCs w:val="24"/>
        </w:rPr>
        <w:t>Pretendents, atbilstoši normatīvo aktu prasībām, ir reģistrēts Bū</w:t>
      </w:r>
      <w:r w:rsidRPr="00F3755C">
        <w:rPr>
          <w:sz w:val="24"/>
          <w:szCs w:val="24"/>
        </w:rPr>
        <w:t>v</w:t>
      </w:r>
      <w:r w:rsidRPr="00F3755C">
        <w:rPr>
          <w:sz w:val="24"/>
          <w:szCs w:val="24"/>
        </w:rPr>
        <w:t>komersantu reģistrā saskaņā ar Būvniecības likuma 10.panta note</w:t>
      </w:r>
      <w:r w:rsidRPr="00F3755C">
        <w:rPr>
          <w:sz w:val="24"/>
          <w:szCs w:val="24"/>
        </w:rPr>
        <w:t>i</w:t>
      </w:r>
      <w:r w:rsidRPr="00F3755C">
        <w:rPr>
          <w:sz w:val="24"/>
          <w:szCs w:val="24"/>
        </w:rPr>
        <w:t>kumiem vai citā līdzīgā reģistrā atbilstoši tās valsts normatīvo aktu prasībām, kurā tas veic komercdarbību būvniecības jomā;</w:t>
      </w:r>
    </w:p>
    <w:p w:rsidR="000556B8" w:rsidRPr="00F3755C" w:rsidRDefault="000556B8" w:rsidP="007A4144"/>
    <w:p w:rsidR="000556B8" w:rsidRPr="00F3755C" w:rsidRDefault="000556B8" w:rsidP="00CC4C93">
      <w:pPr>
        <w:numPr>
          <w:ilvl w:val="1"/>
          <w:numId w:val="49"/>
        </w:numPr>
        <w:rPr>
          <w:rFonts w:cs="Arial"/>
          <w:b/>
          <w:szCs w:val="20"/>
        </w:rPr>
      </w:pPr>
      <w:r w:rsidRPr="00F3755C">
        <w:rPr>
          <w:rFonts w:cs="Arial"/>
          <w:b/>
          <w:szCs w:val="20"/>
        </w:rPr>
        <w:t xml:space="preserve"> Prasības attiecībā uz pretendenta tehniskām un profesionālām spējām:</w:t>
      </w:r>
    </w:p>
    <w:p w:rsidR="000556B8" w:rsidRPr="00F3755C" w:rsidRDefault="000556B8" w:rsidP="00F3755C">
      <w:pPr>
        <w:ind w:left="1701"/>
        <w:jc w:val="both"/>
      </w:pPr>
      <w:r w:rsidRPr="00F3755C">
        <w:t xml:space="preserve">Pretendents pēdējo </w:t>
      </w:r>
      <w:r>
        <w:t>piecu</w:t>
      </w:r>
      <w:r w:rsidRPr="00F3755C">
        <w:t xml:space="preserve"> gadu </w:t>
      </w:r>
      <w:r>
        <w:t>(kā arī 2014.gadā)</w:t>
      </w:r>
      <w:r w:rsidRPr="00F3755C">
        <w:t xml:space="preserve"> laikā ir īstenojis ne m</w:t>
      </w:r>
      <w:r w:rsidRPr="00F3755C">
        <w:t>a</w:t>
      </w:r>
      <w:r w:rsidRPr="00F3755C">
        <w:t xml:space="preserve">zāk kā </w:t>
      </w:r>
      <w:r>
        <w:t>2</w:t>
      </w:r>
      <w:r w:rsidRPr="00F3755C">
        <w:t xml:space="preserve"> ēku renovācijas vai remontdarbu</w:t>
      </w:r>
      <w:r w:rsidRPr="00F3755C" w:rsidDel="007A4144">
        <w:t xml:space="preserve"> </w:t>
      </w:r>
      <w:r w:rsidRPr="00F3755C">
        <w:t>projektus ar izpildīto darbu a</w:t>
      </w:r>
      <w:r w:rsidRPr="00F3755C">
        <w:t>p</w:t>
      </w:r>
      <w:r w:rsidRPr="00F3755C">
        <w:t xml:space="preserve">jomu ne mazāku kā </w:t>
      </w:r>
      <w:r>
        <w:t>85</w:t>
      </w:r>
      <w:r w:rsidRPr="00F3755C">
        <w:t xml:space="preserve"> 000 </w:t>
      </w:r>
      <w:r>
        <w:t>EUR</w:t>
      </w:r>
      <w:r w:rsidRPr="00F3755C">
        <w:t xml:space="preserve"> katram, par ko pretendents iesniedz  i</w:t>
      </w:r>
      <w:r w:rsidRPr="00F3755C">
        <w:t>n</w:t>
      </w:r>
      <w:r w:rsidRPr="00F3755C">
        <w:t>formāciju, kas ietver ziņas par attiecīgo būvdarbu apjomu, būvju veidiem, izpildes termiņu un vietu, kā arī to, vai visi darbi veikti atbilstoši attiecīg</w:t>
      </w:r>
      <w:r w:rsidRPr="00F3755C">
        <w:t>a</w:t>
      </w:r>
      <w:r w:rsidRPr="00F3755C">
        <w:t>jiem normatīviem un pienācīgi pabeigti;</w:t>
      </w:r>
    </w:p>
    <w:p w:rsidR="000556B8" w:rsidRPr="00F3755C" w:rsidRDefault="000556B8" w:rsidP="00F3755C">
      <w:pPr>
        <w:ind w:left="1701"/>
      </w:pPr>
      <w:r w:rsidRPr="00F3755C">
        <w:t>Pretendenta rīcībā ir atbilstoši speciālisti:</w:t>
      </w:r>
    </w:p>
    <w:p w:rsidR="000556B8" w:rsidRPr="00F3755C" w:rsidRDefault="000556B8" w:rsidP="003F03AB">
      <w:pPr>
        <w:pStyle w:val="ListParagraph"/>
        <w:numPr>
          <w:ilvl w:val="0"/>
          <w:numId w:val="36"/>
        </w:numPr>
        <w:jc w:val="both"/>
      </w:pPr>
      <w:r w:rsidRPr="00F3755C">
        <w:t>sertificēts speciālists būvdarbu vadīšanā (atbildīgais būvdarbu v</w:t>
      </w:r>
      <w:r w:rsidRPr="00F3755C">
        <w:t>a</w:t>
      </w:r>
      <w:r w:rsidRPr="00F3755C">
        <w:t xml:space="preserve">dītājs) , kurš pēdējo </w:t>
      </w:r>
      <w:r>
        <w:t>5</w:t>
      </w:r>
      <w:r w:rsidRPr="00F3755C">
        <w:t xml:space="preserve"> gadu laikā vadījis </w:t>
      </w:r>
      <w:r>
        <w:t xml:space="preserve">vismaz 2 </w:t>
      </w:r>
      <w:r w:rsidRPr="00F3755C">
        <w:t>ēku renovācijas vai remontdarbu būvdarbus</w:t>
      </w:r>
      <w:r>
        <w:t>, kuru apjoms naudas izteiksmē nav mazāks par pretendenta piedāvāto līgumcenu šajā iepirkumā</w:t>
      </w:r>
      <w:r w:rsidRPr="00F3755C" w:rsidDel="00E84ABA">
        <w:t xml:space="preserve"> </w:t>
      </w:r>
      <w:r>
        <w:t>un, kuram ir spēkā esošs Latvijas Būvinženieru  savienības izsniegts būvprakses sertifikāts ēku būvdarbu vadīšanā, ārvalstu speciāli</w:t>
      </w:r>
      <w:r>
        <w:t>s</w:t>
      </w:r>
      <w:r>
        <w:t>tiem ir jābūt sertificētiem atbilstoši attiecīgās valsts normatīvo aktu prasībām.</w:t>
      </w:r>
      <w:r w:rsidRPr="00F3755C">
        <w:t>;</w:t>
      </w:r>
    </w:p>
    <w:p w:rsidR="000556B8" w:rsidRPr="00F3755C" w:rsidRDefault="000556B8" w:rsidP="003F03AB">
      <w:pPr>
        <w:pStyle w:val="ListParagraph"/>
        <w:numPr>
          <w:ilvl w:val="0"/>
          <w:numId w:val="36"/>
        </w:numPr>
        <w:jc w:val="both"/>
      </w:pPr>
      <w:r w:rsidRPr="00F3755C">
        <w:t>sertificēts speciālists apkures sistēmu būvdarbu vadīšanā, kurš p</w:t>
      </w:r>
      <w:r w:rsidRPr="00F3755C">
        <w:t>ē</w:t>
      </w:r>
      <w:r w:rsidRPr="00F3755C">
        <w:t xml:space="preserve">dējo </w:t>
      </w:r>
      <w:r>
        <w:t>5</w:t>
      </w:r>
      <w:r w:rsidRPr="00F3755C">
        <w:t xml:space="preserve"> gadu laikā vadījis </w:t>
      </w:r>
      <w:r>
        <w:t xml:space="preserve">vismaz 2 </w:t>
      </w:r>
      <w:r w:rsidRPr="00F3755C">
        <w:t xml:space="preserve">apkures sistēmu būvdarbus </w:t>
      </w:r>
      <w:r>
        <w:t>, k</w:t>
      </w:r>
      <w:r>
        <w:t>u</w:t>
      </w:r>
      <w:r>
        <w:t xml:space="preserve">ru apjoms naudas izteiksmē nav mazāks par pretendenta piedāvāto līgumcenu šajā iepirkumā, kuram ir spēkā esošs Latvijas siltuma, </w:t>
      </w:r>
      <w:r>
        <w:lastRenderedPageBreak/>
        <w:t>gāzes un ūdens tehnoloģijas inženieru savienības izsniegts bū</w:t>
      </w:r>
      <w:r>
        <w:t>v</w:t>
      </w:r>
      <w:r>
        <w:t>prakses sertifikāts siltumapgādes sistēmu būvdarbu vadīšanā, ā</w:t>
      </w:r>
      <w:r>
        <w:t>r</w:t>
      </w:r>
      <w:r>
        <w:t>valstu speciālistiem ir jābūt sertificētiem atbilstoši attiecīgās valsts normatīvo aktu prasībām.</w:t>
      </w:r>
      <w:r w:rsidRPr="00F3755C">
        <w:t>;</w:t>
      </w:r>
    </w:p>
    <w:p w:rsidR="000556B8" w:rsidRPr="005A628E" w:rsidRDefault="000556B8" w:rsidP="00CC4C93">
      <w:pPr>
        <w:pStyle w:val="Index1"/>
        <w:rPr>
          <w:lang w:val="lv-LV"/>
        </w:rPr>
      </w:pPr>
      <w:r w:rsidRPr="005A628E">
        <w:rPr>
          <w:lang w:val="lv-LV"/>
        </w:rPr>
        <w:t>atbildīgā persona par ugunsdrošību ar pieredzi vismaz 1 būvobjektā, kur veikti ēku renovācijas vai remonta darbi un</w:t>
      </w:r>
      <w:r w:rsidRPr="005A628E" w:rsidDel="00191CC8">
        <w:rPr>
          <w:lang w:val="lv-LV"/>
        </w:rPr>
        <w:t xml:space="preserve"> </w:t>
      </w:r>
      <w:r w:rsidRPr="005A628E">
        <w:rPr>
          <w:lang w:val="lv-LV"/>
        </w:rPr>
        <w:t>, kas apguvusi atbilstošu profesionālu apmācību ugunsdrošības jomā, ārvalstu ugunsdrošības speciālistiem jābūt atbilstošai izglītībai, kas iegūta attiecīgās valsts normatīvajos aktos noteiktajā kārtībā;</w:t>
      </w:r>
    </w:p>
    <w:p w:rsidR="000556B8" w:rsidRPr="005A628E" w:rsidRDefault="000556B8" w:rsidP="00CC4C93">
      <w:pPr>
        <w:pStyle w:val="Index1"/>
        <w:rPr>
          <w:lang w:val="lv-LV"/>
        </w:rPr>
      </w:pPr>
      <w:r w:rsidRPr="005A628E">
        <w:rPr>
          <w:lang w:val="lv-LV"/>
        </w:rPr>
        <w:t>atbildīgā persona par darba drošību ar pieredzi vismaz 1 būvobjektā, kur veikti ēku renovācijas vai remonta darbi  un, kas apguvusi atbilstošu profesionālu apmācību darba drošības jomā, ārvalstu darba drošības speciālistiem jābūt atbilstošai izglītībai, kas iegūta attiecīgās valsts normatīvajos aktos noteiktajā kārtībā</w:t>
      </w:r>
    </w:p>
    <w:p w:rsidR="000556B8" w:rsidRDefault="000556B8" w:rsidP="007030E1">
      <w:r w:rsidRPr="007030E1">
        <w:t xml:space="preserve"> </w:t>
      </w:r>
      <w:r>
        <w:t>Iepirkuma līguma noslēgšanas brīdī ārvalstu speciālistiem ir jābūt tiesībām sniegt attiecīgus pakalpojumus Latvijas Republikas teritorijā saskaņā ar LR normatīvajiem aktiem.</w:t>
      </w:r>
    </w:p>
    <w:p w:rsidR="000556B8" w:rsidRPr="005C5CEA" w:rsidRDefault="000556B8" w:rsidP="005C5CEA">
      <w:pPr>
        <w:rPr>
          <w:lang w:eastAsia="en-US"/>
        </w:rPr>
      </w:pPr>
    </w:p>
    <w:p w:rsidR="000556B8" w:rsidRPr="003B1079" w:rsidRDefault="000556B8" w:rsidP="00F3755C">
      <w:pPr>
        <w:ind w:left="1701"/>
        <w:jc w:val="both"/>
      </w:pPr>
    </w:p>
    <w:p w:rsidR="000556B8" w:rsidRDefault="000556B8" w:rsidP="00CC4C93">
      <w:pPr>
        <w:pStyle w:val="ListParagraph"/>
        <w:numPr>
          <w:ilvl w:val="1"/>
          <w:numId w:val="49"/>
        </w:numPr>
      </w:pPr>
      <w:r w:rsidRPr="003B1079">
        <w:t>Prasības attiecībā uz pretendenta saimniecisko un finansiālo stāvokli :</w:t>
      </w:r>
    </w:p>
    <w:p w:rsidR="000556B8" w:rsidRPr="005A628E" w:rsidRDefault="000556B8" w:rsidP="00CC4C93">
      <w:pPr>
        <w:pStyle w:val="Index1"/>
        <w:rPr>
          <w:lang w:val="lv-LV"/>
        </w:rPr>
      </w:pPr>
      <w:r w:rsidRPr="005A628E">
        <w:rPr>
          <w:lang w:val="lv-LV"/>
        </w:rPr>
        <w:t xml:space="preserve">Pretendenta gada vidējais apgrozījums būvniecībā (būvkomersantu reģistrā reģistrētais apgrozījums par komercdarbību būvniecībā bez apakšuzņēmējiem) par iepriekšējiem trīs noslēgtajiem finanšu gadiem (2010., 2011., 2012.), vidējais apgrozījums būvniecībā katrā no noslēgtajiem finanšu gadiem (apgrozījums darbības periodā) ir ne mazāks par pretendenta piedāvāto summu šajā iepirkumā; </w:t>
      </w:r>
    </w:p>
    <w:p w:rsidR="000556B8" w:rsidRPr="005A628E" w:rsidRDefault="000556B8" w:rsidP="00CC4C93">
      <w:pPr>
        <w:pStyle w:val="Index1"/>
        <w:rPr>
          <w:lang w:val="lv-LV"/>
        </w:rPr>
      </w:pPr>
      <w:r w:rsidRPr="005A628E">
        <w:rPr>
          <w:lang w:val="lv-LV"/>
        </w:rPr>
        <w:t>Ja pretendents ir personu apvienība, tad visu apvienības dalībnieku kopējais gada vidējais apgrozījums būvniecībā katrā no pēdējiem trīs noslēgtajiem finanšu gadiem ( 2010., 2011., 2012.), vidējais apgrozījums būvniecībā katrā no noslēgtajiem finanšu gadiem (apgrozījums darbības periodā) ir ne mazāks par pretendenta piedāvāto summu šajā iepirkumā.</w:t>
      </w:r>
    </w:p>
    <w:p w:rsidR="000556B8" w:rsidRPr="00F3755C" w:rsidRDefault="000556B8" w:rsidP="00CC4C93">
      <w:pPr>
        <w:pStyle w:val="ListParagraph"/>
        <w:numPr>
          <w:ilvl w:val="2"/>
          <w:numId w:val="49"/>
        </w:numPr>
      </w:pPr>
      <w:r w:rsidRPr="00F3755C">
        <w:t>Pretendentam vai personu apvienībā iesaistītam dalī</w:t>
      </w:r>
      <w:r w:rsidRPr="00F3755C">
        <w:t>b</w:t>
      </w:r>
      <w:r w:rsidRPr="00F3755C">
        <w:t>niekam, kura darbības ilgums ir īsāks par trīs noslē</w:t>
      </w:r>
      <w:r w:rsidRPr="00F3755C">
        <w:t>g</w:t>
      </w:r>
      <w:r w:rsidRPr="00F3755C">
        <w:t>tiem finanšu gadiem (2010., 2011., 2012.), vidējais a</w:t>
      </w:r>
      <w:r w:rsidRPr="00F3755C">
        <w:t>p</w:t>
      </w:r>
      <w:r w:rsidRPr="00F3755C">
        <w:t>grozījums būvniecībā katrā no noslēgtajiem finanšu g</w:t>
      </w:r>
      <w:r w:rsidRPr="00F3755C">
        <w:t>a</w:t>
      </w:r>
      <w:r w:rsidRPr="00F3755C">
        <w:t>diem (apgrozījums darbības periodā), ir ne mazāks par pretendenta piedāvāto summu šajā iepirkumā.</w:t>
      </w:r>
    </w:p>
    <w:p w:rsidR="000556B8" w:rsidRPr="00F3755C" w:rsidRDefault="000556B8" w:rsidP="00CC4C93">
      <w:pPr>
        <w:pStyle w:val="ListParagraph"/>
        <w:numPr>
          <w:ilvl w:val="2"/>
          <w:numId w:val="49"/>
        </w:numPr>
      </w:pPr>
      <w:r w:rsidRPr="00F3755C">
        <w:t>Pretendenta tekošās likviditātes koeficientam (Apgr</w:t>
      </w:r>
      <w:r w:rsidRPr="00F3755C">
        <w:t>o</w:t>
      </w:r>
      <w:r w:rsidRPr="00F3755C">
        <w:t>zāmie līdzekļi–Krājumi/Īstermiņa parādi) uz 31.12.</w:t>
      </w:r>
      <w:r w:rsidRPr="00F3755C" w:rsidDel="00191CC8">
        <w:t xml:space="preserve"> </w:t>
      </w:r>
      <w:r w:rsidRPr="00F3755C">
        <w:t>2012. ir jābūt ne mazākam par 1.00 (viens komats nulle nulle). Iepriekš prasītajam tekošās likviditātes koefice</w:t>
      </w:r>
      <w:r w:rsidRPr="00F3755C">
        <w:t>n</w:t>
      </w:r>
      <w:r w:rsidRPr="00F3755C">
        <w:t>tam jābūt katram personu apvienības dalībniekam.</w:t>
      </w:r>
    </w:p>
    <w:p w:rsidR="000556B8" w:rsidRPr="00F3755C" w:rsidRDefault="000556B8" w:rsidP="00857270">
      <w:pPr>
        <w:pStyle w:val="ListParagraph1"/>
        <w:jc w:val="both"/>
      </w:pPr>
    </w:p>
    <w:p w:rsidR="000556B8" w:rsidRPr="00F3755C" w:rsidRDefault="000556B8" w:rsidP="00857270">
      <w:pPr>
        <w:pStyle w:val="ListParagraph1"/>
        <w:jc w:val="both"/>
      </w:pPr>
    </w:p>
    <w:p w:rsidR="000556B8" w:rsidRPr="00F3755C" w:rsidRDefault="000556B8" w:rsidP="00CC4C93">
      <w:pPr>
        <w:pStyle w:val="ListParagraph1"/>
        <w:numPr>
          <w:ilvl w:val="0"/>
          <w:numId w:val="49"/>
        </w:numPr>
        <w:jc w:val="center"/>
      </w:pPr>
      <w:r w:rsidRPr="00F3755C">
        <w:rPr>
          <w:b/>
          <w:bCs/>
        </w:rPr>
        <w:t>IESNIEDZAMIE DOKUMENTI</w:t>
      </w:r>
    </w:p>
    <w:p w:rsidR="000556B8" w:rsidRPr="00F3755C" w:rsidRDefault="000556B8" w:rsidP="000D3AD4">
      <w:pPr>
        <w:pStyle w:val="ListParagraph1"/>
        <w:ind w:left="360"/>
      </w:pPr>
    </w:p>
    <w:p w:rsidR="000556B8" w:rsidRPr="00F3755C" w:rsidRDefault="000556B8" w:rsidP="00CC4C93">
      <w:pPr>
        <w:pStyle w:val="ListParagraph1"/>
        <w:numPr>
          <w:ilvl w:val="1"/>
          <w:numId w:val="49"/>
        </w:numPr>
        <w:jc w:val="both"/>
        <w:rPr>
          <w:b/>
        </w:rPr>
      </w:pPr>
      <w:r w:rsidRPr="00F3755C">
        <w:rPr>
          <w:b/>
          <w:bCs/>
        </w:rPr>
        <w:t>Pretendentam jāiesniedz šādi atlases dokumenti:</w:t>
      </w:r>
    </w:p>
    <w:p w:rsidR="000556B8" w:rsidRPr="00F3755C" w:rsidRDefault="000556B8" w:rsidP="00CC4C93">
      <w:pPr>
        <w:pStyle w:val="ListParagraph"/>
        <w:numPr>
          <w:ilvl w:val="2"/>
          <w:numId w:val="49"/>
        </w:numPr>
        <w:jc w:val="both"/>
        <w:rPr>
          <w:rFonts w:cs="Arial"/>
          <w:szCs w:val="20"/>
        </w:rPr>
      </w:pPr>
      <w:r w:rsidRPr="00F3755C">
        <w:rPr>
          <w:rFonts w:cs="Arial"/>
          <w:szCs w:val="20"/>
        </w:rPr>
        <w:t>Pretendenta pieteikums (noformēts atbilstoši Nolikuma pielikumam Nr.1).Ja piedāvājumu iesniedz personu a</w:t>
      </w:r>
      <w:r w:rsidRPr="00F3755C">
        <w:rPr>
          <w:rFonts w:cs="Arial"/>
          <w:szCs w:val="20"/>
        </w:rPr>
        <w:t>p</w:t>
      </w:r>
      <w:r w:rsidRPr="00F3755C">
        <w:rPr>
          <w:rFonts w:cs="Arial"/>
          <w:szCs w:val="20"/>
        </w:rPr>
        <w:t>vienība, piedāvājumam pievieno visu apvienības dalī</w:t>
      </w:r>
      <w:r w:rsidRPr="00F3755C">
        <w:rPr>
          <w:rFonts w:cs="Arial"/>
          <w:szCs w:val="20"/>
        </w:rPr>
        <w:t>b</w:t>
      </w:r>
      <w:r w:rsidRPr="00F3755C">
        <w:rPr>
          <w:rFonts w:cs="Arial"/>
          <w:szCs w:val="20"/>
        </w:rPr>
        <w:t xml:space="preserve">nieku parakstītu vienošanos (iesniedzams </w:t>
      </w:r>
      <w:r>
        <w:rPr>
          <w:rFonts w:cs="Arial"/>
          <w:szCs w:val="20"/>
        </w:rPr>
        <w:t xml:space="preserve">dokumenta atvasinājums atbilstoši </w:t>
      </w:r>
      <w:r>
        <w:t>MK noteikumiem Nr. 916 „D</w:t>
      </w:r>
      <w:r>
        <w:t>o</w:t>
      </w:r>
      <w:r>
        <w:lastRenderedPageBreak/>
        <w:t>kumentu izstrādāšanas un noformēšanas kārtība”</w:t>
      </w:r>
      <w:r w:rsidRPr="00F3755C">
        <w:rPr>
          <w:rFonts w:cs="Arial"/>
          <w:szCs w:val="20"/>
        </w:rPr>
        <w:t>) par kopīga piedāvājuma iesniegšanu, kurā noteikts, ka visi apvienības dalībnieki kopā un atsevišķi ir atbildīgi par līguma izpildi, un nosaukts galvenais dalībnieks, kurš ir pilnvarots parakstīt pieteikumu par piedalīšanos atklātā konkursā, finanšu piedāvājumu un citus dokumentus, saņemt un izdot rīkojumus apvienības dalībnieku vārdā, un ar kuru notiks visi maksājumi. Vienošanās dok</w:t>
      </w:r>
      <w:r w:rsidRPr="00F3755C">
        <w:rPr>
          <w:rFonts w:cs="Arial"/>
          <w:szCs w:val="20"/>
        </w:rPr>
        <w:t>u</w:t>
      </w:r>
      <w:r w:rsidRPr="00F3755C">
        <w:rPr>
          <w:rFonts w:cs="Arial"/>
          <w:szCs w:val="20"/>
        </w:rPr>
        <w:t xml:space="preserve">mentā jānorāda </w:t>
      </w:r>
      <w:bookmarkStart w:id="4" w:name="OLE_LINK1"/>
      <w:bookmarkStart w:id="5" w:name="OLE_LINK2"/>
      <w:r w:rsidRPr="00F3755C">
        <w:rPr>
          <w:rFonts w:cs="Arial"/>
          <w:szCs w:val="20"/>
        </w:rPr>
        <w:t>katra personu apvienības dalībnieka</w:t>
      </w:r>
      <w:bookmarkEnd w:id="4"/>
      <w:bookmarkEnd w:id="5"/>
      <w:r w:rsidRPr="00F3755C">
        <w:rPr>
          <w:rFonts w:cs="Arial"/>
          <w:szCs w:val="20"/>
        </w:rPr>
        <w:t xml:space="preserve"> veicamo darba daļu līguma izpildē, papildus norādot arī katra apvienības dalībnieka veicamā darba apjomu pr</w:t>
      </w:r>
      <w:r w:rsidRPr="00F3755C">
        <w:rPr>
          <w:rFonts w:cs="Arial"/>
          <w:szCs w:val="20"/>
        </w:rPr>
        <w:t>o</w:t>
      </w:r>
      <w:r w:rsidRPr="00F3755C">
        <w:rPr>
          <w:rFonts w:cs="Arial"/>
          <w:szCs w:val="20"/>
        </w:rPr>
        <w:t>centos.</w:t>
      </w:r>
    </w:p>
    <w:p w:rsidR="000556B8" w:rsidRPr="00F3755C" w:rsidRDefault="000556B8" w:rsidP="00CC4C93">
      <w:pPr>
        <w:pStyle w:val="ListParagraph"/>
        <w:numPr>
          <w:ilvl w:val="2"/>
          <w:numId w:val="49"/>
        </w:numPr>
        <w:jc w:val="both"/>
        <w:rPr>
          <w:rFonts w:cs="Arial"/>
          <w:szCs w:val="20"/>
        </w:rPr>
      </w:pPr>
      <w:bookmarkStart w:id="6" w:name="_Ref284453027"/>
      <w:r w:rsidRPr="00F3755C">
        <w:rPr>
          <w:rFonts w:cs="Arial"/>
          <w:szCs w:val="20"/>
        </w:rPr>
        <w:t>LR Uzņēmumu reģistra vai līdzvērtīgas uzņēmējsabie</w:t>
      </w:r>
      <w:r w:rsidRPr="00F3755C">
        <w:rPr>
          <w:rFonts w:cs="Arial"/>
          <w:szCs w:val="20"/>
        </w:rPr>
        <w:t>d</w:t>
      </w:r>
      <w:r w:rsidRPr="00F3755C">
        <w:rPr>
          <w:rFonts w:cs="Arial"/>
          <w:szCs w:val="20"/>
        </w:rPr>
        <w:t>rību/komercsabiedrību reģistrējošas iestādes ārvalstīs izdotas reģistrācijas apliecības kopija vai izziņas kop</w:t>
      </w:r>
      <w:r w:rsidRPr="00F3755C">
        <w:rPr>
          <w:rFonts w:cs="Arial"/>
          <w:szCs w:val="20"/>
        </w:rPr>
        <w:t>i</w:t>
      </w:r>
      <w:r w:rsidRPr="00F3755C">
        <w:rPr>
          <w:rFonts w:cs="Arial"/>
          <w:szCs w:val="20"/>
        </w:rPr>
        <w:t>ja, kas apliecina, ka pretendents ir reģistrēts likumā n</w:t>
      </w:r>
      <w:r w:rsidRPr="00F3755C">
        <w:rPr>
          <w:rFonts w:cs="Arial"/>
          <w:szCs w:val="20"/>
        </w:rPr>
        <w:t>o</w:t>
      </w:r>
      <w:r w:rsidRPr="00F3755C">
        <w:rPr>
          <w:rFonts w:cs="Arial"/>
          <w:szCs w:val="20"/>
        </w:rPr>
        <w:t>teiktā kārtībā.</w:t>
      </w:r>
      <w:bookmarkEnd w:id="6"/>
    </w:p>
    <w:p w:rsidR="000556B8" w:rsidRPr="00F3755C" w:rsidRDefault="000556B8" w:rsidP="00CC4C93">
      <w:pPr>
        <w:pStyle w:val="ListParagraph"/>
        <w:numPr>
          <w:ilvl w:val="2"/>
          <w:numId w:val="49"/>
        </w:numPr>
        <w:jc w:val="both"/>
        <w:rPr>
          <w:rFonts w:cs="Arial"/>
          <w:szCs w:val="20"/>
        </w:rPr>
      </w:pPr>
      <w:r w:rsidRPr="00F3755C">
        <w:rPr>
          <w:rFonts w:cs="Arial"/>
          <w:szCs w:val="20"/>
        </w:rPr>
        <w:t>Būvkomersanta reģistrācijas apliecības kopija, vai līd</w:t>
      </w:r>
      <w:r w:rsidRPr="00F3755C">
        <w:rPr>
          <w:rFonts w:cs="Arial"/>
          <w:szCs w:val="20"/>
        </w:rPr>
        <w:t>z</w:t>
      </w:r>
      <w:r w:rsidRPr="00F3755C">
        <w:rPr>
          <w:rFonts w:cs="Arial"/>
          <w:szCs w:val="20"/>
        </w:rPr>
        <w:t>vērtīgas iestādes izdots dokuments, kas atbilstoši atti</w:t>
      </w:r>
      <w:r w:rsidRPr="00F3755C">
        <w:rPr>
          <w:rFonts w:cs="Arial"/>
          <w:szCs w:val="20"/>
        </w:rPr>
        <w:t>e</w:t>
      </w:r>
      <w:r w:rsidRPr="00F3755C">
        <w:rPr>
          <w:rFonts w:cs="Arial"/>
          <w:szCs w:val="20"/>
        </w:rPr>
        <w:t>cīgās valsts normatīviem aktiem apliecina pretendenta tiesības veikt šajā nolikumā noteiktos būvdarbus.</w:t>
      </w:r>
    </w:p>
    <w:p w:rsidR="000556B8" w:rsidRPr="00F3755C" w:rsidRDefault="000556B8" w:rsidP="00CC4C93">
      <w:pPr>
        <w:pStyle w:val="ListParagraph"/>
        <w:numPr>
          <w:ilvl w:val="2"/>
          <w:numId w:val="49"/>
        </w:numPr>
        <w:jc w:val="both"/>
        <w:rPr>
          <w:rFonts w:cs="Arial"/>
          <w:szCs w:val="20"/>
        </w:rPr>
      </w:pPr>
      <w:r w:rsidRPr="00F3755C">
        <w:rPr>
          <w:rFonts w:cs="Arial"/>
          <w:szCs w:val="20"/>
        </w:rPr>
        <w:t xml:space="preserve">Pretendenta līdzīga apjoma objektu saraksts (atbilstoši Nolikuma pielikumam Nr.2) un Pasūtītāja atsauksmes  vismaz par 2 objektiem. </w:t>
      </w:r>
    </w:p>
    <w:p w:rsidR="000556B8" w:rsidRDefault="000556B8" w:rsidP="00CC4C93">
      <w:pPr>
        <w:pStyle w:val="ListParagraph"/>
        <w:numPr>
          <w:ilvl w:val="2"/>
          <w:numId w:val="49"/>
        </w:numPr>
        <w:jc w:val="both"/>
        <w:rPr>
          <w:rFonts w:cs="Arial"/>
          <w:szCs w:val="20"/>
        </w:rPr>
      </w:pPr>
      <w:r w:rsidRPr="00F3755C">
        <w:rPr>
          <w:rFonts w:cs="Arial"/>
          <w:szCs w:val="20"/>
        </w:rPr>
        <w:t xml:space="preserve">Būvdarbu vadītāja </w:t>
      </w:r>
      <w:r w:rsidRPr="00F3755C">
        <w:rPr>
          <w:rFonts w:cs="Arial"/>
          <w:b/>
          <w:szCs w:val="20"/>
        </w:rPr>
        <w:t>ēku būvdarbu</w:t>
      </w:r>
      <w:r w:rsidRPr="00F3755C">
        <w:rPr>
          <w:rFonts w:cs="Arial"/>
          <w:szCs w:val="20"/>
        </w:rPr>
        <w:t xml:space="preserve"> vadīšanā CV atbi</w:t>
      </w:r>
      <w:r w:rsidRPr="00F3755C">
        <w:rPr>
          <w:rFonts w:cs="Arial"/>
          <w:szCs w:val="20"/>
        </w:rPr>
        <w:t>l</w:t>
      </w:r>
      <w:r w:rsidRPr="00F3755C">
        <w:rPr>
          <w:rFonts w:cs="Arial"/>
          <w:szCs w:val="20"/>
        </w:rPr>
        <w:t xml:space="preserve">stoši Nolikuma pielikumam Nr.3, kurā tiek atspoguļota visa pieprasītā informācija, norādot kādos objektos tika realizēti projekti,  kā arī </w:t>
      </w:r>
      <w:r>
        <w:t>Latvijas Būvinženieru  savi</w:t>
      </w:r>
      <w:r>
        <w:t>e</w:t>
      </w:r>
      <w:r>
        <w:t>nības izsniegta būvprakses sertifikāta ēku būvdarbu v</w:t>
      </w:r>
      <w:r>
        <w:t>a</w:t>
      </w:r>
      <w:r>
        <w:t>dīšanā</w:t>
      </w:r>
      <w:r w:rsidRPr="00F3755C">
        <w:rPr>
          <w:rFonts w:cs="Arial"/>
          <w:szCs w:val="20"/>
        </w:rPr>
        <w:t xml:space="preserve"> kopija</w:t>
      </w:r>
      <w:r>
        <w:rPr>
          <w:rFonts w:cs="Arial"/>
          <w:szCs w:val="20"/>
        </w:rPr>
        <w:t xml:space="preserve">, </w:t>
      </w:r>
      <w:r>
        <w:t>ārvalstu speciālistam jāiesniedz attiecīg</w:t>
      </w:r>
      <w:r>
        <w:t>a</w:t>
      </w:r>
      <w:r>
        <w:t>jā valstī izsniegta dokumenta kopiju, kas apliecina sp</w:t>
      </w:r>
      <w:r>
        <w:t>e</w:t>
      </w:r>
      <w:r>
        <w:t>ciālista tiesības veikt ēku būvdarbu vadīšanu</w:t>
      </w:r>
      <w:r w:rsidRPr="00F3755C">
        <w:rPr>
          <w:rFonts w:cs="Arial"/>
          <w:szCs w:val="20"/>
        </w:rPr>
        <w:t>.</w:t>
      </w:r>
      <w:r>
        <w:rPr>
          <w:rFonts w:cs="Arial"/>
          <w:szCs w:val="20"/>
        </w:rPr>
        <w:t xml:space="preserve"> </w:t>
      </w:r>
    </w:p>
    <w:p w:rsidR="000556B8" w:rsidRPr="00F3755C" w:rsidRDefault="000556B8" w:rsidP="00CC4C93">
      <w:pPr>
        <w:pStyle w:val="ListParagraph"/>
        <w:numPr>
          <w:ilvl w:val="2"/>
          <w:numId w:val="49"/>
        </w:numPr>
        <w:jc w:val="both"/>
        <w:rPr>
          <w:rFonts w:cs="Arial"/>
          <w:szCs w:val="20"/>
        </w:rPr>
      </w:pPr>
      <w:r w:rsidRPr="00F3755C">
        <w:rPr>
          <w:rFonts w:cs="Arial"/>
          <w:szCs w:val="20"/>
        </w:rPr>
        <w:t xml:space="preserve">Būvprojekta vadītāja </w:t>
      </w:r>
      <w:r w:rsidRPr="00F3755C">
        <w:rPr>
          <w:rFonts w:cs="Arial"/>
          <w:b/>
          <w:szCs w:val="20"/>
        </w:rPr>
        <w:t>siltumapgādes sistēmu</w:t>
      </w:r>
      <w:r w:rsidRPr="00F3755C">
        <w:rPr>
          <w:rFonts w:cs="Arial"/>
          <w:szCs w:val="20"/>
        </w:rPr>
        <w:t xml:space="preserve"> būvdarbu vadīšanā CV atbilstoši Nolikuma pielikumam Nr.3, k</w:t>
      </w:r>
      <w:r w:rsidRPr="00F3755C">
        <w:rPr>
          <w:rFonts w:cs="Arial"/>
          <w:szCs w:val="20"/>
        </w:rPr>
        <w:t>u</w:t>
      </w:r>
      <w:r w:rsidRPr="00F3755C">
        <w:rPr>
          <w:rFonts w:cs="Arial"/>
          <w:szCs w:val="20"/>
        </w:rPr>
        <w:t xml:space="preserve">rā tiek atspoguļota visa pieprasītā informācija, norādot kādos objektos tika realizēti projekti, kā arī </w:t>
      </w:r>
      <w:r>
        <w:t>Latvijas si</w:t>
      </w:r>
      <w:r>
        <w:t>l</w:t>
      </w:r>
      <w:r>
        <w:t>tuma, gāzes un ūdens tehnoloģijas inženieru savienības izsniegta būvprakses sertifikāta siltumapgādes sistēmu būvdarbu vadīšanā</w:t>
      </w:r>
      <w:r w:rsidRPr="00F3755C" w:rsidDel="00406163">
        <w:rPr>
          <w:rFonts w:cs="Arial"/>
          <w:szCs w:val="20"/>
        </w:rPr>
        <w:t xml:space="preserve"> </w:t>
      </w:r>
      <w:r w:rsidRPr="00F3755C">
        <w:rPr>
          <w:rFonts w:cs="Arial"/>
          <w:szCs w:val="20"/>
        </w:rPr>
        <w:t>kopija</w:t>
      </w:r>
      <w:r>
        <w:rPr>
          <w:rFonts w:cs="Arial"/>
          <w:szCs w:val="20"/>
        </w:rPr>
        <w:t xml:space="preserve">, </w:t>
      </w:r>
      <w:r>
        <w:t>ārvalstu speciālistam jāie</w:t>
      </w:r>
      <w:r>
        <w:t>s</w:t>
      </w:r>
      <w:r>
        <w:t>niedz attiecīgajā valstī izsniegta dokumenta kopiju, kas apliecina speciālista tiesības veikt ēku siltumapgādes sistēmu būvdarbu vadīšanu</w:t>
      </w:r>
      <w:r w:rsidRPr="00F3755C">
        <w:rPr>
          <w:rFonts w:cs="Arial"/>
          <w:szCs w:val="20"/>
        </w:rPr>
        <w:t>.</w:t>
      </w:r>
      <w:r>
        <w:rPr>
          <w:rFonts w:cs="Arial"/>
          <w:szCs w:val="20"/>
        </w:rPr>
        <w:t xml:space="preserve"> </w:t>
      </w:r>
    </w:p>
    <w:p w:rsidR="000556B8" w:rsidRDefault="000556B8" w:rsidP="00CC4C93">
      <w:pPr>
        <w:pStyle w:val="ListParagraph"/>
        <w:numPr>
          <w:ilvl w:val="2"/>
          <w:numId w:val="49"/>
        </w:numPr>
        <w:jc w:val="both"/>
        <w:rPr>
          <w:rFonts w:cs="Arial"/>
          <w:szCs w:val="20"/>
        </w:rPr>
      </w:pPr>
      <w:r w:rsidRPr="00F3755C">
        <w:rPr>
          <w:rFonts w:cs="Arial"/>
          <w:szCs w:val="20"/>
        </w:rPr>
        <w:t>Atbildīgā Darba aizsardzības speciālista</w:t>
      </w:r>
      <w:r w:rsidRPr="00483D82">
        <w:rPr>
          <w:rFonts w:cs="Arial"/>
          <w:szCs w:val="20"/>
        </w:rPr>
        <w:t xml:space="preserve"> </w:t>
      </w:r>
      <w:r w:rsidRPr="00F3755C">
        <w:rPr>
          <w:rFonts w:cs="Arial"/>
          <w:szCs w:val="20"/>
        </w:rPr>
        <w:t xml:space="preserve">CV atbilstoši Nolikuma pielikumam Nr.3, kurā tiek atspoguļota visa pieprasītā informācija, norādot kādos </w:t>
      </w:r>
      <w:r>
        <w:rPr>
          <w:rFonts w:cs="Arial"/>
          <w:szCs w:val="20"/>
        </w:rPr>
        <w:t>būv</w:t>
      </w:r>
      <w:r w:rsidRPr="00F3755C">
        <w:rPr>
          <w:rFonts w:cs="Arial"/>
          <w:szCs w:val="20"/>
        </w:rPr>
        <w:t xml:space="preserve">objektos tika </w:t>
      </w:r>
      <w:r>
        <w:rPr>
          <w:rFonts w:cs="Arial"/>
          <w:szCs w:val="20"/>
        </w:rPr>
        <w:t>gūta pieredze</w:t>
      </w:r>
      <w:r w:rsidRPr="00F3755C">
        <w:rPr>
          <w:rFonts w:cs="Arial"/>
          <w:szCs w:val="20"/>
        </w:rPr>
        <w:t xml:space="preserve">, </w:t>
      </w:r>
      <w:r>
        <w:rPr>
          <w:rFonts w:cs="Arial"/>
          <w:szCs w:val="20"/>
        </w:rPr>
        <w:t>kā arī kvalifikāciju</w:t>
      </w:r>
      <w:r w:rsidRPr="00F3755C">
        <w:rPr>
          <w:rFonts w:cs="Arial"/>
          <w:szCs w:val="20"/>
        </w:rPr>
        <w:t xml:space="preserve"> apliecinoša dok</w:t>
      </w:r>
      <w:r w:rsidRPr="00F3755C">
        <w:rPr>
          <w:rFonts w:cs="Arial"/>
          <w:szCs w:val="20"/>
        </w:rPr>
        <w:t>u</w:t>
      </w:r>
      <w:r w:rsidRPr="00F3755C">
        <w:rPr>
          <w:rFonts w:cs="Arial"/>
          <w:szCs w:val="20"/>
        </w:rPr>
        <w:t>menta kopija.</w:t>
      </w:r>
    </w:p>
    <w:p w:rsidR="000556B8" w:rsidRPr="00F3755C" w:rsidRDefault="000556B8" w:rsidP="00CC4C93">
      <w:pPr>
        <w:pStyle w:val="ListParagraph"/>
        <w:numPr>
          <w:ilvl w:val="2"/>
          <w:numId w:val="49"/>
        </w:numPr>
        <w:jc w:val="both"/>
        <w:rPr>
          <w:rFonts w:cs="Arial"/>
          <w:szCs w:val="20"/>
        </w:rPr>
      </w:pPr>
      <w:r w:rsidRPr="00F3755C">
        <w:rPr>
          <w:rFonts w:cs="Arial"/>
          <w:szCs w:val="20"/>
        </w:rPr>
        <w:t>Atbildīgā</w:t>
      </w:r>
      <w:r>
        <w:rPr>
          <w:rFonts w:cs="Arial"/>
          <w:szCs w:val="20"/>
        </w:rPr>
        <w:t>s personas par ugunsdrošību būvobjektā</w:t>
      </w:r>
      <w:r w:rsidRPr="00F3755C">
        <w:rPr>
          <w:rFonts w:cs="Arial"/>
          <w:szCs w:val="20"/>
        </w:rPr>
        <w:t xml:space="preserve"> CV atbilstoši Nolikuma pielikumam Nr.3, kurā tiek atsp</w:t>
      </w:r>
      <w:r w:rsidRPr="00F3755C">
        <w:rPr>
          <w:rFonts w:cs="Arial"/>
          <w:szCs w:val="20"/>
        </w:rPr>
        <w:t>o</w:t>
      </w:r>
      <w:r w:rsidRPr="00F3755C">
        <w:rPr>
          <w:rFonts w:cs="Arial"/>
          <w:szCs w:val="20"/>
        </w:rPr>
        <w:t xml:space="preserve">guļota visa pieprasītā informācija, norādot kādos </w:t>
      </w:r>
      <w:r>
        <w:rPr>
          <w:rFonts w:cs="Arial"/>
          <w:szCs w:val="20"/>
        </w:rPr>
        <w:t>bū</w:t>
      </w:r>
      <w:r>
        <w:rPr>
          <w:rFonts w:cs="Arial"/>
          <w:szCs w:val="20"/>
        </w:rPr>
        <w:t>v</w:t>
      </w:r>
      <w:r w:rsidRPr="00F3755C">
        <w:rPr>
          <w:rFonts w:cs="Arial"/>
          <w:szCs w:val="20"/>
        </w:rPr>
        <w:t xml:space="preserve">objektos tika </w:t>
      </w:r>
      <w:r>
        <w:rPr>
          <w:rFonts w:cs="Arial"/>
          <w:szCs w:val="20"/>
        </w:rPr>
        <w:t>gūta pieredze</w:t>
      </w:r>
      <w:r w:rsidRPr="00F3755C">
        <w:rPr>
          <w:rFonts w:cs="Arial"/>
          <w:szCs w:val="20"/>
        </w:rPr>
        <w:t xml:space="preserve">, </w:t>
      </w:r>
      <w:r>
        <w:rPr>
          <w:rFonts w:cs="Arial"/>
          <w:szCs w:val="20"/>
        </w:rPr>
        <w:t>kā arī kvalifikāciju</w:t>
      </w:r>
      <w:r w:rsidRPr="00F3755C">
        <w:rPr>
          <w:rFonts w:cs="Arial"/>
          <w:szCs w:val="20"/>
        </w:rPr>
        <w:t xml:space="preserve"> apliec</w:t>
      </w:r>
      <w:r w:rsidRPr="00F3755C">
        <w:rPr>
          <w:rFonts w:cs="Arial"/>
          <w:szCs w:val="20"/>
        </w:rPr>
        <w:t>i</w:t>
      </w:r>
      <w:r w:rsidRPr="00F3755C">
        <w:rPr>
          <w:rFonts w:cs="Arial"/>
          <w:szCs w:val="20"/>
        </w:rPr>
        <w:t>noša dokumenta kopija.</w:t>
      </w:r>
    </w:p>
    <w:p w:rsidR="000556B8" w:rsidRDefault="000556B8" w:rsidP="00CC4C93">
      <w:pPr>
        <w:pStyle w:val="ListParagraph"/>
        <w:numPr>
          <w:ilvl w:val="2"/>
          <w:numId w:val="49"/>
        </w:numPr>
        <w:jc w:val="both"/>
        <w:rPr>
          <w:rFonts w:cs="Arial"/>
          <w:szCs w:val="20"/>
        </w:rPr>
      </w:pPr>
      <w:r w:rsidRPr="00F3755C">
        <w:rPr>
          <w:rFonts w:cs="Arial"/>
          <w:szCs w:val="20"/>
        </w:rPr>
        <w:lastRenderedPageBreak/>
        <w:t>Ja Pretendents līguma izpildē paredz iesaistīt apakšu</w:t>
      </w:r>
      <w:r w:rsidRPr="00F3755C">
        <w:rPr>
          <w:rFonts w:cs="Arial"/>
          <w:szCs w:val="20"/>
        </w:rPr>
        <w:t>z</w:t>
      </w:r>
      <w:r w:rsidRPr="00F3755C">
        <w:rPr>
          <w:rFonts w:cs="Arial"/>
          <w:szCs w:val="20"/>
        </w:rPr>
        <w:t>ņēmējus, pretendents iesniedz apakšuzņēmēja parak</w:t>
      </w:r>
      <w:r w:rsidRPr="00F3755C">
        <w:rPr>
          <w:rFonts w:cs="Arial"/>
          <w:szCs w:val="20"/>
        </w:rPr>
        <w:t>s</w:t>
      </w:r>
      <w:r w:rsidRPr="00F3755C">
        <w:rPr>
          <w:rFonts w:cs="Arial"/>
          <w:szCs w:val="20"/>
        </w:rPr>
        <w:t>ttiesīgas amatpersonas parakstītu apliecinājumu (apli</w:t>
      </w:r>
      <w:r w:rsidRPr="00F3755C">
        <w:rPr>
          <w:rFonts w:cs="Arial"/>
          <w:szCs w:val="20"/>
        </w:rPr>
        <w:t>e</w:t>
      </w:r>
      <w:r w:rsidRPr="00F3755C">
        <w:rPr>
          <w:rFonts w:cs="Arial"/>
          <w:szCs w:val="20"/>
        </w:rPr>
        <w:t>cinājums vai vienošanās) par to, ka apakšuzņēmējs pi</w:t>
      </w:r>
      <w:r w:rsidRPr="00F3755C">
        <w:rPr>
          <w:rFonts w:cs="Arial"/>
          <w:szCs w:val="20"/>
        </w:rPr>
        <w:t>e</w:t>
      </w:r>
      <w:r w:rsidRPr="00F3755C">
        <w:rPr>
          <w:rFonts w:cs="Arial"/>
          <w:szCs w:val="20"/>
        </w:rPr>
        <w:t>krīt sadarbībai gadījumā, ja Pasūtītājs izvēlēsies pr</w:t>
      </w:r>
      <w:r w:rsidRPr="00F3755C">
        <w:rPr>
          <w:rFonts w:cs="Arial"/>
          <w:szCs w:val="20"/>
        </w:rPr>
        <w:t>e</w:t>
      </w:r>
      <w:r w:rsidRPr="00F3755C">
        <w:rPr>
          <w:rFonts w:cs="Arial"/>
          <w:szCs w:val="20"/>
        </w:rPr>
        <w:t>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w:t>
      </w:r>
      <w:r w:rsidRPr="00F3755C">
        <w:rPr>
          <w:rFonts w:cs="Arial"/>
          <w:szCs w:val="20"/>
        </w:rPr>
        <w:t>e</w:t>
      </w:r>
      <w:r w:rsidRPr="00F3755C">
        <w:rPr>
          <w:rFonts w:cs="Arial"/>
          <w:szCs w:val="20"/>
        </w:rPr>
        <w:t>luma.</w:t>
      </w:r>
    </w:p>
    <w:p w:rsidR="000556B8" w:rsidRDefault="000556B8" w:rsidP="00CC4C93">
      <w:pPr>
        <w:pStyle w:val="ListParagraph"/>
        <w:numPr>
          <w:ilvl w:val="2"/>
          <w:numId w:val="49"/>
        </w:numPr>
        <w:jc w:val="both"/>
        <w:rPr>
          <w:rFonts w:cs="Arial"/>
          <w:szCs w:val="20"/>
        </w:rPr>
      </w:pPr>
      <w:r>
        <w:t>P</w:t>
      </w:r>
      <w:r w:rsidRPr="00EC6F3E">
        <w:t>retendenta parakstīts apliecinājums par tā vidējo a</w:t>
      </w:r>
      <w:r w:rsidRPr="00EC6F3E">
        <w:t>p</w:t>
      </w:r>
      <w:r w:rsidRPr="00EC6F3E">
        <w:t>grozījumu būvniecībā pēdējo trīs noslēgto pārskata g</w:t>
      </w:r>
      <w:r w:rsidRPr="00EC6F3E">
        <w:t>a</w:t>
      </w:r>
      <w:r w:rsidRPr="00EC6F3E">
        <w:t>du laikā. Gadījumā, ja piedāvājumu iesniedz personu apvienība, apliecinājumu iesniedz katrs tās dalībnieks. Papildus pretendents apliecinājumā iekļauj informāciju, kas apliecina, ka Pretendenta likviditātes koeficients (Apgrozāmie līdzekļi – Krājumi/Īstermiņ</w:t>
      </w:r>
      <w:r w:rsidRPr="00EC6F3E">
        <w:rPr>
          <w:rFonts w:ascii="Times" w:hAnsi="Times" w:cs="Times"/>
          <w:sz w:val="22"/>
          <w:szCs w:val="22"/>
        </w:rPr>
        <w:t>a</w:t>
      </w:r>
      <w:r w:rsidRPr="00EC6F3E">
        <w:t xml:space="preserve"> parādi) uz 31.12.201</w:t>
      </w:r>
      <w:r>
        <w:t>2</w:t>
      </w:r>
      <w:r w:rsidRPr="00EC6F3E">
        <w:t>. nav mazāks par 1.00 (viens komats nulle nulle</w:t>
      </w:r>
      <w:r>
        <w:t xml:space="preserve"> ).</w:t>
      </w:r>
    </w:p>
    <w:p w:rsidR="000556B8" w:rsidRDefault="000556B8" w:rsidP="00CC4C93">
      <w:pPr>
        <w:pStyle w:val="ListParagraph"/>
        <w:numPr>
          <w:ilvl w:val="2"/>
          <w:numId w:val="49"/>
        </w:numPr>
        <w:jc w:val="both"/>
        <w:rPr>
          <w:rFonts w:cs="Arial"/>
          <w:szCs w:val="20"/>
        </w:rPr>
      </w:pPr>
      <w:r w:rsidRPr="00F3755C">
        <w:rPr>
          <w:rFonts w:cs="Arial"/>
          <w:szCs w:val="20"/>
        </w:rPr>
        <w:t>Katrs Pretendents, kā galvenais būvuzņēmējs drīkst i</w:t>
      </w:r>
      <w:r w:rsidRPr="00F3755C">
        <w:rPr>
          <w:rFonts w:cs="Arial"/>
          <w:szCs w:val="20"/>
        </w:rPr>
        <w:t>e</w:t>
      </w:r>
      <w:r w:rsidRPr="00F3755C">
        <w:rPr>
          <w:rFonts w:cs="Arial"/>
          <w:szCs w:val="20"/>
        </w:rPr>
        <w:t xml:space="preserve">sniegt tikai vienu piedāvājumu. </w:t>
      </w:r>
    </w:p>
    <w:p w:rsidR="000556B8" w:rsidRDefault="000556B8" w:rsidP="00F3755C">
      <w:pPr>
        <w:pStyle w:val="ListParagraph1"/>
        <w:ind w:left="568"/>
        <w:jc w:val="both"/>
      </w:pPr>
    </w:p>
    <w:p w:rsidR="000556B8" w:rsidRPr="00F3755C" w:rsidRDefault="000556B8" w:rsidP="00F3755C">
      <w:pPr>
        <w:pStyle w:val="ListParagraph1"/>
        <w:ind w:left="568"/>
        <w:jc w:val="both"/>
      </w:pPr>
    </w:p>
    <w:p w:rsidR="000556B8" w:rsidRPr="00F3755C" w:rsidRDefault="000556B8" w:rsidP="00471463">
      <w:pPr>
        <w:pStyle w:val="ListParagraph1"/>
        <w:ind w:left="568"/>
        <w:jc w:val="both"/>
      </w:pPr>
    </w:p>
    <w:p w:rsidR="000556B8" w:rsidRPr="00F3755C" w:rsidRDefault="000556B8" w:rsidP="00CC4C93">
      <w:pPr>
        <w:pStyle w:val="ListParagraph1"/>
        <w:numPr>
          <w:ilvl w:val="1"/>
          <w:numId w:val="49"/>
        </w:numPr>
        <w:jc w:val="both"/>
        <w:rPr>
          <w:rFonts w:cs="Arial"/>
          <w:szCs w:val="20"/>
        </w:rPr>
      </w:pPr>
      <w:r w:rsidRPr="00F3755C">
        <w:rPr>
          <w:rFonts w:cs="Arial"/>
          <w:b/>
          <w:bCs/>
          <w:szCs w:val="20"/>
        </w:rPr>
        <w:t>Pretendentam jāiesniedz šādi finanšu un tehniskā piedāvājuma dokumenti:</w:t>
      </w:r>
    </w:p>
    <w:p w:rsidR="000556B8" w:rsidRDefault="000556B8" w:rsidP="000B1C28">
      <w:pPr>
        <w:pStyle w:val="ListParagraph1"/>
        <w:jc w:val="both"/>
        <w:rPr>
          <w:rFonts w:cs="Arial"/>
          <w:szCs w:val="20"/>
        </w:rPr>
      </w:pPr>
    </w:p>
    <w:p w:rsidR="000556B8" w:rsidRDefault="000556B8" w:rsidP="000B1C28">
      <w:pPr>
        <w:pStyle w:val="ListParagraph1"/>
        <w:jc w:val="both"/>
        <w:rPr>
          <w:rFonts w:cs="Arial"/>
          <w:szCs w:val="20"/>
        </w:rPr>
      </w:pPr>
    </w:p>
    <w:p w:rsidR="000556B8" w:rsidRPr="00F3755C" w:rsidRDefault="000556B8" w:rsidP="000B1C28">
      <w:pPr>
        <w:pStyle w:val="ListParagraph1"/>
        <w:jc w:val="both"/>
        <w:rPr>
          <w:rFonts w:cs="Arial"/>
          <w:szCs w:val="20"/>
        </w:rPr>
      </w:pPr>
    </w:p>
    <w:p w:rsidR="000556B8" w:rsidRPr="00F3755C" w:rsidRDefault="000556B8" w:rsidP="00CC4C93">
      <w:pPr>
        <w:pStyle w:val="Index1"/>
      </w:pPr>
      <w:r w:rsidRPr="00F3755C">
        <w:t>FINANŠU PIEDĀVĀJUMS:</w:t>
      </w:r>
    </w:p>
    <w:p w:rsidR="000556B8" w:rsidRPr="00F3755C" w:rsidRDefault="000556B8" w:rsidP="00CC4C93">
      <w:pPr>
        <w:pStyle w:val="ListParagraph1"/>
        <w:numPr>
          <w:ilvl w:val="3"/>
          <w:numId w:val="49"/>
        </w:numPr>
        <w:ind w:left="2160" w:hanging="840"/>
        <w:jc w:val="both"/>
        <w:rPr>
          <w:rFonts w:cs="Arial"/>
          <w:szCs w:val="20"/>
        </w:rPr>
      </w:pPr>
      <w:r w:rsidRPr="00F3755C">
        <w:rPr>
          <w:rFonts w:cs="Arial"/>
          <w:szCs w:val="20"/>
        </w:rPr>
        <w:t>Finanšu piedāvājums, kas noformēts atbilstoši Nolikuma pielikumam Nr.6 un ietver pielikumā pieprasīto informāciju un pretendenta apli</w:t>
      </w:r>
      <w:r w:rsidRPr="00F3755C">
        <w:rPr>
          <w:rFonts w:cs="Arial"/>
          <w:szCs w:val="20"/>
        </w:rPr>
        <w:t>e</w:t>
      </w:r>
      <w:r w:rsidRPr="00F3755C">
        <w:rPr>
          <w:rFonts w:cs="Arial"/>
          <w:szCs w:val="20"/>
        </w:rPr>
        <w:t>cinājumu par piedāvāto būvdarbu garantijas termiņu un būvdarbu i</w:t>
      </w:r>
      <w:r w:rsidRPr="00F3755C">
        <w:rPr>
          <w:rFonts w:cs="Arial"/>
          <w:szCs w:val="20"/>
        </w:rPr>
        <w:t>z</w:t>
      </w:r>
      <w:r w:rsidRPr="00F3755C">
        <w:rPr>
          <w:rFonts w:cs="Arial"/>
          <w:szCs w:val="20"/>
        </w:rPr>
        <w:t>pildes laiku.</w:t>
      </w:r>
      <w:bookmarkStart w:id="7" w:name="_Ref286097594"/>
    </w:p>
    <w:p w:rsidR="000556B8" w:rsidRPr="00F3755C" w:rsidRDefault="000556B8" w:rsidP="00CC4C93">
      <w:pPr>
        <w:pStyle w:val="ListParagraph1"/>
        <w:numPr>
          <w:ilvl w:val="3"/>
          <w:numId w:val="49"/>
        </w:numPr>
        <w:jc w:val="both"/>
        <w:rPr>
          <w:rFonts w:cs="Arial"/>
          <w:szCs w:val="20"/>
        </w:rPr>
      </w:pPr>
      <w:r w:rsidRPr="00F3755C">
        <w:rPr>
          <w:rFonts w:cs="Arial"/>
          <w:szCs w:val="20"/>
        </w:rPr>
        <w:t>Tāmju kopsavilkumu atbilstoši pielikumam Nr.</w:t>
      </w:r>
      <w:bookmarkEnd w:id="7"/>
      <w:r w:rsidRPr="00F3755C">
        <w:rPr>
          <w:rFonts w:cs="Arial"/>
          <w:szCs w:val="20"/>
        </w:rPr>
        <w:t>7.</w:t>
      </w:r>
    </w:p>
    <w:p w:rsidR="000556B8" w:rsidRPr="00F3755C" w:rsidRDefault="000556B8" w:rsidP="00B6390C">
      <w:pPr>
        <w:pStyle w:val="ListParagraph1"/>
        <w:ind w:left="1080"/>
        <w:jc w:val="both"/>
        <w:rPr>
          <w:rFonts w:cs="Arial"/>
          <w:szCs w:val="20"/>
        </w:rPr>
      </w:pPr>
    </w:p>
    <w:p w:rsidR="000556B8" w:rsidRPr="005A628E" w:rsidRDefault="000556B8" w:rsidP="00CC4C93">
      <w:pPr>
        <w:pStyle w:val="Index1"/>
        <w:rPr>
          <w:lang w:val="lv-LV"/>
        </w:rPr>
      </w:pPr>
      <w:r w:rsidRPr="005A628E">
        <w:rPr>
          <w:lang w:val="lv-LV"/>
        </w:rPr>
        <w:t>TEHNISKAIS PIEDĀVĀJUMS:</w:t>
      </w:r>
    </w:p>
    <w:p w:rsidR="000556B8" w:rsidRPr="00F3755C" w:rsidRDefault="000556B8" w:rsidP="003801BF">
      <w:pPr>
        <w:ind w:left="1968"/>
        <w:jc w:val="both"/>
        <w:rPr>
          <w:rFonts w:cs="Arial"/>
          <w:szCs w:val="20"/>
        </w:rPr>
      </w:pPr>
      <w:r w:rsidRPr="00F3755C">
        <w:rPr>
          <w:rFonts w:cs="Arial"/>
          <w:szCs w:val="20"/>
        </w:rPr>
        <w:t>Tehniskais piedāvājums jāsagatavo atbilstoši iepirkuma priekšmetam. Darbu izpildes tāmēm jābūt sagatavotām atbilstoši iepirkuma specifik</w:t>
      </w:r>
      <w:r w:rsidRPr="00F3755C">
        <w:rPr>
          <w:rFonts w:cs="Arial"/>
          <w:szCs w:val="20"/>
        </w:rPr>
        <w:t>ā</w:t>
      </w:r>
      <w:r w:rsidRPr="00F3755C">
        <w:rPr>
          <w:rFonts w:cs="Arial"/>
          <w:szCs w:val="20"/>
        </w:rPr>
        <w:t>cijā dotajiem apjomiem (Specifikācijas 1.pielikums) un atbilstoši LR Ministru kabineta 2006.gada 19.decembra noteikumu Nr.1014 „Note</w:t>
      </w:r>
      <w:r w:rsidRPr="00F3755C">
        <w:rPr>
          <w:rFonts w:cs="Arial"/>
          <w:szCs w:val="20"/>
        </w:rPr>
        <w:t>i</w:t>
      </w:r>
      <w:r w:rsidRPr="00F3755C">
        <w:rPr>
          <w:rFonts w:cs="Arial"/>
          <w:szCs w:val="20"/>
        </w:rPr>
        <w:t>kumi par Latvijas būvnormatīvu LBN 501-06 „Būvizmaksu noteikšanas kārtība” 5., 6. un 7. pielikumam un drukātā un elektroniskā (xls elektr</w:t>
      </w:r>
      <w:r w:rsidRPr="00F3755C">
        <w:rPr>
          <w:rFonts w:cs="Arial"/>
          <w:szCs w:val="20"/>
        </w:rPr>
        <w:t>o</w:t>
      </w:r>
      <w:r w:rsidRPr="00F3755C">
        <w:rPr>
          <w:rFonts w:cs="Arial"/>
          <w:szCs w:val="20"/>
        </w:rPr>
        <w:t>niskās tabulas veidā) formātā CD. Tehniskais piedāvājums sagatavojams saskaņā ar nolikuma pielikumu Nr.8.</w:t>
      </w:r>
    </w:p>
    <w:p w:rsidR="000556B8" w:rsidRPr="00F3755C" w:rsidRDefault="000556B8" w:rsidP="00FC65A9">
      <w:pPr>
        <w:pStyle w:val="ListParagraph1"/>
        <w:ind w:left="1320"/>
        <w:jc w:val="both"/>
      </w:pPr>
    </w:p>
    <w:p w:rsidR="000556B8" w:rsidRPr="00F3755C" w:rsidRDefault="000556B8" w:rsidP="00CC4C93">
      <w:pPr>
        <w:pStyle w:val="ListParagraph1"/>
        <w:numPr>
          <w:ilvl w:val="0"/>
          <w:numId w:val="49"/>
        </w:numPr>
        <w:jc w:val="center"/>
        <w:rPr>
          <w:b/>
        </w:rPr>
      </w:pPr>
      <w:r w:rsidRPr="00F3755C">
        <w:rPr>
          <w:b/>
        </w:rPr>
        <w:t>PIEDĀVĀJUMA VĒRTĒŠANA UN IZVĒLES KRITĒRIJI</w:t>
      </w:r>
    </w:p>
    <w:p w:rsidR="000556B8" w:rsidRPr="00F3755C" w:rsidRDefault="000556B8" w:rsidP="00816B9A">
      <w:pPr>
        <w:pStyle w:val="ListParagraph1"/>
        <w:ind w:left="600"/>
        <w:rPr>
          <w:b/>
        </w:rPr>
      </w:pPr>
    </w:p>
    <w:p w:rsidR="000556B8" w:rsidRPr="00F3755C" w:rsidRDefault="000556B8" w:rsidP="00CC4C93">
      <w:pPr>
        <w:pStyle w:val="ListParagraph1"/>
        <w:numPr>
          <w:ilvl w:val="1"/>
          <w:numId w:val="49"/>
        </w:numPr>
        <w:jc w:val="both"/>
        <w:rPr>
          <w:rFonts w:cs="Arial"/>
          <w:szCs w:val="20"/>
        </w:rPr>
      </w:pPr>
      <w:r w:rsidRPr="00F3755C">
        <w:rPr>
          <w:rFonts w:cs="Arial"/>
          <w:szCs w:val="20"/>
        </w:rPr>
        <w:t>Piedāvājumu vērtēšanas kritērijs –</w:t>
      </w:r>
      <w:r w:rsidRPr="00F3755C">
        <w:rPr>
          <w:rFonts w:cs="Arial"/>
          <w:b/>
          <w:i/>
          <w:szCs w:val="20"/>
        </w:rPr>
        <w:t xml:space="preserve"> saimnieciski visizdevīgākais pied</w:t>
      </w:r>
      <w:r w:rsidRPr="00F3755C">
        <w:rPr>
          <w:rFonts w:cs="Arial"/>
          <w:b/>
          <w:i/>
          <w:szCs w:val="20"/>
        </w:rPr>
        <w:t>ā</w:t>
      </w:r>
      <w:r w:rsidRPr="00F3755C">
        <w:rPr>
          <w:rFonts w:cs="Arial"/>
          <w:b/>
          <w:i/>
          <w:szCs w:val="20"/>
        </w:rPr>
        <w:t>vājums.</w:t>
      </w:r>
    </w:p>
    <w:p w:rsidR="000556B8" w:rsidRPr="00F3755C" w:rsidRDefault="000556B8" w:rsidP="00CC4C93">
      <w:pPr>
        <w:pStyle w:val="ListParagraph1"/>
        <w:numPr>
          <w:ilvl w:val="1"/>
          <w:numId w:val="49"/>
        </w:numPr>
        <w:jc w:val="both"/>
        <w:rPr>
          <w:rFonts w:cs="Arial"/>
          <w:szCs w:val="20"/>
        </w:rPr>
      </w:pPr>
      <w:r w:rsidRPr="00F3755C">
        <w:rPr>
          <w:rFonts w:cs="Arial"/>
          <w:szCs w:val="20"/>
        </w:rPr>
        <w:lastRenderedPageBreak/>
        <w:t>Pēc piedāvājumu atvēršanas iepirkuma komisija slēgtās sēdēs veic piedāvājumu izvērtēšanu.</w:t>
      </w:r>
    </w:p>
    <w:p w:rsidR="000556B8" w:rsidRPr="00F3755C" w:rsidRDefault="000556B8" w:rsidP="00CC4C93">
      <w:pPr>
        <w:pStyle w:val="ListParagraph1"/>
        <w:numPr>
          <w:ilvl w:val="1"/>
          <w:numId w:val="49"/>
        </w:numPr>
        <w:jc w:val="both"/>
        <w:rPr>
          <w:rFonts w:cs="Arial"/>
          <w:szCs w:val="20"/>
        </w:rPr>
      </w:pPr>
      <w:r w:rsidRPr="00F3755C">
        <w:rPr>
          <w:rFonts w:cs="Arial"/>
          <w:szCs w:val="20"/>
        </w:rPr>
        <w:t>Piedāvājumu vērtēšanas 1.kārtā :</w:t>
      </w:r>
    </w:p>
    <w:p w:rsidR="000556B8" w:rsidRPr="005A628E" w:rsidRDefault="000556B8" w:rsidP="00CC4C93">
      <w:pPr>
        <w:pStyle w:val="Index1"/>
        <w:rPr>
          <w:lang w:val="lv-LV"/>
        </w:rPr>
      </w:pPr>
      <w:r w:rsidRPr="005A628E">
        <w:rPr>
          <w:lang w:val="lv-LV"/>
        </w:rPr>
        <w:t>Iepirkuma komisija pārbauda, vai Pretendenta Pieteikums dalībai I</w:t>
      </w:r>
      <w:r w:rsidRPr="005A628E">
        <w:rPr>
          <w:lang w:val="lv-LV"/>
        </w:rPr>
        <w:t>e</w:t>
      </w:r>
      <w:r w:rsidRPr="005A628E">
        <w:rPr>
          <w:lang w:val="lv-LV"/>
        </w:rPr>
        <w:t>pirkuma procedūrā un Piedāvājuma nodrošinājums atbilst Nolikumā noteiktajām prasībām. Ja Pieteikums dalībai Iepirkuma procedūrā vai Piedāvājuma nodrošinājums nav ietverts Pretendenta piedāvājumā vai neatbilst Nolikumā noteiktajām prasībām, Pretendenta piedāvājums tiek noraidīts.</w:t>
      </w:r>
    </w:p>
    <w:p w:rsidR="000556B8" w:rsidRPr="005A628E" w:rsidRDefault="000556B8" w:rsidP="00CC4C93">
      <w:pPr>
        <w:pStyle w:val="Index1"/>
        <w:rPr>
          <w:lang w:val="lv-LV"/>
        </w:rPr>
      </w:pPr>
      <w:r w:rsidRPr="005A628E">
        <w:rPr>
          <w:lang w:val="lv-LV"/>
        </w:rPr>
        <w:t>Iepirkuma komisija publiskās datubāzēs pārbauda, vai  nav uzsākts pretendenta maksātnespējas process, apturēta vai pārtraukta prete</w:t>
      </w:r>
      <w:r w:rsidRPr="005A628E">
        <w:rPr>
          <w:lang w:val="lv-LV"/>
        </w:rPr>
        <w:t>n</w:t>
      </w:r>
      <w:r w:rsidRPr="005A628E">
        <w:rPr>
          <w:lang w:val="lv-LV"/>
        </w:rPr>
        <w:t xml:space="preserve">denta saimnieciskā darbība,  vai pretendentam Latvijā vai valstī, kurā tas reģistrēts vai kurā atrodas tā pastāvīgā dzīvesvieta, ir nodokļu parādi, tajā skaitā valsts sociālās apdrošināšanas obligāto iemaksu parādi, kas kopsummā kādā no valstīm pārsniedz 150 </w:t>
      </w:r>
      <w:r w:rsidRPr="005A628E">
        <w:rPr>
          <w:i/>
          <w:iCs/>
          <w:lang w:val="lv-LV"/>
        </w:rPr>
        <w:t>euro</w:t>
      </w:r>
      <w:r w:rsidRPr="005A628E" w:rsidDel="00E63239">
        <w:rPr>
          <w:lang w:val="lv-LV"/>
        </w:rPr>
        <w:t xml:space="preserve"> </w:t>
      </w:r>
    </w:p>
    <w:p w:rsidR="000556B8" w:rsidRPr="00CA3C96" w:rsidRDefault="000556B8" w:rsidP="00CC4C93">
      <w:pPr>
        <w:pStyle w:val="Index1"/>
      </w:pPr>
      <w:r w:rsidRPr="00CA3C96">
        <w:t xml:space="preserve">Izskatot Pretendenta Atlases dokumentus, Iepirkuma komisija pārbauda atbilstību Pretendenta kvalifikācijas </w:t>
      </w:r>
      <w:r>
        <w:t xml:space="preserve">un saimnieciski finansiālajām </w:t>
      </w:r>
      <w:r w:rsidRPr="00CA3C96">
        <w:t>prasībām.</w:t>
      </w:r>
    </w:p>
    <w:p w:rsidR="000556B8" w:rsidRPr="00CA3C96" w:rsidRDefault="000556B8" w:rsidP="00CC4C93">
      <w:pPr>
        <w:pStyle w:val="Index1"/>
      </w:pPr>
      <w:r w:rsidRPr="00CA3C96">
        <w:t>Iepirkumu komisija pārbauda atlasīto Pretendentu Tehnisko piedāvājumu un Finanšu piedāvājumu atbilstību Nolikumā noteiktajām prasībām.</w:t>
      </w:r>
    </w:p>
    <w:p w:rsidR="000556B8" w:rsidRPr="00F3755C" w:rsidRDefault="000556B8" w:rsidP="00CC4C93">
      <w:pPr>
        <w:pStyle w:val="Index1"/>
      </w:pPr>
      <w:r w:rsidRPr="00CA3C96">
        <w:t>Iepirkuma komisija pārbauda, vai piedāvājumā nav aritmētisku kļūdu. Ja komisija konstatē šādas kļūdas, tas šīs kļūdas izlabo. Par kļūdu l</w:t>
      </w:r>
      <w:r w:rsidRPr="00CA3C96">
        <w:t>a</w:t>
      </w:r>
      <w:r w:rsidRPr="00CA3C96">
        <w:t xml:space="preserve">bojumu un laboto piedāvājuma summu komisija paziņo pretendentam, kura pieļautās kļūdas labotas. </w:t>
      </w:r>
      <w:r w:rsidRPr="00F3755C">
        <w:t>Vērtējot finanšu piedāvājumu, komisija ņem vērā labojumus</w:t>
      </w:r>
      <w:r>
        <w:t>.</w:t>
      </w:r>
    </w:p>
    <w:p w:rsidR="000556B8" w:rsidRPr="00F3755C" w:rsidRDefault="000556B8" w:rsidP="00CC4C93">
      <w:pPr>
        <w:pStyle w:val="Index1"/>
      </w:pPr>
      <w:r w:rsidRPr="00F3755C">
        <w:t>Komisija, var pieņemt lēmumu izbeigt iepirkuma procedūru, neizvēloties nevienu piedāvājumu, ja nav iesniegts neviens Nolik</w:t>
      </w:r>
      <w:r w:rsidRPr="00F3755C">
        <w:t>u</w:t>
      </w:r>
      <w:r w:rsidRPr="00F3755C">
        <w:t>mam atbilstošs piedāvājums.</w:t>
      </w:r>
    </w:p>
    <w:p w:rsidR="000556B8" w:rsidRPr="00F3755C" w:rsidRDefault="000556B8" w:rsidP="00CC4C93">
      <w:pPr>
        <w:pStyle w:val="ListParagraph1"/>
        <w:numPr>
          <w:ilvl w:val="1"/>
          <w:numId w:val="49"/>
        </w:numPr>
        <w:jc w:val="both"/>
        <w:rPr>
          <w:rFonts w:cs="Arial"/>
          <w:szCs w:val="20"/>
        </w:rPr>
      </w:pPr>
      <w:r w:rsidRPr="00F3755C">
        <w:rPr>
          <w:rFonts w:cs="Arial"/>
          <w:szCs w:val="20"/>
        </w:rPr>
        <w:t>Piedāvājumu vērtēšanas 2.kārtā no piedāvājumiem, kas atbilst Nol</w:t>
      </w:r>
      <w:r w:rsidRPr="00F3755C">
        <w:rPr>
          <w:rFonts w:cs="Arial"/>
          <w:szCs w:val="20"/>
        </w:rPr>
        <w:t>i</w:t>
      </w:r>
      <w:r w:rsidRPr="00F3755C">
        <w:rPr>
          <w:rFonts w:cs="Arial"/>
          <w:szCs w:val="20"/>
        </w:rPr>
        <w:t>kumā noteiktajām prasībām, iepirkuma komisija izvēlas saimnieciski i</w:t>
      </w:r>
      <w:r w:rsidRPr="00F3755C">
        <w:rPr>
          <w:rFonts w:cs="Arial"/>
          <w:szCs w:val="20"/>
        </w:rPr>
        <w:t>z</w:t>
      </w:r>
      <w:r w:rsidRPr="00F3755C">
        <w:rPr>
          <w:rFonts w:cs="Arial"/>
          <w:szCs w:val="20"/>
        </w:rPr>
        <w:t>devīgāko piedāvājumu :</w:t>
      </w:r>
    </w:p>
    <w:p w:rsidR="000556B8" w:rsidRPr="005A628E" w:rsidRDefault="000556B8" w:rsidP="00CC4C93">
      <w:pPr>
        <w:pStyle w:val="Index1"/>
        <w:rPr>
          <w:lang w:val="lv-LV"/>
        </w:rPr>
      </w:pPr>
      <w:r w:rsidRPr="005A628E">
        <w:rPr>
          <w:bCs/>
          <w:lang w:val="lv-LV"/>
        </w:rPr>
        <w:t>Vērtējot piedāvājumu, komisija ņem vērā</w:t>
      </w:r>
      <w:r w:rsidRPr="005A628E">
        <w:rPr>
          <w:lang w:val="lv-LV"/>
        </w:rPr>
        <w:t xml:space="preserve"> </w:t>
      </w:r>
      <w:r w:rsidRPr="005A628E">
        <w:rPr>
          <w:bCs/>
          <w:lang w:val="lv-LV"/>
        </w:rPr>
        <w:t>tā</w:t>
      </w:r>
      <w:r w:rsidRPr="005A628E">
        <w:rPr>
          <w:lang w:val="lv-LV"/>
        </w:rPr>
        <w:t xml:space="preserve"> kopējo cenu bez pievienotās vērtības nodokļa</w:t>
      </w:r>
      <w:r w:rsidRPr="005A628E">
        <w:rPr>
          <w:bCs/>
          <w:lang w:val="lv-LV"/>
        </w:rPr>
        <w:t>.</w:t>
      </w:r>
    </w:p>
    <w:p w:rsidR="000556B8" w:rsidRPr="005A628E" w:rsidRDefault="000556B8" w:rsidP="00CC4C93">
      <w:pPr>
        <w:pStyle w:val="Index1"/>
        <w:rPr>
          <w:lang w:val="lv-LV"/>
        </w:rPr>
      </w:pPr>
      <w:r w:rsidRPr="005A628E">
        <w:rPr>
          <w:lang w:val="lv-LV"/>
        </w:rPr>
        <w:t>Saimnieciski izdevīgākā piedāvājuma aprēķināšanai kopējais punktu skaits ( S ) tiek aprēķināts saskaņā ar šādu formulu:</w:t>
      </w:r>
    </w:p>
    <w:p w:rsidR="000556B8" w:rsidRPr="00F3755C" w:rsidRDefault="000556B8" w:rsidP="00F3755C">
      <w:pPr>
        <w:ind w:left="2160" w:firstLine="250"/>
        <w:jc w:val="both"/>
        <w:rPr>
          <w:rFonts w:cs="Arial"/>
          <w:szCs w:val="20"/>
        </w:rPr>
      </w:pPr>
      <w:r w:rsidRPr="00F3755C">
        <w:rPr>
          <w:rFonts w:cs="Arial"/>
          <w:b/>
          <w:szCs w:val="20"/>
        </w:rPr>
        <w:t>S=P1+P2+P3</w:t>
      </w:r>
      <w:r w:rsidRPr="00F3755C">
        <w:rPr>
          <w:rFonts w:cs="Arial"/>
          <w:szCs w:val="20"/>
        </w:rPr>
        <w:t>,  kur:</w:t>
      </w:r>
    </w:p>
    <w:p w:rsidR="000556B8" w:rsidRPr="00F3755C" w:rsidRDefault="000556B8" w:rsidP="00F3755C">
      <w:pPr>
        <w:ind w:left="2880" w:firstLine="720"/>
        <w:jc w:val="both"/>
        <w:rPr>
          <w:rFonts w:cs="Arial"/>
          <w:szCs w:val="20"/>
        </w:rPr>
      </w:pPr>
      <w:r w:rsidRPr="00F3755C">
        <w:rPr>
          <w:rFonts w:cs="Arial"/>
          <w:b/>
          <w:szCs w:val="20"/>
        </w:rPr>
        <w:t>S</w:t>
      </w:r>
      <w:r w:rsidRPr="00F3755C">
        <w:rPr>
          <w:rFonts w:cs="Arial"/>
          <w:szCs w:val="20"/>
        </w:rPr>
        <w:t xml:space="preserve"> – punktu kopsumma;</w:t>
      </w:r>
    </w:p>
    <w:p w:rsidR="000556B8" w:rsidRPr="006A57A4" w:rsidRDefault="000556B8" w:rsidP="00CC4C93">
      <w:pPr>
        <w:pStyle w:val="Index1"/>
      </w:pPr>
      <w:r w:rsidRPr="006A57A4">
        <w:tab/>
      </w:r>
      <w:r w:rsidRPr="006A57A4">
        <w:tab/>
        <w:t>P – vērtējamā kritērija punktu skaits saskaņā ar vērtēšanas kritēriju tabulu.</w:t>
      </w:r>
    </w:p>
    <w:p w:rsidR="000556B8" w:rsidRPr="006A57A4" w:rsidRDefault="000556B8" w:rsidP="00CC4C93">
      <w:pPr>
        <w:pStyle w:val="Index1"/>
      </w:pPr>
      <w:r w:rsidRPr="006A57A4">
        <w:t>Saimnieciski visizdevīgākā piedāvājuma izvēles kritēriji un to skaitliskās vērtības: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0"/>
        <w:gridCol w:w="2049"/>
      </w:tblGrid>
      <w:tr w:rsidR="000556B8" w:rsidRPr="00D728FF">
        <w:tc>
          <w:tcPr>
            <w:tcW w:w="7479" w:type="dxa"/>
          </w:tcPr>
          <w:p w:rsidR="000556B8" w:rsidRPr="00D728FF" w:rsidRDefault="000556B8" w:rsidP="0020158F">
            <w:pPr>
              <w:jc w:val="center"/>
            </w:pPr>
            <w:r w:rsidRPr="00D728FF">
              <w:rPr>
                <w:sz w:val="22"/>
              </w:rPr>
              <w:t>Kritērijs</w:t>
            </w:r>
          </w:p>
        </w:tc>
        <w:tc>
          <w:tcPr>
            <w:tcW w:w="2091" w:type="dxa"/>
          </w:tcPr>
          <w:p w:rsidR="000556B8" w:rsidRPr="00D728FF" w:rsidRDefault="000556B8" w:rsidP="0020158F">
            <w:pPr>
              <w:jc w:val="center"/>
            </w:pPr>
            <w:r w:rsidRPr="00D728FF">
              <w:rPr>
                <w:sz w:val="22"/>
              </w:rPr>
              <w:t>Maksimālais punktu skaits</w:t>
            </w:r>
          </w:p>
        </w:tc>
      </w:tr>
      <w:tr w:rsidR="000556B8" w:rsidRPr="00D728FF">
        <w:tc>
          <w:tcPr>
            <w:tcW w:w="7479" w:type="dxa"/>
          </w:tcPr>
          <w:p w:rsidR="000556B8" w:rsidRPr="00D728FF" w:rsidRDefault="000556B8" w:rsidP="0020158F">
            <w:pPr>
              <w:rPr>
                <w:b/>
              </w:rPr>
            </w:pPr>
            <w:r w:rsidRPr="00D728FF">
              <w:rPr>
                <w:b/>
                <w:sz w:val="22"/>
              </w:rPr>
              <w:t>Pretendenta piedāvātā līgumcena (LVL):</w:t>
            </w:r>
          </w:p>
          <w:p w:rsidR="000556B8" w:rsidRPr="00D728FF" w:rsidRDefault="000556B8" w:rsidP="0020158F"/>
          <w:p w:rsidR="000556B8" w:rsidRPr="00D728FF" w:rsidRDefault="000556B8" w:rsidP="0020158F">
            <w:r w:rsidRPr="00D728FF">
              <w:rPr>
                <w:sz w:val="22"/>
              </w:rPr>
              <w:t xml:space="preserve">                              Zemākā piedāvātā cena </w:t>
            </w:r>
          </w:p>
          <w:p w:rsidR="000556B8" w:rsidRPr="00D728FF" w:rsidRDefault="000556B8" w:rsidP="0020158F">
            <w:r w:rsidRPr="00D728FF">
              <w:rPr>
                <w:sz w:val="22"/>
              </w:rPr>
              <w:t>P1= ---------------------------------------------------------------------------------   x 93</w:t>
            </w:r>
          </w:p>
          <w:p w:rsidR="000556B8" w:rsidRPr="00D728FF" w:rsidRDefault="000556B8" w:rsidP="0020158F">
            <w:r w:rsidRPr="00D728FF">
              <w:rPr>
                <w:sz w:val="22"/>
              </w:rPr>
              <w:t xml:space="preserve">                              Pretendenta piedāvātā cena</w:t>
            </w:r>
          </w:p>
          <w:p w:rsidR="000556B8" w:rsidRPr="00D728FF" w:rsidRDefault="000556B8" w:rsidP="0020158F"/>
        </w:tc>
        <w:tc>
          <w:tcPr>
            <w:tcW w:w="2091" w:type="dxa"/>
          </w:tcPr>
          <w:p w:rsidR="000556B8" w:rsidRPr="00D728FF" w:rsidRDefault="000556B8" w:rsidP="0020158F">
            <w:pPr>
              <w:jc w:val="center"/>
            </w:pPr>
          </w:p>
          <w:p w:rsidR="000556B8" w:rsidRPr="00D728FF" w:rsidRDefault="000556B8" w:rsidP="0020158F">
            <w:pPr>
              <w:jc w:val="center"/>
            </w:pPr>
          </w:p>
          <w:p w:rsidR="000556B8" w:rsidRPr="00D728FF" w:rsidRDefault="000556B8" w:rsidP="0020158F">
            <w:pPr>
              <w:jc w:val="center"/>
            </w:pPr>
            <w:r w:rsidRPr="00D728FF">
              <w:rPr>
                <w:sz w:val="22"/>
              </w:rPr>
              <w:t>93</w:t>
            </w:r>
          </w:p>
        </w:tc>
      </w:tr>
      <w:tr w:rsidR="000556B8" w:rsidRPr="00D728FF">
        <w:tc>
          <w:tcPr>
            <w:tcW w:w="7479" w:type="dxa"/>
          </w:tcPr>
          <w:p w:rsidR="000556B8" w:rsidRPr="00D728FF" w:rsidRDefault="000556B8" w:rsidP="0020158F">
            <w:pPr>
              <w:rPr>
                <w:b/>
              </w:rPr>
            </w:pPr>
            <w:r w:rsidRPr="00D728FF">
              <w:rPr>
                <w:b/>
                <w:sz w:val="22"/>
              </w:rPr>
              <w:t>Pretendenta piedāvātais darbu garantijas laiks</w:t>
            </w:r>
          </w:p>
          <w:p w:rsidR="000556B8" w:rsidRPr="00D728FF" w:rsidRDefault="000556B8" w:rsidP="0020158F">
            <w:pPr>
              <w:rPr>
                <w:b/>
              </w:rPr>
            </w:pPr>
          </w:p>
          <w:p w:rsidR="000556B8" w:rsidRPr="00D728FF" w:rsidRDefault="000556B8" w:rsidP="0020158F">
            <w:r w:rsidRPr="00D728FF">
              <w:rPr>
                <w:sz w:val="22"/>
              </w:rPr>
              <w:t xml:space="preserve">                Pretendenta piedāvātais garantijas termiņš (no 2 līdz 10 gadiem)</w:t>
            </w:r>
          </w:p>
          <w:p w:rsidR="000556B8" w:rsidRPr="00D728FF" w:rsidRDefault="000556B8" w:rsidP="0020158F">
            <w:r w:rsidRPr="00D728FF">
              <w:rPr>
                <w:sz w:val="22"/>
              </w:rPr>
              <w:lastRenderedPageBreak/>
              <w:t>P2 = ------------------------------------------------------------------------------------ x5</w:t>
            </w:r>
          </w:p>
          <w:p w:rsidR="000556B8" w:rsidRPr="00D728FF" w:rsidRDefault="000556B8" w:rsidP="0020158F">
            <w:r w:rsidRPr="00D728FF">
              <w:rPr>
                <w:sz w:val="22"/>
              </w:rPr>
              <w:t xml:space="preserve">                Garākais piedāvātais garantijas termiņš (maksimālais 10 gadi)</w:t>
            </w:r>
          </w:p>
          <w:p w:rsidR="000556B8" w:rsidRPr="00D728FF" w:rsidRDefault="000556B8" w:rsidP="0020158F">
            <w:pPr>
              <w:rPr>
                <w:b/>
              </w:rPr>
            </w:pPr>
          </w:p>
        </w:tc>
        <w:tc>
          <w:tcPr>
            <w:tcW w:w="2091" w:type="dxa"/>
          </w:tcPr>
          <w:p w:rsidR="000556B8" w:rsidRPr="00D728FF" w:rsidRDefault="000556B8" w:rsidP="0020158F">
            <w:pPr>
              <w:jc w:val="center"/>
            </w:pPr>
          </w:p>
          <w:p w:rsidR="000556B8" w:rsidRPr="00D728FF" w:rsidRDefault="000556B8" w:rsidP="0020158F">
            <w:pPr>
              <w:jc w:val="center"/>
            </w:pPr>
          </w:p>
          <w:p w:rsidR="000556B8" w:rsidRPr="00D728FF" w:rsidRDefault="000556B8" w:rsidP="0020158F">
            <w:pPr>
              <w:jc w:val="center"/>
            </w:pPr>
            <w:r w:rsidRPr="00D728FF">
              <w:rPr>
                <w:sz w:val="22"/>
              </w:rPr>
              <w:lastRenderedPageBreak/>
              <w:t>5</w:t>
            </w:r>
          </w:p>
        </w:tc>
      </w:tr>
      <w:tr w:rsidR="000556B8" w:rsidRPr="00D728FF">
        <w:tc>
          <w:tcPr>
            <w:tcW w:w="7479" w:type="dxa"/>
          </w:tcPr>
          <w:p w:rsidR="000556B8" w:rsidRPr="00D728FF" w:rsidRDefault="000556B8" w:rsidP="0020158F">
            <w:pPr>
              <w:rPr>
                <w:b/>
              </w:rPr>
            </w:pPr>
            <w:r w:rsidRPr="00D728FF">
              <w:rPr>
                <w:b/>
                <w:sz w:val="22"/>
              </w:rPr>
              <w:lastRenderedPageBreak/>
              <w:t xml:space="preserve">Piedāvātais būvniecības termiņš </w:t>
            </w:r>
          </w:p>
          <w:p w:rsidR="000556B8" w:rsidRPr="00D728FF" w:rsidRDefault="000556B8" w:rsidP="0020158F">
            <w:pPr>
              <w:rPr>
                <w:b/>
              </w:rPr>
            </w:pPr>
          </w:p>
          <w:p w:rsidR="000556B8" w:rsidRPr="00D728FF" w:rsidRDefault="000556B8" w:rsidP="0020158F">
            <w:r w:rsidRPr="00D728FF">
              <w:rPr>
                <w:sz w:val="22"/>
              </w:rPr>
              <w:t xml:space="preserve">       Īsākais (minimālais 16 nedēļas) piedāvātais būvniecības termiņš (nedēļas)</w:t>
            </w:r>
          </w:p>
          <w:p w:rsidR="000556B8" w:rsidRPr="00D728FF" w:rsidRDefault="000556B8" w:rsidP="0020158F">
            <w:r w:rsidRPr="00D728FF">
              <w:rPr>
                <w:sz w:val="22"/>
              </w:rPr>
              <w:t>P3= ------------------------------------------------------------------------------------ x2</w:t>
            </w:r>
          </w:p>
          <w:p w:rsidR="000556B8" w:rsidRPr="00D728FF" w:rsidRDefault="000556B8" w:rsidP="0020158F">
            <w:r w:rsidRPr="00D728FF">
              <w:rPr>
                <w:sz w:val="22"/>
              </w:rPr>
              <w:t xml:space="preserve">                         Pretendenta piedāvātais būvniecības termiņš ( nedēļas )</w:t>
            </w:r>
          </w:p>
          <w:p w:rsidR="000556B8" w:rsidRPr="00D728FF" w:rsidRDefault="000556B8" w:rsidP="0020158F">
            <w:pPr>
              <w:rPr>
                <w:b/>
              </w:rPr>
            </w:pPr>
          </w:p>
        </w:tc>
        <w:tc>
          <w:tcPr>
            <w:tcW w:w="2091" w:type="dxa"/>
          </w:tcPr>
          <w:p w:rsidR="000556B8" w:rsidRPr="00D728FF" w:rsidRDefault="000556B8" w:rsidP="0020158F">
            <w:pPr>
              <w:jc w:val="center"/>
            </w:pPr>
          </w:p>
          <w:p w:rsidR="000556B8" w:rsidRPr="00D728FF" w:rsidRDefault="000556B8" w:rsidP="0020158F">
            <w:pPr>
              <w:jc w:val="center"/>
            </w:pPr>
          </w:p>
          <w:p w:rsidR="000556B8" w:rsidRPr="00D728FF" w:rsidRDefault="000556B8" w:rsidP="0020158F">
            <w:pPr>
              <w:jc w:val="center"/>
            </w:pPr>
            <w:r w:rsidRPr="00D728FF">
              <w:rPr>
                <w:sz w:val="22"/>
              </w:rPr>
              <w:t>2</w:t>
            </w:r>
          </w:p>
        </w:tc>
      </w:tr>
    </w:tbl>
    <w:p w:rsidR="000556B8" w:rsidRPr="00373080" w:rsidRDefault="000556B8" w:rsidP="00190398">
      <w:pPr>
        <w:pStyle w:val="ListParagraph1"/>
        <w:ind w:left="716"/>
        <w:jc w:val="both"/>
        <w:rPr>
          <w:rFonts w:ascii="Arial" w:hAnsi="Arial" w:cs="Arial"/>
          <w:sz w:val="20"/>
          <w:szCs w:val="20"/>
          <w:highlight w:val="green"/>
        </w:rPr>
      </w:pPr>
    </w:p>
    <w:p w:rsidR="000556B8" w:rsidRPr="005A628E" w:rsidRDefault="000556B8" w:rsidP="00CC4C93">
      <w:pPr>
        <w:pStyle w:val="Index1"/>
        <w:rPr>
          <w:lang w:val="lv-LV"/>
        </w:rPr>
      </w:pPr>
      <w:r w:rsidRPr="005A628E">
        <w:rPr>
          <w:lang w:val="lv-LV"/>
        </w:rPr>
        <w:t>Piedāvājums, kurš nodrošina nolikumā noteiktās prasības un kura kopējā cena saskaņā ar finanšu piedāvājumu ir viszemākā, saņem 93 punktus.</w:t>
      </w:r>
    </w:p>
    <w:p w:rsidR="000556B8" w:rsidRPr="005A628E" w:rsidRDefault="000556B8" w:rsidP="00CC4C93">
      <w:pPr>
        <w:pStyle w:val="Index1"/>
        <w:rPr>
          <w:lang w:val="lv-LV"/>
        </w:rPr>
      </w:pPr>
      <w:r w:rsidRPr="005A628E">
        <w:rPr>
          <w:lang w:val="lv-LV"/>
        </w:rPr>
        <w:t>Piedāvājums, kurš nodrošina noteiktās prasības un kura piedāvātais garantijas termiņš ir visilgākais, saņem 5 punktus.</w:t>
      </w:r>
    </w:p>
    <w:p w:rsidR="000556B8" w:rsidRPr="005A628E" w:rsidRDefault="000556B8" w:rsidP="00CC4C93">
      <w:pPr>
        <w:pStyle w:val="Index1"/>
        <w:rPr>
          <w:lang w:val="lv-LV"/>
        </w:rPr>
      </w:pPr>
      <w:r w:rsidRPr="005A628E">
        <w:rPr>
          <w:lang w:val="lv-LV"/>
        </w:rPr>
        <w:t>Piedāvājums, kurš nodrošina nolikumā noteiktās prasības un kura piedāvātais būvdarbu veikšanas termiņš ir visīsākais, saņem 2 pun</w:t>
      </w:r>
      <w:r w:rsidRPr="005A628E">
        <w:rPr>
          <w:lang w:val="lv-LV"/>
        </w:rPr>
        <w:t>k</w:t>
      </w:r>
      <w:r w:rsidRPr="005A628E">
        <w:rPr>
          <w:lang w:val="lv-LV"/>
        </w:rPr>
        <w:t>tus.</w:t>
      </w:r>
    </w:p>
    <w:p w:rsidR="000556B8" w:rsidRPr="00F3755C" w:rsidRDefault="000556B8" w:rsidP="00CC4C93">
      <w:pPr>
        <w:pStyle w:val="ListParagraph1"/>
        <w:numPr>
          <w:ilvl w:val="1"/>
          <w:numId w:val="49"/>
        </w:numPr>
        <w:jc w:val="both"/>
        <w:rPr>
          <w:rFonts w:cs="Arial"/>
          <w:szCs w:val="20"/>
        </w:rPr>
      </w:pPr>
      <w:r w:rsidRPr="00F3755C">
        <w:rPr>
          <w:rFonts w:cs="Arial"/>
          <w:szCs w:val="20"/>
        </w:rPr>
        <w:t>Iegūtie punkti tiek noapaļoti līdz trīs cipariem aiz komata.</w:t>
      </w:r>
    </w:p>
    <w:p w:rsidR="000556B8" w:rsidRPr="00F3755C" w:rsidRDefault="000556B8" w:rsidP="00CC4C93">
      <w:pPr>
        <w:pStyle w:val="ListParagraph1"/>
        <w:numPr>
          <w:ilvl w:val="1"/>
          <w:numId w:val="49"/>
        </w:numPr>
        <w:jc w:val="both"/>
        <w:rPr>
          <w:rFonts w:cs="Arial"/>
          <w:szCs w:val="20"/>
        </w:rPr>
      </w:pPr>
      <w:r w:rsidRPr="00F3755C">
        <w:rPr>
          <w:rFonts w:cs="Arial"/>
          <w:szCs w:val="20"/>
        </w:rPr>
        <w:t>Tiesības noslēgt iepirkuma līgumu tiek piešķirtas pretendentam, kura piedāvājums atzīts par saimnieciski visizdevīgāko (pretendenta piedāv</w:t>
      </w:r>
      <w:r w:rsidRPr="00F3755C">
        <w:rPr>
          <w:rFonts w:cs="Arial"/>
          <w:szCs w:val="20"/>
        </w:rPr>
        <w:t>ā</w:t>
      </w:r>
      <w:r w:rsidRPr="00F3755C">
        <w:rPr>
          <w:rFonts w:cs="Arial"/>
          <w:szCs w:val="20"/>
        </w:rPr>
        <w:t>jums saņēmis lielāko punktu skaitu).</w:t>
      </w:r>
    </w:p>
    <w:p w:rsidR="000556B8" w:rsidRDefault="000556B8" w:rsidP="00CC4C93">
      <w:pPr>
        <w:pStyle w:val="ListParagraph1"/>
        <w:numPr>
          <w:ilvl w:val="1"/>
          <w:numId w:val="49"/>
        </w:numPr>
        <w:jc w:val="both"/>
        <w:rPr>
          <w:rFonts w:cs="Arial"/>
          <w:szCs w:val="20"/>
        </w:rPr>
      </w:pPr>
      <w:r w:rsidRPr="002C5927">
        <w:t>Triju darb</w:t>
      </w:r>
      <w:r>
        <w:t xml:space="preserve">a </w:t>
      </w:r>
      <w:r w:rsidRPr="002C5927">
        <w:t xml:space="preserve">dienu laikā pēc lēmuma pieņemšanas </w:t>
      </w:r>
      <w:r>
        <w:t>p</w:t>
      </w:r>
      <w:r w:rsidRPr="002C5927">
        <w:t>asūtītājs informē visus pretendentus par iepirkumā izraudzīto pretendentu vai pretende</w:t>
      </w:r>
      <w:r w:rsidRPr="002C5927">
        <w:t>n</w:t>
      </w:r>
      <w:r w:rsidRPr="002C5927">
        <w:t xml:space="preserve">tiem, kā arī savā mājaslapā nodrošina brīvu un tiešu elektronisku pieeju </w:t>
      </w:r>
      <w:r>
        <w:t>lēmumam par tiesībām slēgt iepirkuma līgumu</w:t>
      </w:r>
      <w:r w:rsidRPr="002C5927">
        <w:t>. Pasūtītājs triju darbdienu laikā pēc pretendenta pieprasījuma saņemšanas izsniedz vai nosūta pr</w:t>
      </w:r>
      <w:r w:rsidRPr="002C5927">
        <w:t>e</w:t>
      </w:r>
      <w:r w:rsidRPr="002C5927">
        <w:t>tendentam lēmumu</w:t>
      </w:r>
      <w:r>
        <w:t xml:space="preserve"> par tiesībām slēgt iepirkuma līgumu</w:t>
      </w:r>
      <w:r w:rsidRPr="002C5927">
        <w:t>.</w:t>
      </w:r>
      <w:r>
        <w:t xml:space="preserve"> </w:t>
      </w:r>
    </w:p>
    <w:p w:rsidR="000556B8" w:rsidRDefault="000556B8" w:rsidP="00CC4C93">
      <w:pPr>
        <w:pStyle w:val="ListParagraph1"/>
        <w:numPr>
          <w:ilvl w:val="1"/>
          <w:numId w:val="49"/>
        </w:numPr>
        <w:jc w:val="both"/>
      </w:pPr>
      <w:r w:rsidRPr="00FE50A4">
        <w:t>Ne vēlāk kā piecas darbdienas pēc tam, kad noslēgts līgums, pasūt</w:t>
      </w:r>
      <w:r w:rsidRPr="00FE50A4">
        <w:t>ī</w:t>
      </w:r>
      <w:r w:rsidRPr="00FE50A4">
        <w:t>tājs, izmantojot Iepirkumu uzraudzības biroja mājaslapā internetā pieej</w:t>
      </w:r>
      <w:r w:rsidRPr="00FE50A4">
        <w:t>a</w:t>
      </w:r>
      <w:r w:rsidRPr="00FE50A4">
        <w:t>mos elektroniskos līdzekļus minēto paziņojumu sagatavošanai un iesnie</w:t>
      </w:r>
      <w:r w:rsidRPr="00FE50A4">
        <w:t>g</w:t>
      </w:r>
      <w:r w:rsidRPr="00FE50A4">
        <w:t>šanai, publicē Iepirkumu uzraudzības biroja mājaslapā internetā inform</w:t>
      </w:r>
      <w:r w:rsidRPr="00FE50A4">
        <w:t>a</w:t>
      </w:r>
      <w:r w:rsidRPr="00FE50A4">
        <w:t>tīvu paziņojumu par noslēgto līgumu.</w:t>
      </w:r>
      <w:r>
        <w:t xml:space="preserve">  </w:t>
      </w:r>
    </w:p>
    <w:p w:rsidR="000556B8" w:rsidRPr="00E63239" w:rsidRDefault="000556B8" w:rsidP="00CC4C93">
      <w:pPr>
        <w:pStyle w:val="ListParagraph1"/>
        <w:numPr>
          <w:ilvl w:val="1"/>
          <w:numId w:val="49"/>
        </w:numPr>
        <w:jc w:val="both"/>
      </w:pPr>
      <w:r>
        <w:t>N</w:t>
      </w:r>
      <w:r w:rsidRPr="00F24F06">
        <w:rPr>
          <w:color w:val="414142"/>
          <w:shd w:val="clear" w:color="auto" w:fill="F1F1F1"/>
        </w:rPr>
        <w:t>e vēlāk kā dienā, kad stājas spēkā iepirkuma līgums vai tā grozījumi, savā mājaslapā internetā ievieto attiecīgi iepirkuma līguma vai tā grozīj</w:t>
      </w:r>
      <w:r w:rsidRPr="00F24F06">
        <w:rPr>
          <w:color w:val="414142"/>
          <w:shd w:val="clear" w:color="auto" w:fill="F1F1F1"/>
        </w:rPr>
        <w:t>u</w:t>
      </w:r>
      <w:r w:rsidRPr="00F24F06">
        <w:rPr>
          <w:color w:val="414142"/>
          <w:shd w:val="clear" w:color="auto" w:fill="F1F1F1"/>
        </w:rPr>
        <w:t>mu tekstu, atbilstoši normatīvajos aktos noteiktajai kārtībai ievērojot k</w:t>
      </w:r>
      <w:r w:rsidRPr="00F24F06">
        <w:rPr>
          <w:color w:val="414142"/>
          <w:shd w:val="clear" w:color="auto" w:fill="F1F1F1"/>
        </w:rPr>
        <w:t>o</w:t>
      </w:r>
      <w:r w:rsidRPr="00F24F06">
        <w:rPr>
          <w:color w:val="414142"/>
          <w:shd w:val="clear" w:color="auto" w:fill="F1F1F1"/>
        </w:rPr>
        <w:t>mercnoslēpuma aizsardzības prasības. Iepirkuma līguma un tā grozījumu teksts ir pieejams pasūtītāja mājaslapā internetā vismaz visā iepirkuma l</w:t>
      </w:r>
      <w:r w:rsidRPr="00F24F06">
        <w:rPr>
          <w:color w:val="414142"/>
          <w:shd w:val="clear" w:color="auto" w:fill="F1F1F1"/>
        </w:rPr>
        <w:t>ī</w:t>
      </w:r>
      <w:r w:rsidRPr="00F24F06">
        <w:rPr>
          <w:color w:val="414142"/>
          <w:shd w:val="clear" w:color="auto" w:fill="F1F1F1"/>
        </w:rPr>
        <w:t>guma darbības laikā, bet ne mazāk kā 36 mēnešus pēc līguma spēkā stāš</w:t>
      </w:r>
      <w:r w:rsidRPr="00F24F06">
        <w:rPr>
          <w:color w:val="414142"/>
          <w:shd w:val="clear" w:color="auto" w:fill="F1F1F1"/>
        </w:rPr>
        <w:t>a</w:t>
      </w:r>
      <w:r w:rsidRPr="00F24F06">
        <w:rPr>
          <w:color w:val="414142"/>
          <w:shd w:val="clear" w:color="auto" w:fill="F1F1F1"/>
        </w:rPr>
        <w:t>nās dienas.</w:t>
      </w:r>
      <w:r w:rsidRPr="00E63239">
        <w:t>.</w:t>
      </w:r>
    </w:p>
    <w:p w:rsidR="000556B8" w:rsidRDefault="000556B8" w:rsidP="00EA5D17">
      <w:pPr>
        <w:pStyle w:val="ListParagraph1"/>
        <w:ind w:left="851"/>
        <w:jc w:val="both"/>
        <w:rPr>
          <w:rFonts w:cs="Arial"/>
          <w:szCs w:val="20"/>
        </w:rPr>
      </w:pPr>
    </w:p>
    <w:p w:rsidR="000556B8" w:rsidRDefault="000556B8" w:rsidP="00EA5D17">
      <w:pPr>
        <w:pStyle w:val="ListParagraph1"/>
        <w:ind w:left="851"/>
        <w:jc w:val="both"/>
        <w:rPr>
          <w:rFonts w:cs="Arial"/>
          <w:szCs w:val="20"/>
        </w:rPr>
      </w:pPr>
    </w:p>
    <w:p w:rsidR="000556B8" w:rsidRPr="00F3755C" w:rsidRDefault="000556B8" w:rsidP="00EA5D17">
      <w:pPr>
        <w:pStyle w:val="ListParagraph1"/>
        <w:ind w:left="851"/>
        <w:jc w:val="both"/>
        <w:rPr>
          <w:rFonts w:cs="Arial"/>
          <w:szCs w:val="20"/>
        </w:rPr>
      </w:pPr>
    </w:p>
    <w:p w:rsidR="000556B8" w:rsidRPr="00F3755C" w:rsidRDefault="000556B8" w:rsidP="00CC4C93">
      <w:pPr>
        <w:pStyle w:val="ListParagraph1"/>
        <w:numPr>
          <w:ilvl w:val="0"/>
          <w:numId w:val="49"/>
        </w:numPr>
        <w:jc w:val="center"/>
        <w:rPr>
          <w:b/>
        </w:rPr>
      </w:pPr>
      <w:r w:rsidRPr="00F3755C">
        <w:rPr>
          <w:b/>
        </w:rPr>
        <w:t>IEPIRKUMU KOMISIJAS PIENĀKUMI UN TIESĪBAS</w:t>
      </w:r>
    </w:p>
    <w:p w:rsidR="000556B8" w:rsidRPr="00F3755C" w:rsidRDefault="000556B8" w:rsidP="00B330B6">
      <w:pPr>
        <w:pStyle w:val="ListParagraph1"/>
        <w:ind w:left="0"/>
        <w:jc w:val="both"/>
        <w:rPr>
          <w:b/>
        </w:rPr>
      </w:pPr>
    </w:p>
    <w:p w:rsidR="000556B8" w:rsidRPr="00F3755C" w:rsidRDefault="000556B8" w:rsidP="00CC4C93">
      <w:pPr>
        <w:pStyle w:val="ListParagraph1"/>
        <w:numPr>
          <w:ilvl w:val="1"/>
          <w:numId w:val="49"/>
        </w:numPr>
        <w:jc w:val="both"/>
        <w:rPr>
          <w:rFonts w:cs="Arial"/>
          <w:szCs w:val="20"/>
        </w:rPr>
      </w:pPr>
      <w:r w:rsidRPr="00F3755C">
        <w:rPr>
          <w:rFonts w:cs="Arial"/>
          <w:szCs w:val="20"/>
        </w:rPr>
        <w:t>Komisijas darbu un sēdes vada komisijas priekšsēdētājs. Komisijas priekšsēdētāja prombūtnes laikā priekšsēdētaja pienākumus pilda komis</w:t>
      </w:r>
      <w:r w:rsidRPr="00F3755C">
        <w:rPr>
          <w:rFonts w:cs="Arial"/>
          <w:szCs w:val="20"/>
        </w:rPr>
        <w:t>i</w:t>
      </w:r>
      <w:r w:rsidRPr="00F3755C">
        <w:rPr>
          <w:rFonts w:cs="Arial"/>
          <w:szCs w:val="20"/>
        </w:rPr>
        <w:t>jas priekšsēdētāja nozīmēts komisijas loceklis.</w:t>
      </w:r>
    </w:p>
    <w:p w:rsidR="000556B8" w:rsidRPr="00F3755C" w:rsidRDefault="000556B8" w:rsidP="00CC4C93">
      <w:pPr>
        <w:pStyle w:val="ListParagraph1"/>
        <w:numPr>
          <w:ilvl w:val="1"/>
          <w:numId w:val="49"/>
        </w:numPr>
        <w:jc w:val="both"/>
        <w:rPr>
          <w:rFonts w:cs="Arial"/>
          <w:szCs w:val="20"/>
        </w:rPr>
      </w:pPr>
      <w:r w:rsidRPr="00F3755C">
        <w:rPr>
          <w:rFonts w:cs="Arial"/>
          <w:szCs w:val="20"/>
        </w:rPr>
        <w:t>Iepirkuma komisija savas kompetences ietvaros pieņem lēmumus, kā arī veic citas darbības saskaņā ar konkursa Nolikumu.</w:t>
      </w:r>
    </w:p>
    <w:p w:rsidR="000556B8" w:rsidRPr="00F3755C" w:rsidRDefault="000556B8" w:rsidP="00CC4C93">
      <w:pPr>
        <w:pStyle w:val="ListParagraph1"/>
        <w:numPr>
          <w:ilvl w:val="1"/>
          <w:numId w:val="49"/>
        </w:numPr>
        <w:jc w:val="both"/>
        <w:rPr>
          <w:rFonts w:cs="Arial"/>
          <w:szCs w:val="20"/>
        </w:rPr>
      </w:pPr>
      <w:r w:rsidRPr="00F3755C">
        <w:rPr>
          <w:rFonts w:cs="Arial"/>
          <w:szCs w:val="20"/>
        </w:rPr>
        <w:t>Komisijas lēmumi tiek pieņemti sēdes laikā balsojot. Balsstiesības ir visiem komisijas locekļiem. Lēmums tiek pieņemts, ja par to balso vair</w:t>
      </w:r>
      <w:r w:rsidRPr="00F3755C">
        <w:rPr>
          <w:rFonts w:cs="Arial"/>
          <w:szCs w:val="20"/>
        </w:rPr>
        <w:t>ā</w:t>
      </w:r>
      <w:r w:rsidRPr="00F3755C">
        <w:rPr>
          <w:rFonts w:cs="Arial"/>
          <w:szCs w:val="20"/>
        </w:rPr>
        <w:lastRenderedPageBreak/>
        <w:t>kums no klātesošajiem komisijas dalībniekiem. Balsīm sadaloties līdzīgi, izšķirošā ir komisijas priekšsēdētāja balss.</w:t>
      </w:r>
    </w:p>
    <w:p w:rsidR="000556B8" w:rsidRPr="00F3755C" w:rsidRDefault="000556B8" w:rsidP="00CC4C93">
      <w:pPr>
        <w:pStyle w:val="ListParagraph1"/>
        <w:numPr>
          <w:ilvl w:val="1"/>
          <w:numId w:val="49"/>
        </w:numPr>
        <w:jc w:val="both"/>
        <w:rPr>
          <w:rFonts w:cs="Arial"/>
          <w:szCs w:val="20"/>
        </w:rPr>
      </w:pPr>
      <w:r w:rsidRPr="00F3755C">
        <w:rPr>
          <w:rFonts w:cs="Arial"/>
          <w:szCs w:val="20"/>
        </w:rPr>
        <w:t>Iepirkuma komisijas tiesības un pienākumi:</w:t>
      </w:r>
    </w:p>
    <w:p w:rsidR="000556B8" w:rsidRPr="005A628E" w:rsidRDefault="000556B8" w:rsidP="00CC4C93">
      <w:pPr>
        <w:pStyle w:val="Index1"/>
        <w:rPr>
          <w:lang w:val="lv-LV"/>
        </w:rPr>
      </w:pPr>
      <w:r w:rsidRPr="005A628E">
        <w:rPr>
          <w:lang w:val="lv-LV"/>
        </w:rPr>
        <w:t>Izskatīt piedāvājumus ko iesnieguši pretendenti, kuri atbilst Nolikuma 3.nodaļā izvirzītajām prasībām.</w:t>
      </w:r>
    </w:p>
    <w:p w:rsidR="000556B8" w:rsidRPr="00F3755C" w:rsidRDefault="000556B8" w:rsidP="00CC4C93">
      <w:pPr>
        <w:pStyle w:val="Index1"/>
      </w:pPr>
      <w:r w:rsidRPr="00F3755C">
        <w:t>Izslēgt pretendentu no turpmākās dalības iepirkuma procedūrā, ja pr</w:t>
      </w:r>
      <w:r w:rsidRPr="00F3755C">
        <w:t>e</w:t>
      </w:r>
      <w:r w:rsidRPr="00F3755C">
        <w:t>tendents nav iesniedzis visu pieprasīto informāciju vai ir sniedzis n</w:t>
      </w:r>
      <w:r w:rsidRPr="00F3755C">
        <w:t>e</w:t>
      </w:r>
      <w:r w:rsidRPr="00F3755C">
        <w:t>patiesu informāciju.</w:t>
      </w:r>
    </w:p>
    <w:p w:rsidR="000556B8" w:rsidRPr="00F3755C" w:rsidRDefault="000556B8" w:rsidP="00CC4C93">
      <w:pPr>
        <w:pStyle w:val="Index1"/>
      </w:pPr>
      <w:r w:rsidRPr="00F3755C">
        <w:t>Izslēgt pretendentu no turpmākas dalības iepirkuma procedūrā, ja saskaņā ar kopējo tehnisko piedāvājumu atbilstības tabulu pretendenta piedāvājums neatbilst Nolikumā norādīto tehnisko specifikāciju prasībām.</w:t>
      </w:r>
    </w:p>
    <w:p w:rsidR="000556B8" w:rsidRPr="00F3755C" w:rsidRDefault="000556B8" w:rsidP="00CC4C93">
      <w:pPr>
        <w:pStyle w:val="Index1"/>
      </w:pPr>
      <w:r w:rsidRPr="00F3755C">
        <w:t>Izslēgt pretendentu no turpmākas dalības iepirkuma procedūrā, ja pr</w:t>
      </w:r>
      <w:r w:rsidRPr="00F3755C">
        <w:t>e</w:t>
      </w:r>
      <w:r w:rsidRPr="00F3755C">
        <w:t>tendents iesniedzis nepamatoti lētu piedāvājumu.</w:t>
      </w:r>
    </w:p>
    <w:p w:rsidR="000556B8" w:rsidRPr="00F3755C" w:rsidRDefault="000556B8" w:rsidP="00CC4C93">
      <w:pPr>
        <w:pStyle w:val="Index1"/>
      </w:pPr>
      <w:r w:rsidRPr="00F3755C">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rsidR="000556B8" w:rsidRPr="00F3755C" w:rsidRDefault="000556B8" w:rsidP="00CC4C93">
      <w:pPr>
        <w:pStyle w:val="Index1"/>
      </w:pPr>
      <w:r w:rsidRPr="00F3755C">
        <w:t>Pieņemt lēmumu par iepirkuma rezultātiem.</w:t>
      </w:r>
    </w:p>
    <w:p w:rsidR="000556B8" w:rsidRPr="00F3755C" w:rsidRDefault="000556B8" w:rsidP="00CC4C93">
      <w:pPr>
        <w:pStyle w:val="Index1"/>
      </w:pPr>
      <w:r w:rsidRPr="00F3755C">
        <w:t>Pieprasīt, lai pretendents precizē un izskaidro informāciju par savu piedāvājumu, ja tas nepieciešams pretendentu atlasei, tehnisko piedāvājumu atbilstības pārbaudei, kā arī piedāvājumu vērtēšanai un salīdzināšanai.</w:t>
      </w:r>
    </w:p>
    <w:p w:rsidR="000556B8" w:rsidRPr="00F3755C" w:rsidRDefault="000556B8" w:rsidP="00CC4C93">
      <w:pPr>
        <w:pStyle w:val="Index1"/>
      </w:pPr>
      <w:r w:rsidRPr="00F3755C">
        <w:t>Pieaicināt ekspertus piedāvājuma atbilstības pārbaudē un piedāvājuma vērtēšanā.</w:t>
      </w:r>
    </w:p>
    <w:p w:rsidR="000556B8" w:rsidRPr="00F3755C" w:rsidRDefault="000556B8" w:rsidP="00CC4C93">
      <w:pPr>
        <w:pStyle w:val="Index1"/>
      </w:pPr>
      <w:r w:rsidRPr="00F3755C">
        <w:t>Veikt citas darbības saskaņā ar atklātā konkursa Nolikumu un citiem saistošajiem normatīvajiem aktiem.</w:t>
      </w:r>
    </w:p>
    <w:p w:rsidR="000556B8" w:rsidRPr="00F3755C" w:rsidRDefault="000556B8" w:rsidP="00051A64">
      <w:pPr>
        <w:pStyle w:val="ListParagraph1"/>
        <w:ind w:left="1418"/>
        <w:jc w:val="both"/>
      </w:pPr>
    </w:p>
    <w:p w:rsidR="000556B8" w:rsidRPr="00F3755C" w:rsidRDefault="000556B8" w:rsidP="00051A64">
      <w:pPr>
        <w:pStyle w:val="ListParagraph1"/>
        <w:ind w:left="1418"/>
        <w:jc w:val="both"/>
      </w:pPr>
    </w:p>
    <w:p w:rsidR="000556B8" w:rsidRPr="00F3755C" w:rsidRDefault="000556B8" w:rsidP="00CC4C93">
      <w:pPr>
        <w:pStyle w:val="ListParagraph1"/>
        <w:numPr>
          <w:ilvl w:val="0"/>
          <w:numId w:val="49"/>
        </w:numPr>
        <w:jc w:val="center"/>
        <w:rPr>
          <w:b/>
        </w:rPr>
      </w:pPr>
      <w:r w:rsidRPr="00F3755C">
        <w:rPr>
          <w:b/>
        </w:rPr>
        <w:t>PRETENDENTA PIENĀKUMI UN TIESĪBAS</w:t>
      </w:r>
    </w:p>
    <w:p w:rsidR="000556B8" w:rsidRPr="00F3755C" w:rsidRDefault="000556B8" w:rsidP="00857270">
      <w:pPr>
        <w:pStyle w:val="ListParagraph1"/>
        <w:ind w:left="0"/>
        <w:jc w:val="both"/>
        <w:rPr>
          <w:b/>
        </w:rPr>
      </w:pPr>
    </w:p>
    <w:p w:rsidR="000556B8" w:rsidRPr="00F3755C" w:rsidRDefault="000556B8" w:rsidP="00CC4C93">
      <w:pPr>
        <w:pStyle w:val="ListParagraph1"/>
        <w:numPr>
          <w:ilvl w:val="1"/>
          <w:numId w:val="49"/>
        </w:numPr>
        <w:jc w:val="both"/>
        <w:rPr>
          <w:rFonts w:cs="Arial"/>
          <w:szCs w:val="20"/>
        </w:rPr>
      </w:pPr>
      <w:r>
        <w:rPr>
          <w:rFonts w:cs="Arial"/>
          <w:szCs w:val="20"/>
        </w:rPr>
        <w:t xml:space="preserve"> </w:t>
      </w:r>
      <w:r w:rsidRPr="00F3755C">
        <w:rPr>
          <w:rFonts w:cs="Arial"/>
          <w:szCs w:val="20"/>
        </w:rPr>
        <w:t>Piedalīšanās iepirkumā ir pretendenta brīvas gribas izpausme. Iesni</w:t>
      </w:r>
      <w:r w:rsidRPr="00F3755C">
        <w:rPr>
          <w:rFonts w:cs="Arial"/>
          <w:szCs w:val="20"/>
        </w:rPr>
        <w:t>e</w:t>
      </w:r>
      <w:r w:rsidRPr="00F3755C">
        <w:rPr>
          <w:rFonts w:cs="Arial"/>
          <w:szCs w:val="20"/>
        </w:rPr>
        <w:t>dzot savu piedāvājumu dalībai konkursā, pretendents visā pilnībā pieņem un ir gatavs pildīt visas šī Nolikuma un normatīvo aktu prasības. Piedāv</w:t>
      </w:r>
      <w:r w:rsidRPr="00F3755C">
        <w:rPr>
          <w:rFonts w:cs="Arial"/>
          <w:szCs w:val="20"/>
        </w:rPr>
        <w:t>ā</w:t>
      </w:r>
      <w:r w:rsidRPr="00F3755C">
        <w:rPr>
          <w:rFonts w:cs="Arial"/>
          <w:szCs w:val="20"/>
        </w:rPr>
        <w:t>juma iesniegšana apliecina pretendenta piekrišanu šī Nolikuma noteik</w:t>
      </w:r>
      <w:r w:rsidRPr="00F3755C">
        <w:rPr>
          <w:rFonts w:cs="Arial"/>
          <w:szCs w:val="20"/>
        </w:rPr>
        <w:t>u</w:t>
      </w:r>
      <w:r w:rsidRPr="00F3755C">
        <w:rPr>
          <w:rFonts w:cs="Arial"/>
          <w:szCs w:val="20"/>
        </w:rPr>
        <w:t>miem un tajos ietvertajām prasībām.</w:t>
      </w:r>
    </w:p>
    <w:p w:rsidR="000556B8" w:rsidRPr="00F3755C" w:rsidRDefault="000556B8" w:rsidP="00CC4C93">
      <w:pPr>
        <w:pStyle w:val="ListParagraph1"/>
        <w:numPr>
          <w:ilvl w:val="1"/>
          <w:numId w:val="49"/>
        </w:numPr>
        <w:jc w:val="both"/>
        <w:rPr>
          <w:rFonts w:cs="Arial"/>
          <w:szCs w:val="20"/>
        </w:rPr>
      </w:pPr>
      <w:r>
        <w:rPr>
          <w:rFonts w:cs="Arial"/>
          <w:szCs w:val="20"/>
        </w:rPr>
        <w:t xml:space="preserve"> </w:t>
      </w:r>
      <w:r w:rsidRPr="00F3755C">
        <w:rPr>
          <w:rFonts w:cs="Arial"/>
          <w:szCs w:val="20"/>
        </w:rPr>
        <w:t>Pretendentam ir pienākums rakstveidā un norādītajā termiņā sniegt atbildes uz komisijas pieprasījumiem. Šī noteikuma neievērošana bez a</w:t>
      </w:r>
      <w:r w:rsidRPr="00F3755C">
        <w:rPr>
          <w:rFonts w:cs="Arial"/>
          <w:szCs w:val="20"/>
        </w:rPr>
        <w:t>t</w:t>
      </w:r>
      <w:r w:rsidRPr="00F3755C">
        <w:rPr>
          <w:rFonts w:cs="Arial"/>
          <w:szCs w:val="20"/>
        </w:rPr>
        <w:t>taisnojoša iemesla un komisijas pieprasījumu neizpilde var būt par ieme</w:t>
      </w:r>
      <w:r w:rsidRPr="00F3755C">
        <w:rPr>
          <w:rFonts w:cs="Arial"/>
          <w:szCs w:val="20"/>
        </w:rPr>
        <w:t>s</w:t>
      </w:r>
      <w:r w:rsidRPr="00F3755C">
        <w:rPr>
          <w:rFonts w:cs="Arial"/>
          <w:szCs w:val="20"/>
        </w:rPr>
        <w:t>lu, lai pretendenta piedāvājums tiktu noraidīts tālākai izskatīšanai un n</w:t>
      </w:r>
      <w:r w:rsidRPr="00F3755C">
        <w:rPr>
          <w:rFonts w:cs="Arial"/>
          <w:szCs w:val="20"/>
        </w:rPr>
        <w:t>e</w:t>
      </w:r>
      <w:r w:rsidRPr="00F3755C">
        <w:rPr>
          <w:rFonts w:cs="Arial"/>
          <w:szCs w:val="20"/>
        </w:rPr>
        <w:t>tiktu vērtēts.</w:t>
      </w:r>
    </w:p>
    <w:p w:rsidR="000556B8" w:rsidRPr="00F3755C" w:rsidRDefault="000556B8" w:rsidP="00CC4C93">
      <w:pPr>
        <w:pStyle w:val="ListParagraph1"/>
        <w:numPr>
          <w:ilvl w:val="1"/>
          <w:numId w:val="49"/>
        </w:numPr>
        <w:jc w:val="both"/>
        <w:rPr>
          <w:rFonts w:cs="Arial"/>
          <w:szCs w:val="20"/>
        </w:rPr>
      </w:pPr>
      <w:r>
        <w:rPr>
          <w:rFonts w:cs="Arial"/>
          <w:szCs w:val="20"/>
        </w:rPr>
        <w:t xml:space="preserve"> </w:t>
      </w:r>
      <w:r w:rsidRPr="00F3755C">
        <w:rPr>
          <w:rFonts w:cs="Arial"/>
          <w:szCs w:val="20"/>
        </w:rPr>
        <w:t>Pretendentam ir pienākums no Pasūtītāja saņemtos konkursa mater</w:t>
      </w:r>
      <w:r w:rsidRPr="00F3755C">
        <w:rPr>
          <w:rFonts w:cs="Arial"/>
          <w:szCs w:val="20"/>
        </w:rPr>
        <w:t>i</w:t>
      </w:r>
      <w:r w:rsidRPr="00F3755C">
        <w:rPr>
          <w:rFonts w:cs="Arial"/>
          <w:szCs w:val="20"/>
        </w:rPr>
        <w:t>ālus nenodot trešajām personām un izmantot tos tikai konkursa piedāv</w:t>
      </w:r>
      <w:r w:rsidRPr="00F3755C">
        <w:rPr>
          <w:rFonts w:cs="Arial"/>
          <w:szCs w:val="20"/>
        </w:rPr>
        <w:t>ā</w:t>
      </w:r>
      <w:r w:rsidRPr="00F3755C">
        <w:rPr>
          <w:rFonts w:cs="Arial"/>
          <w:szCs w:val="20"/>
        </w:rPr>
        <w:t>juma izstrādei.</w:t>
      </w:r>
    </w:p>
    <w:p w:rsidR="000556B8" w:rsidRPr="00F3755C" w:rsidRDefault="000556B8" w:rsidP="00CC4C93">
      <w:pPr>
        <w:pStyle w:val="ListParagraph1"/>
        <w:numPr>
          <w:ilvl w:val="1"/>
          <w:numId w:val="49"/>
        </w:numPr>
        <w:jc w:val="both"/>
        <w:rPr>
          <w:rFonts w:cs="Arial"/>
          <w:szCs w:val="20"/>
        </w:rPr>
      </w:pPr>
      <w:r>
        <w:rPr>
          <w:rFonts w:cs="Arial"/>
          <w:szCs w:val="20"/>
        </w:rPr>
        <w:t xml:space="preserve"> </w:t>
      </w:r>
      <w:r w:rsidRPr="00F3755C">
        <w:rPr>
          <w:rFonts w:cs="Arial"/>
          <w:szCs w:val="20"/>
        </w:rPr>
        <w:t>Pretendentam ir tiesības pieprasīt par piedāvājumā iekļautās konf</w:t>
      </w:r>
      <w:r w:rsidRPr="00F3755C">
        <w:rPr>
          <w:rFonts w:cs="Arial"/>
          <w:szCs w:val="20"/>
        </w:rPr>
        <w:t>i</w:t>
      </w:r>
      <w:r w:rsidRPr="00F3755C">
        <w:rPr>
          <w:rFonts w:cs="Arial"/>
          <w:szCs w:val="20"/>
        </w:rPr>
        <w:t>denciālās informācijas neizpaušanu, tik cik atļauj normatīvo aktu prasības.</w:t>
      </w:r>
    </w:p>
    <w:p w:rsidR="000556B8" w:rsidRPr="00F3755C" w:rsidRDefault="000556B8" w:rsidP="00EA5D17">
      <w:pPr>
        <w:pStyle w:val="ListParagraph1"/>
        <w:ind w:left="1224"/>
        <w:jc w:val="both"/>
      </w:pPr>
    </w:p>
    <w:p w:rsidR="000556B8" w:rsidRPr="00F3755C" w:rsidRDefault="000556B8" w:rsidP="00EA5D17">
      <w:pPr>
        <w:pStyle w:val="ListParagraph1"/>
        <w:ind w:left="1224"/>
        <w:jc w:val="both"/>
      </w:pPr>
    </w:p>
    <w:p w:rsidR="000556B8" w:rsidRPr="00F3755C" w:rsidRDefault="000556B8" w:rsidP="00CC4C93">
      <w:pPr>
        <w:pStyle w:val="ListParagraph1"/>
        <w:numPr>
          <w:ilvl w:val="0"/>
          <w:numId w:val="49"/>
        </w:numPr>
        <w:jc w:val="center"/>
        <w:rPr>
          <w:b/>
        </w:rPr>
      </w:pPr>
      <w:r w:rsidRPr="00F3755C">
        <w:rPr>
          <w:b/>
        </w:rPr>
        <w:t>IEPIRKUMA LĪGUMS</w:t>
      </w:r>
    </w:p>
    <w:p w:rsidR="000556B8" w:rsidRPr="00F3755C" w:rsidRDefault="000556B8" w:rsidP="00857270">
      <w:pPr>
        <w:pStyle w:val="ListParagraph1"/>
        <w:ind w:left="0"/>
        <w:jc w:val="both"/>
        <w:rPr>
          <w:b/>
        </w:rPr>
      </w:pPr>
    </w:p>
    <w:p w:rsidR="000556B8" w:rsidRPr="00F3755C" w:rsidRDefault="000556B8" w:rsidP="00CC4C93">
      <w:pPr>
        <w:numPr>
          <w:ilvl w:val="1"/>
          <w:numId w:val="49"/>
        </w:numPr>
        <w:jc w:val="both"/>
        <w:rPr>
          <w:rFonts w:cs="Arial"/>
          <w:szCs w:val="20"/>
        </w:rPr>
      </w:pPr>
      <w:r w:rsidRPr="00F3755C">
        <w:rPr>
          <w:rFonts w:cs="Arial"/>
          <w:szCs w:val="20"/>
        </w:rPr>
        <w:lastRenderedPageBreak/>
        <w:t>Pasūtītājs slēgs iepirkuma līgumu ar izraudzīto pretendentu, pamatoj</w:t>
      </w:r>
      <w:r w:rsidRPr="00F3755C">
        <w:rPr>
          <w:rFonts w:cs="Arial"/>
          <w:szCs w:val="20"/>
        </w:rPr>
        <w:t>o</w:t>
      </w:r>
      <w:r w:rsidRPr="00F3755C">
        <w:rPr>
          <w:rFonts w:cs="Arial"/>
          <w:szCs w:val="20"/>
        </w:rPr>
        <w:t>ties uz tā iesniegto piedāvājumu un saskaņā ar konkursa nolikumu.</w:t>
      </w:r>
    </w:p>
    <w:p w:rsidR="000556B8" w:rsidRPr="00F3755C" w:rsidRDefault="000556B8" w:rsidP="00CC4C93">
      <w:pPr>
        <w:numPr>
          <w:ilvl w:val="1"/>
          <w:numId w:val="49"/>
        </w:numPr>
        <w:jc w:val="both"/>
        <w:rPr>
          <w:rFonts w:cs="Arial"/>
          <w:szCs w:val="20"/>
        </w:rPr>
      </w:pPr>
      <w:r w:rsidRPr="00F3755C">
        <w:rPr>
          <w:rFonts w:cs="Arial"/>
          <w:szCs w:val="20"/>
        </w:rPr>
        <w:t>Līgums ar Izpildītāju tiks slēgts tikai pēc Latvijas Investīciju un attī</w:t>
      </w:r>
      <w:r w:rsidRPr="00F3755C">
        <w:rPr>
          <w:rFonts w:cs="Arial"/>
          <w:szCs w:val="20"/>
        </w:rPr>
        <w:t>s</w:t>
      </w:r>
      <w:r w:rsidRPr="00F3755C">
        <w:rPr>
          <w:rFonts w:cs="Arial"/>
          <w:szCs w:val="20"/>
        </w:rPr>
        <w:t>tības aģentūras pozitīva</w:t>
      </w:r>
    </w:p>
    <w:p w:rsidR="000556B8" w:rsidRPr="00F3755C" w:rsidRDefault="000556B8" w:rsidP="00DA1422">
      <w:pPr>
        <w:ind w:left="716"/>
        <w:jc w:val="both"/>
        <w:rPr>
          <w:rFonts w:cs="Arial"/>
          <w:szCs w:val="20"/>
        </w:rPr>
      </w:pPr>
      <w:r w:rsidRPr="00F3755C">
        <w:rPr>
          <w:rFonts w:cs="Arial"/>
          <w:szCs w:val="20"/>
        </w:rPr>
        <w:t>atzinuma par iepirkuma procedūru.</w:t>
      </w:r>
    </w:p>
    <w:p w:rsidR="000556B8" w:rsidRPr="00F3755C" w:rsidRDefault="000556B8" w:rsidP="00CC4C93">
      <w:pPr>
        <w:numPr>
          <w:ilvl w:val="1"/>
          <w:numId w:val="49"/>
        </w:numPr>
        <w:jc w:val="both"/>
        <w:rPr>
          <w:rFonts w:cs="Arial"/>
          <w:szCs w:val="20"/>
        </w:rPr>
      </w:pPr>
      <w:r w:rsidRPr="00F3755C">
        <w:rPr>
          <w:rFonts w:cs="Arial"/>
          <w:szCs w:val="20"/>
        </w:rPr>
        <w:t>Ja pretendentam ir iebildumi par konkursa nolikumam pievienoto i</w:t>
      </w:r>
      <w:r w:rsidRPr="00F3755C">
        <w:rPr>
          <w:rFonts w:cs="Arial"/>
          <w:szCs w:val="20"/>
        </w:rPr>
        <w:t>e</w:t>
      </w:r>
      <w:r w:rsidRPr="00F3755C">
        <w:rPr>
          <w:rFonts w:cs="Arial"/>
          <w:szCs w:val="20"/>
        </w:rPr>
        <w:t>pirkuma līguma projekta</w:t>
      </w:r>
    </w:p>
    <w:p w:rsidR="000556B8" w:rsidRPr="00F3755C" w:rsidRDefault="000556B8" w:rsidP="00DA1422">
      <w:pPr>
        <w:ind w:left="716"/>
        <w:jc w:val="both"/>
        <w:rPr>
          <w:rFonts w:cs="Arial"/>
          <w:szCs w:val="20"/>
        </w:rPr>
      </w:pPr>
      <w:r w:rsidRPr="00F3755C">
        <w:rPr>
          <w:rFonts w:cs="Arial"/>
          <w:szCs w:val="20"/>
        </w:rPr>
        <w:t xml:space="preserve"> (11.pielikums) nosacījumiem, tie jāiesniedz rakstiski Publisko iepirkumu likuma p</w:t>
      </w:r>
      <w:r w:rsidRPr="00F3755C">
        <w:rPr>
          <w:rFonts w:cs="Arial"/>
          <w:szCs w:val="20"/>
        </w:rPr>
        <w:t>a</w:t>
      </w:r>
      <w:r w:rsidRPr="00F3755C">
        <w:rPr>
          <w:rFonts w:cs="Arial"/>
          <w:szCs w:val="20"/>
        </w:rPr>
        <w:t xml:space="preserve">redzētājā kārtībā. Pēc piedāvājumu iesniegšanas termiņa beigām iebildumi par līguma projekta nosacījumiem netiek ņemti vērā. </w:t>
      </w:r>
    </w:p>
    <w:p w:rsidR="000556B8" w:rsidRPr="00F3755C" w:rsidRDefault="000556B8" w:rsidP="00CC4C93">
      <w:pPr>
        <w:numPr>
          <w:ilvl w:val="1"/>
          <w:numId w:val="49"/>
        </w:numPr>
        <w:jc w:val="both"/>
        <w:rPr>
          <w:rFonts w:cs="Arial"/>
          <w:szCs w:val="20"/>
        </w:rPr>
      </w:pPr>
      <w:r w:rsidRPr="00F3755C">
        <w:rPr>
          <w:rFonts w:cs="Arial"/>
          <w:szCs w:val="20"/>
        </w:rPr>
        <w:t>Iepirkuma līguma noslēgšana notiks atbilstoši Publisko iepirkumu l</w:t>
      </w:r>
      <w:r w:rsidRPr="00F3755C">
        <w:rPr>
          <w:rFonts w:cs="Arial"/>
          <w:szCs w:val="20"/>
        </w:rPr>
        <w:t>i</w:t>
      </w:r>
      <w:r w:rsidRPr="00F3755C">
        <w:rPr>
          <w:rFonts w:cs="Arial"/>
          <w:szCs w:val="20"/>
        </w:rPr>
        <w:t xml:space="preserve">kuma nosacījumiem. </w:t>
      </w:r>
    </w:p>
    <w:p w:rsidR="000556B8" w:rsidRPr="00F3755C" w:rsidRDefault="000556B8" w:rsidP="00CC4C93">
      <w:pPr>
        <w:numPr>
          <w:ilvl w:val="1"/>
          <w:numId w:val="49"/>
        </w:numPr>
        <w:jc w:val="both"/>
        <w:rPr>
          <w:rFonts w:cs="Arial"/>
          <w:szCs w:val="20"/>
        </w:rPr>
      </w:pPr>
      <w:r w:rsidRPr="00F3755C">
        <w:rPr>
          <w:rFonts w:cs="Arial"/>
          <w:szCs w:val="20"/>
        </w:rPr>
        <w:t>Gadījumā, ja par konkursa uzvarētāju tiek atzīts pretendents – pieg</w:t>
      </w:r>
      <w:r w:rsidRPr="00F3755C">
        <w:rPr>
          <w:rFonts w:cs="Arial"/>
          <w:szCs w:val="20"/>
        </w:rPr>
        <w:t>ā</w:t>
      </w:r>
      <w:r w:rsidRPr="00F3755C">
        <w:rPr>
          <w:rFonts w:cs="Arial"/>
          <w:szCs w:val="20"/>
        </w:rPr>
        <w:t>dātāju apvienība, tad Līgums tiek slēgts ar personālsabiedrību, kura tiek izveidota un reģistrēta atbilstoši šā nolikuma 4.1.2.punktam.</w:t>
      </w:r>
    </w:p>
    <w:p w:rsidR="000556B8" w:rsidRPr="00F3755C" w:rsidRDefault="000556B8" w:rsidP="00CC4C93">
      <w:pPr>
        <w:numPr>
          <w:ilvl w:val="1"/>
          <w:numId w:val="49"/>
        </w:numPr>
        <w:autoSpaceDE w:val="0"/>
        <w:autoSpaceDN w:val="0"/>
        <w:adjustRightInd w:val="0"/>
        <w:jc w:val="both"/>
        <w:rPr>
          <w:rFonts w:cs="Arial"/>
          <w:szCs w:val="20"/>
          <w:lang w:bidi="lo-LA"/>
        </w:rPr>
      </w:pPr>
      <w:r w:rsidRPr="00F3755C">
        <w:rPr>
          <w:rFonts w:cs="Arial"/>
          <w:szCs w:val="20"/>
        </w:rPr>
        <w:t>Piedāvātā līguma summa par visu līgumā noteikto darbu izpildi tiek noteikta nemainīga uz visu līguma darbības laiku. Pretendenta konkursā iesniegtā finanšu piedāvājuma</w:t>
      </w:r>
      <w:r w:rsidRPr="00F3755C">
        <w:rPr>
          <w:rFonts w:cs="Arial"/>
          <w:b/>
          <w:szCs w:val="20"/>
        </w:rPr>
        <w:t xml:space="preserve"> </w:t>
      </w:r>
      <w:r w:rsidRPr="00F3755C">
        <w:rPr>
          <w:rFonts w:cs="Arial"/>
          <w:szCs w:val="20"/>
        </w:rPr>
        <w:t>darbu izpildes apjomu katras pozīcijas vi</w:t>
      </w:r>
      <w:r w:rsidRPr="00F3755C">
        <w:rPr>
          <w:rFonts w:cs="Arial"/>
          <w:szCs w:val="20"/>
        </w:rPr>
        <w:t>e</w:t>
      </w:r>
      <w:r w:rsidRPr="00F3755C">
        <w:rPr>
          <w:rFonts w:cs="Arial"/>
          <w:szCs w:val="20"/>
        </w:rPr>
        <w:t>nas vienības izmaksas visu līguma darbības laiku paliek nemainīgas.</w:t>
      </w:r>
    </w:p>
    <w:p w:rsidR="000556B8" w:rsidRPr="00F3755C" w:rsidRDefault="000556B8" w:rsidP="00DA1422">
      <w:pPr>
        <w:pStyle w:val="ListParagraph1"/>
        <w:ind w:left="792"/>
        <w:jc w:val="both"/>
        <w:rPr>
          <w:rFonts w:cs="Arial"/>
          <w:szCs w:val="20"/>
        </w:rPr>
      </w:pPr>
      <w:r w:rsidRPr="00F3755C">
        <w:rPr>
          <w:rFonts w:cs="Arial"/>
          <w:szCs w:val="20"/>
        </w:rPr>
        <w:t>Pretendentam jāparaksta iepirkuma līgums (nolikuma 11.pielikums) 5 (piecu) darba dienu laikā no dienas, kad pasūtītājs ir uzaicinājis parakstīt iepirkuma līgumu. Ja pretendents neparaksta iepirkuma līgumu šajā termiņā, tad pasūtītājam ir tiesības pieprasīt bankai vai apdrošināšanas sabiedrībai izmaksāt piedāvājuma nodrošināj</w:t>
      </w:r>
      <w:r w:rsidRPr="00F3755C">
        <w:rPr>
          <w:rFonts w:cs="Arial"/>
          <w:szCs w:val="20"/>
        </w:rPr>
        <w:t>u</w:t>
      </w:r>
      <w:r w:rsidRPr="00F3755C">
        <w:rPr>
          <w:rFonts w:cs="Arial"/>
          <w:szCs w:val="20"/>
        </w:rPr>
        <w:t>mu.</w:t>
      </w:r>
    </w:p>
    <w:p w:rsidR="000556B8" w:rsidRPr="00F3755C" w:rsidRDefault="000556B8" w:rsidP="00DA1422">
      <w:pPr>
        <w:pStyle w:val="ListParagraph1"/>
        <w:ind w:left="792"/>
        <w:jc w:val="both"/>
        <w:rPr>
          <w:rFonts w:cs="Arial"/>
          <w:b/>
          <w:szCs w:val="20"/>
        </w:rPr>
      </w:pPr>
    </w:p>
    <w:p w:rsidR="000556B8" w:rsidRPr="00F3755C" w:rsidRDefault="000556B8" w:rsidP="00CC4C93">
      <w:pPr>
        <w:pStyle w:val="ListParagraph1"/>
        <w:numPr>
          <w:ilvl w:val="0"/>
          <w:numId w:val="49"/>
        </w:numPr>
        <w:jc w:val="center"/>
        <w:rPr>
          <w:b/>
        </w:rPr>
      </w:pPr>
      <w:r w:rsidRPr="00F3755C">
        <w:rPr>
          <w:b/>
        </w:rPr>
        <w:t>PIELIKUMI</w:t>
      </w:r>
    </w:p>
    <w:p w:rsidR="000556B8" w:rsidRPr="00F3755C" w:rsidRDefault="000556B8" w:rsidP="00857270">
      <w:pPr>
        <w:pStyle w:val="ListParagraph1"/>
        <w:ind w:left="0"/>
        <w:jc w:val="both"/>
        <w:rPr>
          <w:b/>
        </w:rPr>
      </w:pPr>
    </w:p>
    <w:p w:rsidR="000556B8" w:rsidRPr="00F3755C" w:rsidRDefault="000556B8" w:rsidP="002E7796">
      <w:pPr>
        <w:pStyle w:val="ListParagraph1"/>
        <w:jc w:val="both"/>
      </w:pPr>
      <w:r w:rsidRPr="00F3755C">
        <w:t>Nolikumam pievienoti šādi pielikumi:</w:t>
      </w:r>
    </w:p>
    <w:p w:rsidR="000556B8" w:rsidRPr="00F3755C" w:rsidRDefault="000556B8" w:rsidP="002E7796">
      <w:pPr>
        <w:pStyle w:val="ListParagraph1"/>
        <w:ind w:left="1080"/>
        <w:jc w:val="both"/>
      </w:pPr>
    </w:p>
    <w:p w:rsidR="000556B8" w:rsidRPr="00F3755C" w:rsidRDefault="000556B8" w:rsidP="007B1BF1">
      <w:pPr>
        <w:pStyle w:val="ListParagraph1"/>
      </w:pPr>
      <w:r w:rsidRPr="00F3755C">
        <w:t>1.pielikums – Pretendenta pieteikums par piedalīšanos iepirkumā.</w:t>
      </w:r>
    </w:p>
    <w:p w:rsidR="000556B8" w:rsidRPr="00F3755C" w:rsidRDefault="000556B8" w:rsidP="007B1BF1">
      <w:pPr>
        <w:pStyle w:val="ListParagraph1"/>
      </w:pPr>
      <w:r w:rsidRPr="00F3755C">
        <w:t>2. pielikums – Pretendenta līdzīga apjoma objektu saraksts.</w:t>
      </w:r>
    </w:p>
    <w:p w:rsidR="000556B8" w:rsidRPr="00F3755C" w:rsidRDefault="000556B8" w:rsidP="007B1BF1">
      <w:pPr>
        <w:pStyle w:val="ListParagraph1"/>
      </w:pPr>
      <w:r w:rsidRPr="00F3755C">
        <w:t>3. pielikums – CV forma.</w:t>
      </w:r>
    </w:p>
    <w:p w:rsidR="000556B8" w:rsidRPr="00F3755C" w:rsidRDefault="000556B8" w:rsidP="007B1BF1">
      <w:pPr>
        <w:pStyle w:val="ListParagraph1"/>
      </w:pPr>
      <w:r w:rsidRPr="00F3755C">
        <w:t>4.pielikums –Darbos iesaistīto speciālistu saraksts.</w:t>
      </w:r>
    </w:p>
    <w:p w:rsidR="000556B8" w:rsidRPr="00F3755C" w:rsidRDefault="000556B8" w:rsidP="007B1BF1">
      <w:pPr>
        <w:pStyle w:val="ListParagraph1"/>
      </w:pPr>
      <w:r w:rsidRPr="00F3755C">
        <w:t>5.pielikums – Apakšuzņēmēju saraksts.</w:t>
      </w:r>
    </w:p>
    <w:p w:rsidR="000556B8" w:rsidRPr="00F3755C" w:rsidRDefault="000556B8" w:rsidP="007B1BF1">
      <w:pPr>
        <w:pStyle w:val="ListParagraph1"/>
      </w:pPr>
      <w:r w:rsidRPr="00F3755C">
        <w:t>6.pielikums – Finanšu piedāvājums.</w:t>
      </w:r>
      <w:r w:rsidRPr="00F3755C">
        <w:tab/>
      </w:r>
    </w:p>
    <w:p w:rsidR="000556B8" w:rsidRPr="00F3755C" w:rsidRDefault="000556B8" w:rsidP="007B1BF1">
      <w:pPr>
        <w:pStyle w:val="ListParagraph1"/>
      </w:pPr>
      <w:r w:rsidRPr="00F3755C">
        <w:t>7. pielikums – Tāmes kopsavilkums.</w:t>
      </w:r>
    </w:p>
    <w:p w:rsidR="000556B8" w:rsidRPr="00F3755C" w:rsidRDefault="000556B8" w:rsidP="007B1BF1">
      <w:pPr>
        <w:pStyle w:val="ListParagraph1"/>
      </w:pPr>
      <w:r w:rsidRPr="00F3755C">
        <w:t>8. pielikums – Tehniskā piedāvājuma sastāvs.</w:t>
      </w:r>
    </w:p>
    <w:p w:rsidR="000556B8" w:rsidRPr="00F3755C" w:rsidRDefault="000556B8" w:rsidP="00945E01">
      <w:pPr>
        <w:pStyle w:val="ListParagraph1"/>
      </w:pPr>
      <w:r w:rsidRPr="00F3755C">
        <w:t>9.pielikums – Piedāvājuma nodrošinājuma forma.</w:t>
      </w:r>
    </w:p>
    <w:p w:rsidR="000556B8" w:rsidRPr="00F3755C" w:rsidRDefault="000556B8" w:rsidP="00945E01">
      <w:pPr>
        <w:pStyle w:val="ListParagraph1"/>
      </w:pPr>
      <w:r w:rsidRPr="00F3755C">
        <w:t>10.pielikums – Līguma izpildes nodrošinājuma forma.</w:t>
      </w:r>
    </w:p>
    <w:p w:rsidR="000556B8" w:rsidRPr="00F3755C" w:rsidRDefault="000556B8" w:rsidP="00945E01">
      <w:pPr>
        <w:pStyle w:val="ListParagraph1"/>
      </w:pPr>
      <w:r w:rsidRPr="00F3755C">
        <w:t>11. pielikums – Būvdarbu līguma projekts.</w:t>
      </w:r>
    </w:p>
    <w:p w:rsidR="000556B8" w:rsidRPr="00F3755C" w:rsidRDefault="000556B8" w:rsidP="000C3B5C">
      <w:pPr>
        <w:pStyle w:val="ListParagraph1"/>
        <w:ind w:left="0"/>
      </w:pPr>
    </w:p>
    <w:p w:rsidR="000556B8" w:rsidRDefault="000556B8" w:rsidP="00EE1618">
      <w:pPr>
        <w:jc w:val="center"/>
        <w:rPr>
          <w:sz w:val="28"/>
          <w:szCs w:val="28"/>
        </w:rPr>
      </w:pPr>
      <w:r>
        <w:rPr>
          <w:sz w:val="28"/>
          <w:szCs w:val="28"/>
        </w:rPr>
        <w:br w:type="page"/>
      </w:r>
    </w:p>
    <w:p w:rsidR="000556B8" w:rsidRDefault="000556B8" w:rsidP="00EE1618">
      <w:pPr>
        <w:jc w:val="center"/>
        <w:rPr>
          <w:sz w:val="28"/>
          <w:szCs w:val="28"/>
        </w:rPr>
      </w:pPr>
    </w:p>
    <w:p w:rsidR="000556B8" w:rsidRDefault="000556B8" w:rsidP="00EE1618">
      <w:pPr>
        <w:jc w:val="center"/>
        <w:rPr>
          <w:sz w:val="28"/>
          <w:szCs w:val="28"/>
        </w:rPr>
      </w:pPr>
    </w:p>
    <w:p w:rsidR="000556B8" w:rsidRDefault="000556B8" w:rsidP="00EE1618">
      <w:pPr>
        <w:jc w:val="center"/>
        <w:rPr>
          <w:sz w:val="28"/>
          <w:szCs w:val="28"/>
        </w:rPr>
      </w:pPr>
    </w:p>
    <w:p w:rsidR="000556B8" w:rsidRDefault="000556B8" w:rsidP="00EE1618">
      <w:pPr>
        <w:jc w:val="center"/>
        <w:rPr>
          <w:sz w:val="28"/>
          <w:szCs w:val="28"/>
        </w:rPr>
      </w:pPr>
    </w:p>
    <w:p w:rsidR="000556B8" w:rsidRDefault="000556B8" w:rsidP="00EE1618">
      <w:pPr>
        <w:jc w:val="center"/>
        <w:rPr>
          <w:sz w:val="28"/>
          <w:szCs w:val="28"/>
        </w:rPr>
      </w:pPr>
    </w:p>
    <w:p w:rsidR="000556B8" w:rsidRDefault="000556B8" w:rsidP="00EE1618">
      <w:pPr>
        <w:jc w:val="center"/>
        <w:rPr>
          <w:sz w:val="28"/>
          <w:szCs w:val="28"/>
        </w:rPr>
      </w:pPr>
    </w:p>
    <w:p w:rsidR="000556B8" w:rsidRDefault="000556B8" w:rsidP="00EE1618">
      <w:pPr>
        <w:jc w:val="center"/>
        <w:rPr>
          <w:sz w:val="28"/>
          <w:szCs w:val="28"/>
        </w:rPr>
      </w:pPr>
    </w:p>
    <w:p w:rsidR="000556B8" w:rsidRDefault="000556B8" w:rsidP="00EE1618">
      <w:pPr>
        <w:jc w:val="center"/>
        <w:rPr>
          <w:sz w:val="28"/>
          <w:szCs w:val="28"/>
        </w:rPr>
      </w:pPr>
    </w:p>
    <w:p w:rsidR="000556B8" w:rsidRDefault="000556B8" w:rsidP="00EE1618">
      <w:pPr>
        <w:jc w:val="center"/>
        <w:rPr>
          <w:sz w:val="28"/>
          <w:szCs w:val="28"/>
        </w:rPr>
      </w:pPr>
    </w:p>
    <w:p w:rsidR="000556B8" w:rsidRDefault="000556B8" w:rsidP="00EE1618">
      <w:pPr>
        <w:jc w:val="center"/>
        <w:rPr>
          <w:sz w:val="28"/>
          <w:szCs w:val="28"/>
        </w:rPr>
      </w:pPr>
    </w:p>
    <w:p w:rsidR="000556B8" w:rsidRPr="00EE1618" w:rsidRDefault="000556B8" w:rsidP="00EE1618">
      <w:pPr>
        <w:jc w:val="center"/>
        <w:rPr>
          <w:sz w:val="28"/>
          <w:szCs w:val="28"/>
        </w:rPr>
      </w:pPr>
      <w:r w:rsidRPr="00EE1618">
        <w:rPr>
          <w:sz w:val="28"/>
          <w:szCs w:val="28"/>
        </w:rPr>
        <w:t>PIELIKUMI</w:t>
      </w:r>
    </w:p>
    <w:p w:rsidR="000556B8" w:rsidRPr="002F7D5E" w:rsidRDefault="000556B8" w:rsidP="007D3CC6">
      <w:pPr>
        <w:jc w:val="right"/>
        <w:rPr>
          <w:bCs/>
          <w:sz w:val="22"/>
          <w:szCs w:val="22"/>
        </w:rPr>
      </w:pPr>
      <w:r w:rsidRPr="00DD7257">
        <w:br w:type="page"/>
      </w:r>
      <w:r w:rsidRPr="002F7D5E">
        <w:rPr>
          <w:bCs/>
          <w:sz w:val="22"/>
          <w:szCs w:val="22"/>
        </w:rPr>
        <w:lastRenderedPageBreak/>
        <w:t>1.Pielikums</w:t>
      </w:r>
    </w:p>
    <w:p w:rsidR="000556B8" w:rsidRPr="002F7D5E" w:rsidRDefault="000556B8" w:rsidP="00C82A1D">
      <w:pPr>
        <w:jc w:val="right"/>
        <w:rPr>
          <w:bCs/>
          <w:sz w:val="22"/>
          <w:szCs w:val="22"/>
        </w:rPr>
      </w:pPr>
      <w:r>
        <w:rPr>
          <w:bCs/>
          <w:sz w:val="22"/>
          <w:szCs w:val="22"/>
        </w:rPr>
        <w:t>ĶN</w:t>
      </w:r>
      <w:r w:rsidRPr="002F7D5E">
        <w:rPr>
          <w:bCs/>
          <w:sz w:val="22"/>
          <w:szCs w:val="22"/>
        </w:rPr>
        <w:t xml:space="preserve"> konkursa Nolikumam</w:t>
      </w:r>
    </w:p>
    <w:p w:rsidR="000556B8" w:rsidRDefault="000556B8" w:rsidP="00773556">
      <w:pPr>
        <w:tabs>
          <w:tab w:val="num" w:pos="1980"/>
        </w:tabs>
        <w:ind w:left="1980" w:hanging="900"/>
        <w:jc w:val="right"/>
        <w:rPr>
          <w:sz w:val="22"/>
          <w:szCs w:val="22"/>
        </w:rPr>
      </w:pPr>
      <w:r w:rsidRPr="002F7D5E">
        <w:rPr>
          <w:bCs/>
          <w:sz w:val="22"/>
          <w:szCs w:val="22"/>
        </w:rPr>
        <w:t xml:space="preserve">Identifikācijas Nr. </w:t>
      </w:r>
      <w:r>
        <w:rPr>
          <w:bCs/>
          <w:sz w:val="22"/>
          <w:szCs w:val="22"/>
        </w:rPr>
        <w:t>ĶN</w:t>
      </w:r>
      <w:r>
        <w:rPr>
          <w:sz w:val="22"/>
          <w:szCs w:val="22"/>
        </w:rPr>
        <w:t xml:space="preserve"> – 2014</w:t>
      </w:r>
      <w:r w:rsidRPr="002F7D5E">
        <w:rPr>
          <w:sz w:val="22"/>
          <w:szCs w:val="22"/>
        </w:rPr>
        <w:t xml:space="preserve">/1 – </w:t>
      </w:r>
      <w:r>
        <w:rPr>
          <w:sz w:val="22"/>
          <w:szCs w:val="22"/>
        </w:rPr>
        <w:t>ERAF</w:t>
      </w:r>
    </w:p>
    <w:p w:rsidR="000556B8" w:rsidRPr="00100325" w:rsidRDefault="000556B8" w:rsidP="00100325">
      <w:pPr>
        <w:pStyle w:val="Heading1"/>
        <w:jc w:val="center"/>
        <w:rPr>
          <w:color w:val="auto"/>
          <w:sz w:val="22"/>
        </w:rPr>
      </w:pPr>
      <w:r w:rsidRPr="00100325">
        <w:rPr>
          <w:color w:val="auto"/>
          <w:sz w:val="22"/>
        </w:rPr>
        <w:t>Pretendenta  pieteikums  dalībai  atklātā konkursā</w:t>
      </w:r>
    </w:p>
    <w:p w:rsidR="000556B8" w:rsidRPr="00100325" w:rsidRDefault="000556B8" w:rsidP="00100325"/>
    <w:p w:rsidR="000556B8" w:rsidRPr="00CA3C96" w:rsidRDefault="000556B8" w:rsidP="00742A46">
      <w:pPr>
        <w:autoSpaceDE w:val="0"/>
        <w:autoSpaceDN w:val="0"/>
        <w:jc w:val="center"/>
      </w:pPr>
      <w:r w:rsidRPr="00F97362">
        <w:rPr>
          <w:b/>
          <w:bCs/>
          <w:lang w:eastAsia="en-US"/>
        </w:rPr>
        <w:t>„Daudzīvokļu dzīvojamās mājas „Straumes”</w:t>
      </w:r>
      <w:r>
        <w:rPr>
          <w:b/>
          <w:bCs/>
          <w:lang w:eastAsia="en-US"/>
        </w:rPr>
        <w:t xml:space="preserve"> </w:t>
      </w:r>
      <w:r w:rsidRPr="00742A46">
        <w:rPr>
          <w:b/>
          <w:bCs/>
          <w:lang w:eastAsia="en-US"/>
        </w:rPr>
        <w:t>Ķekavā, Nākotnes ielā 12 siltumnoturības uzlabošanas pasākumi”</w:t>
      </w:r>
      <w:r w:rsidRPr="00CA3C96">
        <w:t>, Id.nr.ĶN-201</w:t>
      </w:r>
      <w:r>
        <w:t>4</w:t>
      </w:r>
      <w:r w:rsidRPr="00CA3C96">
        <w:t>/</w:t>
      </w:r>
      <w:r>
        <w:t>1</w:t>
      </w:r>
      <w:r w:rsidRPr="00CA3C96">
        <w:t xml:space="preserve"> - ERAF</w:t>
      </w:r>
    </w:p>
    <w:p w:rsidR="000556B8" w:rsidRPr="005A628E" w:rsidRDefault="000556B8" w:rsidP="00CC4C93">
      <w:pPr>
        <w:pStyle w:val="Index1"/>
        <w:rPr>
          <w:lang w:val="lv-LV"/>
        </w:rPr>
      </w:pPr>
    </w:p>
    <w:p w:rsidR="000556B8" w:rsidRPr="00D94642" w:rsidRDefault="000556B8" w:rsidP="00DA1422">
      <w:pPr>
        <w:pStyle w:val="Heading6"/>
        <w:ind w:hanging="640"/>
        <w:rPr>
          <w:b w:val="0"/>
          <w:i/>
        </w:rPr>
      </w:pPr>
      <w:r w:rsidRPr="00D94642">
        <w:rPr>
          <w:b w:val="0"/>
          <w:i/>
        </w:rPr>
        <w:t>Pretendents,</w:t>
      </w:r>
    </w:p>
    <w:p w:rsidR="000556B8" w:rsidRPr="00D94642" w:rsidRDefault="000556B8" w:rsidP="00DA1422">
      <w:pPr>
        <w:rPr>
          <w:b/>
          <w:sz w:val="22"/>
        </w:rPr>
      </w:pPr>
    </w:p>
    <w:p w:rsidR="000556B8" w:rsidRPr="00D94642" w:rsidRDefault="000556B8" w:rsidP="00DA1422">
      <w:pPr>
        <w:rPr>
          <w:sz w:val="18"/>
        </w:rPr>
      </w:pPr>
      <w:r w:rsidRPr="00D94642">
        <w:rPr>
          <w:sz w:val="22"/>
        </w:rPr>
        <w:t>____________________________________, reģ. Nr._______________________,</w:t>
      </w:r>
      <w:r w:rsidRPr="00D94642">
        <w:rPr>
          <w:sz w:val="22"/>
        </w:rPr>
        <w:tab/>
      </w:r>
      <w:r w:rsidRPr="00D94642">
        <w:rPr>
          <w:sz w:val="22"/>
        </w:rPr>
        <w:tab/>
      </w:r>
      <w:r w:rsidRPr="00D94642">
        <w:rPr>
          <w:sz w:val="18"/>
        </w:rPr>
        <w:t>u</w:t>
      </w:r>
      <w:r w:rsidRPr="00D94642">
        <w:rPr>
          <w:sz w:val="18"/>
        </w:rPr>
        <w:t>z</w:t>
      </w:r>
      <w:r w:rsidRPr="00D94642">
        <w:rPr>
          <w:sz w:val="18"/>
        </w:rPr>
        <w:t>ņēmuma nosaukums</w:t>
      </w:r>
      <w:r w:rsidRPr="00D94642">
        <w:rPr>
          <w:sz w:val="22"/>
        </w:rPr>
        <w:tab/>
      </w:r>
      <w:r w:rsidRPr="00D94642">
        <w:rPr>
          <w:sz w:val="22"/>
        </w:rPr>
        <w:tab/>
      </w:r>
      <w:r w:rsidRPr="00D94642">
        <w:rPr>
          <w:sz w:val="22"/>
        </w:rPr>
        <w:tab/>
      </w:r>
      <w:r w:rsidRPr="00D94642">
        <w:rPr>
          <w:sz w:val="22"/>
        </w:rPr>
        <w:tab/>
        <w:t xml:space="preserve">     r</w:t>
      </w:r>
      <w:r w:rsidRPr="00D94642">
        <w:rPr>
          <w:sz w:val="18"/>
        </w:rPr>
        <w:t>eģistrācijas numurs</w:t>
      </w:r>
    </w:p>
    <w:p w:rsidR="000556B8" w:rsidRPr="00D94642" w:rsidRDefault="000556B8" w:rsidP="00DA1422">
      <w:pPr>
        <w:jc w:val="center"/>
        <w:rPr>
          <w:sz w:val="22"/>
        </w:rPr>
      </w:pPr>
    </w:p>
    <w:p w:rsidR="000556B8" w:rsidRPr="00D94642" w:rsidRDefault="000556B8" w:rsidP="00DA1422">
      <w:pPr>
        <w:rPr>
          <w:sz w:val="22"/>
        </w:rPr>
      </w:pPr>
    </w:p>
    <w:p w:rsidR="000556B8" w:rsidRPr="00D94642" w:rsidRDefault="000556B8" w:rsidP="00DA1422">
      <w:pPr>
        <w:pBdr>
          <w:top w:val="single" w:sz="4" w:space="1" w:color="auto"/>
        </w:pBdr>
        <w:jc w:val="center"/>
        <w:rPr>
          <w:sz w:val="18"/>
        </w:rPr>
      </w:pPr>
      <w:r w:rsidRPr="00D94642">
        <w:rPr>
          <w:sz w:val="18"/>
        </w:rPr>
        <w:t>nodokļu maksātāja kods</w:t>
      </w:r>
    </w:p>
    <w:p w:rsidR="000556B8" w:rsidRPr="00D94642" w:rsidRDefault="000556B8" w:rsidP="00DA1422">
      <w:pPr>
        <w:pBdr>
          <w:top w:val="single" w:sz="4" w:space="1" w:color="auto"/>
        </w:pBdr>
        <w:rPr>
          <w:sz w:val="18"/>
        </w:rPr>
      </w:pPr>
    </w:p>
    <w:p w:rsidR="000556B8" w:rsidRPr="00D94642" w:rsidRDefault="000556B8" w:rsidP="00DA1422">
      <w:pPr>
        <w:pBdr>
          <w:top w:val="single" w:sz="4" w:space="1" w:color="auto"/>
        </w:pBdr>
        <w:rPr>
          <w:sz w:val="22"/>
          <w:u w:val="single"/>
        </w:rPr>
      </w:pPr>
    </w:p>
    <w:p w:rsidR="000556B8" w:rsidRPr="00D94642" w:rsidRDefault="000556B8" w:rsidP="00DA1422">
      <w:pPr>
        <w:pBdr>
          <w:top w:val="single" w:sz="2" w:space="1" w:color="auto"/>
        </w:pBdr>
        <w:jc w:val="center"/>
        <w:rPr>
          <w:sz w:val="18"/>
        </w:rPr>
      </w:pPr>
      <w:r w:rsidRPr="00D94642">
        <w:rPr>
          <w:sz w:val="18"/>
        </w:rPr>
        <w:t>uzņēmuma bankas rekvizīti</w:t>
      </w:r>
    </w:p>
    <w:p w:rsidR="000556B8" w:rsidRPr="00D94642" w:rsidRDefault="000556B8" w:rsidP="00DA1422">
      <w:pPr>
        <w:pBdr>
          <w:top w:val="single" w:sz="2" w:space="1" w:color="auto"/>
        </w:pBdr>
        <w:jc w:val="center"/>
        <w:rPr>
          <w:sz w:val="22"/>
        </w:rPr>
      </w:pPr>
    </w:p>
    <w:p w:rsidR="000556B8" w:rsidRPr="00D94642" w:rsidRDefault="000556B8" w:rsidP="00DA1422">
      <w:pPr>
        <w:pBdr>
          <w:top w:val="single" w:sz="2" w:space="1" w:color="auto"/>
        </w:pBdr>
        <w:jc w:val="both"/>
        <w:rPr>
          <w:bCs/>
          <w:sz w:val="22"/>
        </w:rPr>
      </w:pPr>
      <w:r w:rsidRPr="00D94642">
        <w:rPr>
          <w:bCs/>
          <w:sz w:val="22"/>
        </w:rPr>
        <w:t>tā                       personā</w:t>
      </w:r>
      <w:r w:rsidRPr="00D94642">
        <w:rPr>
          <w:bCs/>
          <w:sz w:val="22"/>
        </w:rPr>
        <w:tab/>
      </w:r>
      <w:r w:rsidRPr="00D94642">
        <w:rPr>
          <w:bCs/>
          <w:sz w:val="22"/>
        </w:rPr>
        <w:tab/>
      </w:r>
      <w:r w:rsidRPr="00D94642">
        <w:rPr>
          <w:bCs/>
          <w:sz w:val="22"/>
        </w:rPr>
        <w:tab/>
      </w:r>
      <w:r w:rsidRPr="00D94642">
        <w:rPr>
          <w:bCs/>
          <w:sz w:val="22"/>
        </w:rPr>
        <w:tab/>
      </w:r>
      <w:r w:rsidRPr="00D94642">
        <w:rPr>
          <w:bCs/>
          <w:sz w:val="22"/>
        </w:rPr>
        <w:tab/>
      </w:r>
      <w:r w:rsidRPr="00D94642">
        <w:rPr>
          <w:bCs/>
          <w:sz w:val="22"/>
        </w:rPr>
        <w:tab/>
      </w:r>
      <w:r w:rsidRPr="00D94642">
        <w:rPr>
          <w:bCs/>
          <w:sz w:val="22"/>
        </w:rPr>
        <w:tab/>
      </w:r>
      <w:r w:rsidRPr="00D94642">
        <w:rPr>
          <w:bCs/>
          <w:sz w:val="22"/>
        </w:rPr>
        <w:tab/>
      </w:r>
      <w:r w:rsidRPr="00D94642">
        <w:rPr>
          <w:bCs/>
          <w:sz w:val="22"/>
        </w:rPr>
        <w:tab/>
      </w:r>
    </w:p>
    <w:p w:rsidR="000556B8" w:rsidRPr="00D94642" w:rsidRDefault="000556B8" w:rsidP="00DA1422">
      <w:pPr>
        <w:pBdr>
          <w:top w:val="single" w:sz="2" w:space="2" w:color="000000"/>
        </w:pBdr>
        <w:rPr>
          <w:sz w:val="18"/>
        </w:rPr>
      </w:pPr>
      <w:r w:rsidRPr="00D94642">
        <w:rPr>
          <w:sz w:val="18"/>
        </w:rPr>
        <w:t xml:space="preserve">          amats                                                                  vadītāja vai pilnvarotās personas vārds un uzvārds</w:t>
      </w:r>
    </w:p>
    <w:p w:rsidR="000556B8" w:rsidRPr="00D94642" w:rsidRDefault="000556B8" w:rsidP="00DA1422">
      <w:pPr>
        <w:pBdr>
          <w:top w:val="single" w:sz="2" w:space="2" w:color="000000"/>
        </w:pBdr>
        <w:jc w:val="center"/>
        <w:rPr>
          <w:sz w:val="18"/>
        </w:rPr>
      </w:pPr>
    </w:p>
    <w:p w:rsidR="000556B8" w:rsidRPr="00D94642" w:rsidRDefault="000556B8" w:rsidP="00DA1422">
      <w:pPr>
        <w:pBdr>
          <w:top w:val="single" w:sz="2" w:space="2" w:color="000000"/>
        </w:pBdr>
        <w:jc w:val="both"/>
        <w:rPr>
          <w:sz w:val="22"/>
        </w:rPr>
      </w:pPr>
    </w:p>
    <w:p w:rsidR="000556B8" w:rsidRPr="002E7796" w:rsidRDefault="000556B8" w:rsidP="00DA1422">
      <w:pPr>
        <w:pBdr>
          <w:top w:val="single" w:sz="2" w:space="2" w:color="000000"/>
        </w:pBdr>
        <w:jc w:val="both"/>
        <w:rPr>
          <w:rFonts w:ascii="Arial" w:hAnsi="Arial" w:cs="Arial"/>
          <w:sz w:val="20"/>
          <w:szCs w:val="20"/>
        </w:rPr>
      </w:pPr>
      <w:r w:rsidRPr="002E7796">
        <w:rPr>
          <w:rFonts w:ascii="Arial" w:hAnsi="Arial" w:cs="Arial"/>
          <w:sz w:val="20"/>
          <w:szCs w:val="20"/>
        </w:rPr>
        <w:t xml:space="preserve">ar šī pieteikuma iesniegšanu </w:t>
      </w:r>
    </w:p>
    <w:p w:rsidR="000556B8" w:rsidRPr="00D94642" w:rsidRDefault="000556B8" w:rsidP="00DA1422">
      <w:pPr>
        <w:pBdr>
          <w:top w:val="single" w:sz="2" w:space="2" w:color="000000"/>
        </w:pBdr>
        <w:jc w:val="both"/>
        <w:rPr>
          <w:sz w:val="22"/>
        </w:rPr>
      </w:pPr>
    </w:p>
    <w:p w:rsidR="000556B8" w:rsidRPr="00742A46" w:rsidRDefault="000556B8" w:rsidP="00742A46">
      <w:pPr>
        <w:autoSpaceDE w:val="0"/>
        <w:autoSpaceDN w:val="0"/>
        <w:jc w:val="center"/>
        <w:rPr>
          <w:bCs/>
          <w:lang w:eastAsia="en-US"/>
        </w:rPr>
      </w:pPr>
      <w:r w:rsidRPr="00CA3C96">
        <w:t xml:space="preserve">piesakās piedalīties atklātā konkursā </w:t>
      </w:r>
      <w:r w:rsidRPr="00742A46">
        <w:rPr>
          <w:bCs/>
          <w:lang w:eastAsia="en-US"/>
        </w:rPr>
        <w:t>„Daudzīvokļu dzīvojamās mājas „Straumes”</w:t>
      </w:r>
    </w:p>
    <w:p w:rsidR="000556B8" w:rsidRPr="005A628E" w:rsidRDefault="000556B8" w:rsidP="00CC4C93">
      <w:pPr>
        <w:pStyle w:val="Index1"/>
        <w:rPr>
          <w:lang w:val="lv-LV"/>
        </w:rPr>
      </w:pPr>
      <w:r w:rsidRPr="005A628E">
        <w:rPr>
          <w:lang w:val="lv-LV"/>
        </w:rPr>
        <w:t xml:space="preserve">Ķekavā, Nākotnes ielā 12 siltumnoturības uzlabošanas pasākumi”, </w:t>
      </w:r>
    </w:p>
    <w:p w:rsidR="000556B8" w:rsidRPr="00100325" w:rsidRDefault="000556B8" w:rsidP="00CC4C93">
      <w:pPr>
        <w:pStyle w:val="Index1"/>
      </w:pPr>
      <w:r w:rsidRPr="00100325">
        <w:t xml:space="preserve">(iepirkuma identifikācijas numurs </w:t>
      </w:r>
      <w:r w:rsidRPr="00100325">
        <w:rPr>
          <w:bCs/>
        </w:rPr>
        <w:t>ĶN</w:t>
      </w:r>
      <w:r w:rsidRPr="00100325">
        <w:t xml:space="preserve"> – 201</w:t>
      </w:r>
      <w:r>
        <w:t>4</w:t>
      </w:r>
      <w:r w:rsidRPr="00100325">
        <w:t>/</w:t>
      </w:r>
      <w:r>
        <w:t>1</w:t>
      </w:r>
      <w:r w:rsidRPr="00100325">
        <w:t xml:space="preserve"> – ERAF);</w:t>
      </w:r>
    </w:p>
    <w:p w:rsidR="000556B8" w:rsidRPr="00100325" w:rsidRDefault="000556B8" w:rsidP="00DA1422">
      <w:pPr>
        <w:pBdr>
          <w:top w:val="single" w:sz="2" w:space="2" w:color="000000"/>
        </w:pBdr>
        <w:ind w:firstLine="720"/>
        <w:jc w:val="both"/>
        <w:rPr>
          <w:rFonts w:ascii="Arial" w:hAnsi="Arial" w:cs="Arial"/>
          <w:sz w:val="20"/>
          <w:szCs w:val="20"/>
        </w:rPr>
      </w:pPr>
      <w:r w:rsidRPr="00100325">
        <w:rPr>
          <w:rFonts w:ascii="Arial" w:hAnsi="Arial" w:cs="Arial"/>
          <w:sz w:val="20"/>
          <w:szCs w:val="20"/>
        </w:rPr>
        <w:t>2) piekrīt konkursa nolikuma prasībām un apņemas tās ievērot;</w:t>
      </w:r>
    </w:p>
    <w:p w:rsidR="000556B8" w:rsidRPr="00100325" w:rsidRDefault="000556B8" w:rsidP="00DA1422">
      <w:pPr>
        <w:pBdr>
          <w:top w:val="single" w:sz="2" w:space="2" w:color="000000"/>
        </w:pBdr>
        <w:ind w:firstLine="720"/>
        <w:jc w:val="both"/>
        <w:rPr>
          <w:rFonts w:ascii="Arial" w:hAnsi="Arial" w:cs="Arial"/>
          <w:sz w:val="20"/>
          <w:szCs w:val="20"/>
        </w:rPr>
      </w:pPr>
      <w:r w:rsidRPr="00100325">
        <w:rPr>
          <w:rFonts w:ascii="Arial" w:hAnsi="Arial" w:cs="Arial"/>
          <w:sz w:val="20"/>
          <w:szCs w:val="20"/>
        </w:rPr>
        <w:t>3) garantē, ka visas sniegtās ziņas ir patiesas;</w:t>
      </w:r>
    </w:p>
    <w:p w:rsidR="000556B8" w:rsidRPr="00100325" w:rsidRDefault="000556B8" w:rsidP="00DA1422">
      <w:pPr>
        <w:pBdr>
          <w:top w:val="single" w:sz="2" w:space="2" w:color="000000"/>
        </w:pBdr>
        <w:jc w:val="both"/>
        <w:rPr>
          <w:rFonts w:ascii="Arial" w:hAnsi="Arial" w:cs="Arial"/>
          <w:sz w:val="20"/>
          <w:szCs w:val="20"/>
        </w:rPr>
      </w:pPr>
      <w:r w:rsidRPr="00100325">
        <w:rPr>
          <w:rFonts w:ascii="Arial" w:hAnsi="Arial" w:cs="Arial"/>
          <w:sz w:val="20"/>
          <w:szCs w:val="20"/>
        </w:rPr>
        <w:tab/>
        <w:t>4) apņemas parakstīt iepirkuma līgumu šā konkursa nolikumam pievienotajā redakcijā (2.pielikums) gadījumā, ja mūsu piedāvājums tiek atzīts par uzvarētāju.</w:t>
      </w:r>
    </w:p>
    <w:p w:rsidR="000556B8" w:rsidRPr="00100325" w:rsidRDefault="000556B8" w:rsidP="00DA1422">
      <w:pPr>
        <w:pBdr>
          <w:top w:val="single" w:sz="2" w:space="2" w:color="000000"/>
        </w:pBdr>
        <w:jc w:val="both"/>
        <w:rPr>
          <w:rFonts w:ascii="Arial" w:hAnsi="Arial" w:cs="Arial"/>
          <w:sz w:val="20"/>
          <w:szCs w:val="20"/>
        </w:rPr>
      </w:pPr>
    </w:p>
    <w:p w:rsidR="000556B8" w:rsidRPr="00100325" w:rsidRDefault="000556B8" w:rsidP="00DA1422">
      <w:pPr>
        <w:pBdr>
          <w:top w:val="single" w:sz="2" w:space="2" w:color="000000"/>
        </w:pBdr>
        <w:jc w:val="both"/>
        <w:rPr>
          <w:rFonts w:ascii="Arial" w:hAnsi="Arial" w:cs="Arial"/>
          <w:sz w:val="20"/>
          <w:szCs w:val="20"/>
        </w:rPr>
      </w:pPr>
      <w:r w:rsidRPr="00100325">
        <w:rPr>
          <w:rFonts w:ascii="Arial" w:hAnsi="Arial" w:cs="Arial"/>
          <w:sz w:val="20"/>
          <w:szCs w:val="20"/>
        </w:rPr>
        <w:t>Informācija, kas pēc pretendenta domām ir uzskatāma par ierobežotas pieejamības informāciju, atr</w:t>
      </w:r>
      <w:r w:rsidRPr="00100325">
        <w:rPr>
          <w:rFonts w:ascii="Arial" w:hAnsi="Arial" w:cs="Arial"/>
          <w:sz w:val="20"/>
          <w:szCs w:val="20"/>
        </w:rPr>
        <w:t>o</w:t>
      </w:r>
      <w:r w:rsidRPr="00100325">
        <w:rPr>
          <w:rFonts w:ascii="Arial" w:hAnsi="Arial" w:cs="Arial"/>
          <w:sz w:val="20"/>
          <w:szCs w:val="20"/>
        </w:rPr>
        <w:t>das pretendenta piedāvājuma _________ lpp.</w:t>
      </w:r>
    </w:p>
    <w:p w:rsidR="000556B8" w:rsidRPr="00100325" w:rsidRDefault="000556B8" w:rsidP="00DA1422">
      <w:pPr>
        <w:pBdr>
          <w:top w:val="single" w:sz="2" w:space="2" w:color="000000"/>
        </w:pBdr>
        <w:jc w:val="both"/>
        <w:rPr>
          <w:rFonts w:ascii="Arial" w:hAnsi="Arial" w:cs="Arial"/>
          <w:sz w:val="20"/>
          <w:szCs w:val="20"/>
        </w:rPr>
      </w:pPr>
    </w:p>
    <w:p w:rsidR="000556B8" w:rsidRPr="00100325" w:rsidRDefault="000556B8" w:rsidP="00DA1422">
      <w:pPr>
        <w:rPr>
          <w:rFonts w:ascii="Arial" w:hAnsi="Arial" w:cs="Arial"/>
          <w:sz w:val="20"/>
          <w:szCs w:val="20"/>
        </w:rPr>
      </w:pPr>
      <w:r w:rsidRPr="00100325">
        <w:rPr>
          <w:rFonts w:ascii="Arial" w:hAnsi="Arial" w:cs="Arial"/>
          <w:sz w:val="20"/>
          <w:szCs w:val="20"/>
        </w:rPr>
        <w:t>Ar šo apstiprinu sniegto ziņu patiesumu.</w:t>
      </w:r>
    </w:p>
    <w:p w:rsidR="000556B8" w:rsidRPr="00D94642" w:rsidRDefault="000556B8" w:rsidP="00DA1422">
      <w:pPr>
        <w:rPr>
          <w:sz w:val="22"/>
          <w:szCs w:val="22"/>
        </w:rPr>
      </w:pPr>
    </w:p>
    <w:p w:rsidR="000556B8" w:rsidRPr="00D94642" w:rsidRDefault="000556B8" w:rsidP="00DA1422">
      <w:pPr>
        <w:ind w:left="792"/>
        <w:jc w:val="right"/>
        <w:rPr>
          <w:i/>
          <w:sz w:val="22"/>
          <w:szCs w:val="22"/>
        </w:rPr>
      </w:pPr>
    </w:p>
    <w:p w:rsidR="000556B8" w:rsidRPr="00D94642" w:rsidRDefault="000556B8" w:rsidP="00DA1422">
      <w:pPr>
        <w:jc w:val="both"/>
        <w:rPr>
          <w:i/>
          <w:sz w:val="22"/>
          <w:szCs w:val="22"/>
        </w:rPr>
      </w:pPr>
      <w:r w:rsidRPr="00D94642">
        <w:rPr>
          <w:i/>
          <w:sz w:val="22"/>
          <w:szCs w:val="22"/>
        </w:rPr>
        <w:t>Pretendenta pārstāvja vārds, uzvārds, amats, paraksts, paraksta atšifrējums</w:t>
      </w:r>
    </w:p>
    <w:p w:rsidR="000556B8" w:rsidRPr="00D94642" w:rsidRDefault="000556B8" w:rsidP="00DA1422">
      <w:pPr>
        <w:jc w:val="both"/>
        <w:rPr>
          <w:i/>
          <w:sz w:val="22"/>
          <w:szCs w:val="22"/>
        </w:rPr>
      </w:pPr>
    </w:p>
    <w:p w:rsidR="000556B8" w:rsidRPr="00D94642" w:rsidRDefault="000556B8" w:rsidP="00DA1422">
      <w:pPr>
        <w:jc w:val="both"/>
        <w:rPr>
          <w:i/>
          <w:sz w:val="22"/>
          <w:szCs w:val="22"/>
        </w:rPr>
      </w:pPr>
      <w:r w:rsidRPr="00D94642">
        <w:rPr>
          <w:i/>
          <w:sz w:val="22"/>
          <w:szCs w:val="22"/>
        </w:rPr>
        <w:t>Piedāvājuma parakstīšanas datums, Z.V.</w:t>
      </w:r>
    </w:p>
    <w:p w:rsidR="000556B8" w:rsidRPr="00D94642" w:rsidRDefault="000556B8" w:rsidP="00DA1422">
      <w:pPr>
        <w:rPr>
          <w:sz w:val="18"/>
          <w:szCs w:val="18"/>
        </w:rPr>
      </w:pPr>
    </w:p>
    <w:p w:rsidR="000556B8" w:rsidRPr="00DD7257" w:rsidRDefault="000556B8" w:rsidP="00DA1422">
      <w:pPr>
        <w:jc w:val="right"/>
      </w:pPr>
      <w:r w:rsidRPr="00D94642">
        <w:rPr>
          <w:i/>
          <w:sz w:val="18"/>
          <w:szCs w:val="18"/>
        </w:rPr>
        <w:t>Pieteikums ir jāaizpilda drukātiem burtiem vai mašīnrakstā. Pieteikums jāparaksta pretendenta paraksttiesīgai amatpers</w:t>
      </w:r>
      <w:r w:rsidRPr="00D94642">
        <w:rPr>
          <w:i/>
          <w:sz w:val="18"/>
          <w:szCs w:val="18"/>
        </w:rPr>
        <w:t>o</w:t>
      </w:r>
      <w:r w:rsidRPr="00D94642">
        <w:rPr>
          <w:i/>
          <w:sz w:val="18"/>
          <w:szCs w:val="18"/>
        </w:rPr>
        <w:t>nai vai Pretendenta atbilstoši pilnvarotai personai</w:t>
      </w:r>
      <w:r w:rsidRPr="00D94642">
        <w:rPr>
          <w:i/>
          <w:sz w:val="22"/>
        </w:rPr>
        <w:br w:type="page"/>
      </w:r>
    </w:p>
    <w:p w:rsidR="000556B8" w:rsidRPr="002F7D5E" w:rsidRDefault="000556B8" w:rsidP="00945E01">
      <w:pPr>
        <w:jc w:val="right"/>
        <w:rPr>
          <w:bCs/>
          <w:sz w:val="22"/>
          <w:szCs w:val="22"/>
        </w:rPr>
      </w:pPr>
      <w:r>
        <w:rPr>
          <w:bCs/>
          <w:sz w:val="22"/>
          <w:szCs w:val="22"/>
        </w:rPr>
        <w:t>2</w:t>
      </w:r>
      <w:r w:rsidRPr="002F7D5E">
        <w:rPr>
          <w:bCs/>
          <w:sz w:val="22"/>
          <w:szCs w:val="22"/>
        </w:rPr>
        <w:t>.Pielikums</w:t>
      </w:r>
    </w:p>
    <w:p w:rsidR="000556B8" w:rsidRPr="002F7D5E" w:rsidRDefault="000556B8" w:rsidP="00DD5380">
      <w:pPr>
        <w:jc w:val="right"/>
        <w:rPr>
          <w:bCs/>
          <w:sz w:val="22"/>
          <w:szCs w:val="22"/>
        </w:rPr>
      </w:pPr>
      <w:r>
        <w:rPr>
          <w:bCs/>
          <w:sz w:val="22"/>
          <w:szCs w:val="22"/>
        </w:rPr>
        <w:t>ĶN</w:t>
      </w:r>
      <w:r w:rsidRPr="002F7D5E">
        <w:rPr>
          <w:bCs/>
          <w:sz w:val="22"/>
          <w:szCs w:val="22"/>
        </w:rPr>
        <w:t xml:space="preserve"> konkursa Nolikumam</w:t>
      </w:r>
    </w:p>
    <w:p w:rsidR="000556B8" w:rsidRPr="00DD7257" w:rsidRDefault="000556B8" w:rsidP="00DD5380">
      <w:pPr>
        <w:tabs>
          <w:tab w:val="num" w:pos="1980"/>
        </w:tabs>
        <w:ind w:left="1980" w:hanging="900"/>
        <w:jc w:val="right"/>
        <w:rPr>
          <w:b/>
        </w:rPr>
      </w:pPr>
      <w:r w:rsidRPr="002F7D5E">
        <w:rPr>
          <w:bCs/>
          <w:sz w:val="22"/>
          <w:szCs w:val="22"/>
        </w:rPr>
        <w:t xml:space="preserve">Identifikācijas Nr. </w:t>
      </w:r>
      <w:r>
        <w:rPr>
          <w:bCs/>
          <w:sz w:val="22"/>
          <w:szCs w:val="22"/>
        </w:rPr>
        <w:t>ĶN</w:t>
      </w:r>
      <w:r>
        <w:rPr>
          <w:sz w:val="22"/>
          <w:szCs w:val="22"/>
        </w:rPr>
        <w:t xml:space="preserve"> – 2014</w:t>
      </w:r>
      <w:r w:rsidRPr="002F7D5E">
        <w:rPr>
          <w:sz w:val="22"/>
          <w:szCs w:val="22"/>
        </w:rPr>
        <w:t>/</w:t>
      </w:r>
      <w:r>
        <w:rPr>
          <w:sz w:val="22"/>
          <w:szCs w:val="22"/>
        </w:rPr>
        <w:t>1</w:t>
      </w:r>
      <w:r w:rsidRPr="002F7D5E">
        <w:rPr>
          <w:sz w:val="22"/>
          <w:szCs w:val="22"/>
        </w:rPr>
        <w:t xml:space="preserve"> – </w:t>
      </w:r>
      <w:r>
        <w:rPr>
          <w:sz w:val="22"/>
          <w:szCs w:val="22"/>
        </w:rPr>
        <w:t>ERAF</w:t>
      </w:r>
    </w:p>
    <w:p w:rsidR="000556B8" w:rsidRPr="00DD7257" w:rsidRDefault="000556B8" w:rsidP="00945E01">
      <w:pPr>
        <w:jc w:val="right"/>
      </w:pPr>
    </w:p>
    <w:p w:rsidR="000556B8" w:rsidRPr="007D3CC6" w:rsidRDefault="000556B8" w:rsidP="00CC4C93">
      <w:pPr>
        <w:pStyle w:val="Index1"/>
      </w:pPr>
    </w:p>
    <w:p w:rsidR="000556B8" w:rsidRPr="00186FCF" w:rsidRDefault="000556B8" w:rsidP="00945E01">
      <w:pPr>
        <w:jc w:val="center"/>
        <w:rPr>
          <w:b/>
        </w:rPr>
      </w:pPr>
      <w:r w:rsidRPr="00186FCF">
        <w:rPr>
          <w:b/>
        </w:rPr>
        <w:t>Pretendenta līdzīga apjoma objektu saraksts</w:t>
      </w:r>
    </w:p>
    <w:p w:rsidR="000556B8" w:rsidRPr="00DD7257" w:rsidRDefault="000556B8" w:rsidP="00945E0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990"/>
        <w:gridCol w:w="1943"/>
        <w:gridCol w:w="2194"/>
        <w:gridCol w:w="1230"/>
        <w:gridCol w:w="2276"/>
      </w:tblGrid>
      <w:tr w:rsidR="000556B8" w:rsidRPr="00DD7257">
        <w:tc>
          <w:tcPr>
            <w:tcW w:w="303" w:type="pct"/>
            <w:vAlign w:val="center"/>
          </w:tcPr>
          <w:p w:rsidR="000556B8" w:rsidRPr="00DD7257" w:rsidRDefault="000556B8" w:rsidP="00673DBB">
            <w:pPr>
              <w:spacing w:before="75" w:after="75"/>
              <w:jc w:val="center"/>
              <w:rPr>
                <w:b/>
                <w:lang w:eastAsia="en-US"/>
              </w:rPr>
            </w:pPr>
            <w:r w:rsidRPr="00DD7257">
              <w:rPr>
                <w:b/>
              </w:rPr>
              <w:t>Nr. p. k.</w:t>
            </w:r>
          </w:p>
        </w:tc>
        <w:tc>
          <w:tcPr>
            <w:tcW w:w="539" w:type="pct"/>
            <w:vAlign w:val="center"/>
          </w:tcPr>
          <w:p w:rsidR="000556B8" w:rsidRPr="00DD7257" w:rsidRDefault="000556B8" w:rsidP="00673DBB">
            <w:pPr>
              <w:spacing w:before="75" w:after="75"/>
              <w:jc w:val="center"/>
              <w:rPr>
                <w:b/>
                <w:lang w:eastAsia="en-US"/>
              </w:rPr>
            </w:pPr>
            <w:r>
              <w:rPr>
                <w:b/>
              </w:rPr>
              <w:t>Darbu izpildes termiņi</w:t>
            </w:r>
          </w:p>
        </w:tc>
        <w:tc>
          <w:tcPr>
            <w:tcW w:w="1057" w:type="pct"/>
            <w:vAlign w:val="center"/>
          </w:tcPr>
          <w:p w:rsidR="000556B8" w:rsidRPr="00DD7257" w:rsidRDefault="000556B8" w:rsidP="007C4F84">
            <w:pPr>
              <w:spacing w:before="75" w:after="75"/>
              <w:jc w:val="center"/>
              <w:rPr>
                <w:b/>
              </w:rPr>
            </w:pPr>
            <w:r>
              <w:rPr>
                <w:b/>
              </w:rPr>
              <w:t>Objekta nosa</w:t>
            </w:r>
            <w:r>
              <w:rPr>
                <w:b/>
              </w:rPr>
              <w:t>u</w:t>
            </w:r>
            <w:r>
              <w:rPr>
                <w:b/>
              </w:rPr>
              <w:t>kums</w:t>
            </w:r>
          </w:p>
        </w:tc>
        <w:tc>
          <w:tcPr>
            <w:tcW w:w="1194" w:type="pct"/>
            <w:vAlign w:val="center"/>
          </w:tcPr>
          <w:p w:rsidR="000556B8" w:rsidRPr="00DD7257" w:rsidRDefault="000556B8" w:rsidP="00673DBB">
            <w:pPr>
              <w:spacing w:before="75" w:after="75"/>
              <w:jc w:val="center"/>
              <w:rPr>
                <w:b/>
                <w:lang w:eastAsia="en-US"/>
              </w:rPr>
            </w:pPr>
            <w:r w:rsidRPr="00DD7257">
              <w:rPr>
                <w:b/>
              </w:rPr>
              <w:t>Veikto darbu īss apraksts, objekta adrese</w:t>
            </w:r>
          </w:p>
        </w:tc>
        <w:tc>
          <w:tcPr>
            <w:tcW w:w="669" w:type="pct"/>
            <w:vAlign w:val="center"/>
          </w:tcPr>
          <w:p w:rsidR="000556B8" w:rsidRPr="00DD7257" w:rsidRDefault="000556B8" w:rsidP="00673DBB">
            <w:pPr>
              <w:spacing w:before="75" w:after="75"/>
              <w:jc w:val="center"/>
              <w:rPr>
                <w:b/>
                <w:lang w:eastAsia="en-US"/>
              </w:rPr>
            </w:pPr>
            <w:r w:rsidRPr="00DD7257">
              <w:rPr>
                <w:b/>
              </w:rPr>
              <w:t xml:space="preserve">Veikto būvdarbu apjoms, </w:t>
            </w:r>
            <w:r>
              <w:rPr>
                <w:b/>
              </w:rPr>
              <w:t>LVL</w:t>
            </w:r>
          </w:p>
        </w:tc>
        <w:tc>
          <w:tcPr>
            <w:tcW w:w="1238" w:type="pct"/>
            <w:vAlign w:val="center"/>
          </w:tcPr>
          <w:p w:rsidR="000556B8" w:rsidRPr="00DD7257" w:rsidRDefault="000556B8" w:rsidP="00673DBB">
            <w:pPr>
              <w:spacing w:before="75" w:after="75"/>
              <w:jc w:val="center"/>
              <w:rPr>
                <w:b/>
                <w:lang w:eastAsia="en-US"/>
              </w:rPr>
            </w:pPr>
            <w:r w:rsidRPr="00DD7257">
              <w:rPr>
                <w:b/>
              </w:rPr>
              <w:t>Pasūtītāja un tā a</w:t>
            </w:r>
            <w:r w:rsidRPr="00DD7257">
              <w:rPr>
                <w:b/>
              </w:rPr>
              <w:t>t</w:t>
            </w:r>
            <w:r w:rsidRPr="00DD7257">
              <w:rPr>
                <w:b/>
              </w:rPr>
              <w:t>bildīgās pers</w:t>
            </w:r>
            <w:r>
              <w:rPr>
                <w:b/>
              </w:rPr>
              <w:t>onas kontaktinformācija,</w:t>
            </w:r>
            <w:r w:rsidRPr="00DD7257">
              <w:rPr>
                <w:b/>
              </w:rPr>
              <w:t xml:space="preserve"> tālr.</w:t>
            </w:r>
          </w:p>
        </w:tc>
      </w:tr>
      <w:tr w:rsidR="000556B8" w:rsidRPr="00DD7257">
        <w:tc>
          <w:tcPr>
            <w:tcW w:w="303" w:type="pct"/>
          </w:tcPr>
          <w:p w:rsidR="000556B8" w:rsidRPr="00DD7257" w:rsidRDefault="000556B8" w:rsidP="00673DBB">
            <w:pPr>
              <w:spacing w:before="75" w:after="75"/>
              <w:ind w:firstLine="375"/>
              <w:jc w:val="center"/>
              <w:rPr>
                <w:lang w:eastAsia="en-US"/>
              </w:rPr>
            </w:pPr>
          </w:p>
        </w:tc>
        <w:tc>
          <w:tcPr>
            <w:tcW w:w="539" w:type="pct"/>
          </w:tcPr>
          <w:p w:rsidR="000556B8" w:rsidRPr="00DD7257" w:rsidRDefault="000556B8" w:rsidP="00673DBB">
            <w:pPr>
              <w:spacing w:before="75" w:after="75"/>
              <w:ind w:firstLine="375"/>
              <w:jc w:val="center"/>
              <w:rPr>
                <w:lang w:eastAsia="en-US"/>
              </w:rPr>
            </w:pPr>
          </w:p>
        </w:tc>
        <w:tc>
          <w:tcPr>
            <w:tcW w:w="1057" w:type="pct"/>
          </w:tcPr>
          <w:p w:rsidR="000556B8" w:rsidRPr="00DD7257" w:rsidRDefault="000556B8" w:rsidP="00673DBB">
            <w:pPr>
              <w:spacing w:before="75" w:after="75"/>
              <w:ind w:firstLine="375"/>
              <w:jc w:val="center"/>
              <w:rPr>
                <w:lang w:eastAsia="en-US"/>
              </w:rPr>
            </w:pPr>
          </w:p>
        </w:tc>
        <w:tc>
          <w:tcPr>
            <w:tcW w:w="1194" w:type="pct"/>
          </w:tcPr>
          <w:p w:rsidR="000556B8" w:rsidRPr="00DD7257" w:rsidRDefault="000556B8" w:rsidP="00673DBB">
            <w:pPr>
              <w:spacing w:before="75" w:after="75"/>
              <w:ind w:firstLine="375"/>
              <w:jc w:val="center"/>
              <w:rPr>
                <w:lang w:eastAsia="en-US"/>
              </w:rPr>
            </w:pPr>
          </w:p>
        </w:tc>
        <w:tc>
          <w:tcPr>
            <w:tcW w:w="669" w:type="pct"/>
          </w:tcPr>
          <w:p w:rsidR="000556B8" w:rsidRPr="00DD7257" w:rsidRDefault="000556B8" w:rsidP="00673DBB">
            <w:pPr>
              <w:spacing w:before="75" w:after="75"/>
              <w:ind w:firstLine="375"/>
              <w:jc w:val="center"/>
              <w:rPr>
                <w:lang w:eastAsia="en-US"/>
              </w:rPr>
            </w:pPr>
          </w:p>
        </w:tc>
        <w:tc>
          <w:tcPr>
            <w:tcW w:w="1238" w:type="pct"/>
          </w:tcPr>
          <w:p w:rsidR="000556B8" w:rsidRPr="00DD7257" w:rsidRDefault="000556B8" w:rsidP="00673DBB">
            <w:pPr>
              <w:spacing w:before="75" w:after="75"/>
              <w:ind w:firstLine="375"/>
              <w:jc w:val="center"/>
              <w:rPr>
                <w:lang w:eastAsia="en-US"/>
              </w:rPr>
            </w:pPr>
          </w:p>
        </w:tc>
      </w:tr>
      <w:tr w:rsidR="000556B8" w:rsidRPr="00DD7257">
        <w:tc>
          <w:tcPr>
            <w:tcW w:w="303" w:type="pct"/>
          </w:tcPr>
          <w:p w:rsidR="000556B8" w:rsidRPr="00DD7257" w:rsidRDefault="000556B8" w:rsidP="00673DBB">
            <w:pPr>
              <w:spacing w:before="75" w:after="75"/>
              <w:ind w:firstLine="375"/>
              <w:jc w:val="center"/>
              <w:rPr>
                <w:lang w:eastAsia="en-US"/>
              </w:rPr>
            </w:pPr>
          </w:p>
        </w:tc>
        <w:tc>
          <w:tcPr>
            <w:tcW w:w="539" w:type="pct"/>
          </w:tcPr>
          <w:p w:rsidR="000556B8" w:rsidRPr="00DD7257" w:rsidRDefault="000556B8" w:rsidP="00673DBB">
            <w:pPr>
              <w:spacing w:before="75" w:after="75"/>
              <w:ind w:firstLine="375"/>
              <w:jc w:val="center"/>
              <w:rPr>
                <w:lang w:eastAsia="en-US"/>
              </w:rPr>
            </w:pPr>
          </w:p>
        </w:tc>
        <w:tc>
          <w:tcPr>
            <w:tcW w:w="1057" w:type="pct"/>
          </w:tcPr>
          <w:p w:rsidR="000556B8" w:rsidRPr="00DD7257" w:rsidRDefault="000556B8" w:rsidP="00673DBB">
            <w:pPr>
              <w:spacing w:before="75" w:after="75"/>
              <w:ind w:firstLine="375"/>
              <w:jc w:val="center"/>
              <w:rPr>
                <w:lang w:eastAsia="en-US"/>
              </w:rPr>
            </w:pPr>
          </w:p>
        </w:tc>
        <w:tc>
          <w:tcPr>
            <w:tcW w:w="1194" w:type="pct"/>
          </w:tcPr>
          <w:p w:rsidR="000556B8" w:rsidRPr="00DD7257" w:rsidRDefault="000556B8" w:rsidP="00673DBB">
            <w:pPr>
              <w:spacing w:before="75" w:after="75"/>
              <w:ind w:firstLine="375"/>
              <w:jc w:val="center"/>
              <w:rPr>
                <w:lang w:eastAsia="en-US"/>
              </w:rPr>
            </w:pPr>
          </w:p>
        </w:tc>
        <w:tc>
          <w:tcPr>
            <w:tcW w:w="669" w:type="pct"/>
          </w:tcPr>
          <w:p w:rsidR="000556B8" w:rsidRPr="00DD7257" w:rsidRDefault="000556B8" w:rsidP="00673DBB">
            <w:pPr>
              <w:spacing w:before="75" w:after="75"/>
              <w:ind w:firstLine="375"/>
              <w:jc w:val="center"/>
              <w:rPr>
                <w:lang w:eastAsia="en-US"/>
              </w:rPr>
            </w:pPr>
          </w:p>
        </w:tc>
        <w:tc>
          <w:tcPr>
            <w:tcW w:w="1238" w:type="pct"/>
          </w:tcPr>
          <w:p w:rsidR="000556B8" w:rsidRPr="00DD7257" w:rsidRDefault="000556B8" w:rsidP="00673DBB">
            <w:pPr>
              <w:spacing w:before="75" w:after="75"/>
              <w:ind w:firstLine="375"/>
              <w:jc w:val="center"/>
              <w:rPr>
                <w:lang w:eastAsia="en-US"/>
              </w:rPr>
            </w:pPr>
          </w:p>
        </w:tc>
      </w:tr>
      <w:tr w:rsidR="000556B8" w:rsidRPr="00DD7257">
        <w:tc>
          <w:tcPr>
            <w:tcW w:w="303" w:type="pct"/>
          </w:tcPr>
          <w:p w:rsidR="000556B8" w:rsidRPr="00DD7257" w:rsidRDefault="000556B8" w:rsidP="00673DBB">
            <w:pPr>
              <w:spacing w:before="75" w:after="75"/>
              <w:ind w:firstLine="375"/>
              <w:jc w:val="center"/>
              <w:rPr>
                <w:lang w:eastAsia="en-US"/>
              </w:rPr>
            </w:pPr>
          </w:p>
        </w:tc>
        <w:tc>
          <w:tcPr>
            <w:tcW w:w="539" w:type="pct"/>
          </w:tcPr>
          <w:p w:rsidR="000556B8" w:rsidRPr="00DD7257" w:rsidRDefault="000556B8" w:rsidP="00673DBB">
            <w:pPr>
              <w:spacing w:before="75" w:after="75"/>
              <w:ind w:firstLine="375"/>
              <w:jc w:val="center"/>
              <w:rPr>
                <w:lang w:eastAsia="en-US"/>
              </w:rPr>
            </w:pPr>
          </w:p>
        </w:tc>
        <w:tc>
          <w:tcPr>
            <w:tcW w:w="1057" w:type="pct"/>
          </w:tcPr>
          <w:p w:rsidR="000556B8" w:rsidRPr="00DD7257" w:rsidRDefault="000556B8" w:rsidP="00673DBB">
            <w:pPr>
              <w:spacing w:before="75" w:after="75"/>
              <w:ind w:firstLine="375"/>
              <w:jc w:val="center"/>
              <w:rPr>
                <w:lang w:eastAsia="en-US"/>
              </w:rPr>
            </w:pPr>
          </w:p>
        </w:tc>
        <w:tc>
          <w:tcPr>
            <w:tcW w:w="1194" w:type="pct"/>
          </w:tcPr>
          <w:p w:rsidR="000556B8" w:rsidRPr="00DD7257" w:rsidRDefault="000556B8" w:rsidP="00673DBB">
            <w:pPr>
              <w:spacing w:before="75" w:after="75"/>
              <w:ind w:firstLine="375"/>
              <w:jc w:val="center"/>
              <w:rPr>
                <w:lang w:eastAsia="en-US"/>
              </w:rPr>
            </w:pPr>
          </w:p>
        </w:tc>
        <w:tc>
          <w:tcPr>
            <w:tcW w:w="669" w:type="pct"/>
          </w:tcPr>
          <w:p w:rsidR="000556B8" w:rsidRPr="00DD7257" w:rsidRDefault="000556B8" w:rsidP="00673DBB">
            <w:pPr>
              <w:spacing w:before="75" w:after="75"/>
              <w:ind w:firstLine="375"/>
              <w:jc w:val="center"/>
              <w:rPr>
                <w:lang w:eastAsia="en-US"/>
              </w:rPr>
            </w:pPr>
          </w:p>
        </w:tc>
        <w:tc>
          <w:tcPr>
            <w:tcW w:w="1238" w:type="pct"/>
          </w:tcPr>
          <w:p w:rsidR="000556B8" w:rsidRPr="00DD7257" w:rsidRDefault="000556B8" w:rsidP="00673DBB">
            <w:pPr>
              <w:spacing w:before="75" w:after="75"/>
              <w:ind w:firstLine="375"/>
              <w:jc w:val="center"/>
              <w:rPr>
                <w:lang w:eastAsia="en-US"/>
              </w:rPr>
            </w:pPr>
          </w:p>
        </w:tc>
      </w:tr>
      <w:tr w:rsidR="000556B8" w:rsidRPr="00DD7257">
        <w:tc>
          <w:tcPr>
            <w:tcW w:w="303" w:type="pct"/>
          </w:tcPr>
          <w:p w:rsidR="000556B8" w:rsidRPr="00DD7257" w:rsidRDefault="000556B8" w:rsidP="00673DBB">
            <w:pPr>
              <w:spacing w:before="75" w:after="75"/>
              <w:ind w:firstLine="375"/>
              <w:jc w:val="center"/>
              <w:rPr>
                <w:lang w:eastAsia="en-US"/>
              </w:rPr>
            </w:pPr>
          </w:p>
        </w:tc>
        <w:tc>
          <w:tcPr>
            <w:tcW w:w="539" w:type="pct"/>
          </w:tcPr>
          <w:p w:rsidR="000556B8" w:rsidRPr="00DD7257" w:rsidRDefault="000556B8" w:rsidP="00673DBB">
            <w:pPr>
              <w:spacing w:before="75" w:after="75"/>
              <w:ind w:firstLine="375"/>
              <w:jc w:val="center"/>
              <w:rPr>
                <w:lang w:eastAsia="en-US"/>
              </w:rPr>
            </w:pPr>
          </w:p>
        </w:tc>
        <w:tc>
          <w:tcPr>
            <w:tcW w:w="1057" w:type="pct"/>
          </w:tcPr>
          <w:p w:rsidR="000556B8" w:rsidRPr="00DD7257" w:rsidRDefault="000556B8" w:rsidP="00673DBB">
            <w:pPr>
              <w:spacing w:before="75" w:after="75"/>
              <w:ind w:firstLine="375"/>
              <w:jc w:val="center"/>
              <w:rPr>
                <w:lang w:eastAsia="en-US"/>
              </w:rPr>
            </w:pPr>
          </w:p>
        </w:tc>
        <w:tc>
          <w:tcPr>
            <w:tcW w:w="1194" w:type="pct"/>
          </w:tcPr>
          <w:p w:rsidR="000556B8" w:rsidRPr="00DD7257" w:rsidRDefault="000556B8" w:rsidP="00673DBB">
            <w:pPr>
              <w:spacing w:before="75" w:after="75"/>
              <w:ind w:firstLine="375"/>
              <w:jc w:val="center"/>
              <w:rPr>
                <w:lang w:eastAsia="en-US"/>
              </w:rPr>
            </w:pPr>
          </w:p>
        </w:tc>
        <w:tc>
          <w:tcPr>
            <w:tcW w:w="669" w:type="pct"/>
          </w:tcPr>
          <w:p w:rsidR="000556B8" w:rsidRPr="00DD7257" w:rsidRDefault="000556B8" w:rsidP="00673DBB">
            <w:pPr>
              <w:spacing w:before="75" w:after="75"/>
              <w:ind w:firstLine="375"/>
              <w:jc w:val="center"/>
              <w:rPr>
                <w:lang w:eastAsia="en-US"/>
              </w:rPr>
            </w:pPr>
          </w:p>
        </w:tc>
        <w:tc>
          <w:tcPr>
            <w:tcW w:w="1238" w:type="pct"/>
          </w:tcPr>
          <w:p w:rsidR="000556B8" w:rsidRPr="00DD7257" w:rsidRDefault="000556B8" w:rsidP="00673DBB">
            <w:pPr>
              <w:spacing w:before="75" w:after="75"/>
              <w:ind w:firstLine="375"/>
              <w:jc w:val="center"/>
              <w:rPr>
                <w:lang w:eastAsia="en-US"/>
              </w:rPr>
            </w:pPr>
          </w:p>
        </w:tc>
      </w:tr>
      <w:tr w:rsidR="000556B8" w:rsidRPr="00DD7257">
        <w:tc>
          <w:tcPr>
            <w:tcW w:w="303" w:type="pct"/>
          </w:tcPr>
          <w:p w:rsidR="000556B8" w:rsidRPr="00DD7257" w:rsidRDefault="000556B8" w:rsidP="00673DBB">
            <w:pPr>
              <w:spacing w:before="75" w:after="75"/>
              <w:ind w:firstLine="375"/>
              <w:jc w:val="center"/>
              <w:rPr>
                <w:lang w:eastAsia="en-US"/>
              </w:rPr>
            </w:pPr>
          </w:p>
        </w:tc>
        <w:tc>
          <w:tcPr>
            <w:tcW w:w="539" w:type="pct"/>
          </w:tcPr>
          <w:p w:rsidR="000556B8" w:rsidRPr="00DD7257" w:rsidRDefault="000556B8" w:rsidP="00673DBB">
            <w:pPr>
              <w:spacing w:before="75" w:after="75"/>
              <w:ind w:firstLine="375"/>
              <w:jc w:val="center"/>
              <w:rPr>
                <w:lang w:eastAsia="en-US"/>
              </w:rPr>
            </w:pPr>
          </w:p>
        </w:tc>
        <w:tc>
          <w:tcPr>
            <w:tcW w:w="1057" w:type="pct"/>
          </w:tcPr>
          <w:p w:rsidR="000556B8" w:rsidRPr="00DD7257" w:rsidRDefault="000556B8" w:rsidP="00673DBB">
            <w:pPr>
              <w:spacing w:before="75" w:after="75"/>
              <w:ind w:firstLine="375"/>
              <w:jc w:val="center"/>
              <w:rPr>
                <w:lang w:eastAsia="en-US"/>
              </w:rPr>
            </w:pPr>
          </w:p>
        </w:tc>
        <w:tc>
          <w:tcPr>
            <w:tcW w:w="1194" w:type="pct"/>
          </w:tcPr>
          <w:p w:rsidR="000556B8" w:rsidRPr="00DD7257" w:rsidRDefault="000556B8" w:rsidP="00673DBB">
            <w:pPr>
              <w:spacing w:before="75" w:after="75"/>
              <w:ind w:firstLine="375"/>
              <w:jc w:val="center"/>
              <w:rPr>
                <w:lang w:eastAsia="en-US"/>
              </w:rPr>
            </w:pPr>
          </w:p>
        </w:tc>
        <w:tc>
          <w:tcPr>
            <w:tcW w:w="669" w:type="pct"/>
          </w:tcPr>
          <w:p w:rsidR="000556B8" w:rsidRPr="00DD7257" w:rsidRDefault="000556B8" w:rsidP="00673DBB">
            <w:pPr>
              <w:spacing w:before="75" w:after="75"/>
              <w:ind w:firstLine="375"/>
              <w:jc w:val="center"/>
              <w:rPr>
                <w:lang w:eastAsia="en-US"/>
              </w:rPr>
            </w:pPr>
          </w:p>
        </w:tc>
        <w:tc>
          <w:tcPr>
            <w:tcW w:w="1238" w:type="pct"/>
          </w:tcPr>
          <w:p w:rsidR="000556B8" w:rsidRPr="00DD7257" w:rsidRDefault="000556B8" w:rsidP="00673DBB">
            <w:pPr>
              <w:spacing w:before="75" w:after="75"/>
              <w:ind w:firstLine="375"/>
              <w:jc w:val="center"/>
              <w:rPr>
                <w:lang w:eastAsia="en-US"/>
              </w:rPr>
            </w:pPr>
          </w:p>
        </w:tc>
      </w:tr>
      <w:tr w:rsidR="000556B8" w:rsidRPr="00DD7257">
        <w:tc>
          <w:tcPr>
            <w:tcW w:w="303" w:type="pct"/>
          </w:tcPr>
          <w:p w:rsidR="000556B8" w:rsidRPr="00DD7257" w:rsidRDefault="000556B8" w:rsidP="00673DBB">
            <w:pPr>
              <w:spacing w:before="75" w:after="75"/>
              <w:ind w:firstLine="375"/>
              <w:jc w:val="center"/>
              <w:rPr>
                <w:lang w:eastAsia="en-US"/>
              </w:rPr>
            </w:pPr>
          </w:p>
        </w:tc>
        <w:tc>
          <w:tcPr>
            <w:tcW w:w="539" w:type="pct"/>
          </w:tcPr>
          <w:p w:rsidR="000556B8" w:rsidRPr="00DD7257" w:rsidRDefault="000556B8" w:rsidP="00673DBB">
            <w:pPr>
              <w:spacing w:before="75" w:after="75"/>
              <w:ind w:firstLine="375"/>
              <w:jc w:val="center"/>
              <w:rPr>
                <w:lang w:eastAsia="en-US"/>
              </w:rPr>
            </w:pPr>
          </w:p>
        </w:tc>
        <w:tc>
          <w:tcPr>
            <w:tcW w:w="1057" w:type="pct"/>
          </w:tcPr>
          <w:p w:rsidR="000556B8" w:rsidRPr="00DD7257" w:rsidRDefault="000556B8" w:rsidP="00673DBB">
            <w:pPr>
              <w:spacing w:before="75" w:after="75"/>
              <w:ind w:firstLine="375"/>
              <w:jc w:val="center"/>
              <w:rPr>
                <w:lang w:eastAsia="en-US"/>
              </w:rPr>
            </w:pPr>
          </w:p>
        </w:tc>
        <w:tc>
          <w:tcPr>
            <w:tcW w:w="1194" w:type="pct"/>
          </w:tcPr>
          <w:p w:rsidR="000556B8" w:rsidRPr="00DD7257" w:rsidRDefault="000556B8" w:rsidP="00673DBB">
            <w:pPr>
              <w:spacing w:before="75" w:after="75"/>
              <w:ind w:firstLine="375"/>
              <w:jc w:val="center"/>
              <w:rPr>
                <w:lang w:eastAsia="en-US"/>
              </w:rPr>
            </w:pPr>
          </w:p>
        </w:tc>
        <w:tc>
          <w:tcPr>
            <w:tcW w:w="669" w:type="pct"/>
          </w:tcPr>
          <w:p w:rsidR="000556B8" w:rsidRPr="00DD7257" w:rsidRDefault="000556B8" w:rsidP="00673DBB">
            <w:pPr>
              <w:spacing w:before="75" w:after="75"/>
              <w:ind w:firstLine="375"/>
              <w:jc w:val="center"/>
              <w:rPr>
                <w:lang w:eastAsia="en-US"/>
              </w:rPr>
            </w:pPr>
          </w:p>
        </w:tc>
        <w:tc>
          <w:tcPr>
            <w:tcW w:w="1238" w:type="pct"/>
          </w:tcPr>
          <w:p w:rsidR="000556B8" w:rsidRPr="00DD7257" w:rsidRDefault="000556B8" w:rsidP="00673DBB">
            <w:pPr>
              <w:spacing w:before="75" w:after="75"/>
              <w:ind w:firstLine="375"/>
              <w:jc w:val="center"/>
              <w:rPr>
                <w:lang w:eastAsia="en-US"/>
              </w:rPr>
            </w:pPr>
          </w:p>
        </w:tc>
      </w:tr>
      <w:tr w:rsidR="000556B8" w:rsidRPr="00DD7257">
        <w:tc>
          <w:tcPr>
            <w:tcW w:w="303" w:type="pct"/>
          </w:tcPr>
          <w:p w:rsidR="000556B8" w:rsidRPr="00DD7257" w:rsidRDefault="000556B8" w:rsidP="00673DBB">
            <w:pPr>
              <w:spacing w:before="75" w:after="75"/>
              <w:ind w:firstLine="375"/>
              <w:jc w:val="center"/>
              <w:rPr>
                <w:lang w:eastAsia="en-US"/>
              </w:rPr>
            </w:pPr>
          </w:p>
        </w:tc>
        <w:tc>
          <w:tcPr>
            <w:tcW w:w="539" w:type="pct"/>
          </w:tcPr>
          <w:p w:rsidR="000556B8" w:rsidRPr="00DD7257" w:rsidRDefault="000556B8" w:rsidP="00673DBB">
            <w:pPr>
              <w:spacing w:before="75" w:after="75"/>
              <w:ind w:firstLine="375"/>
              <w:jc w:val="center"/>
              <w:rPr>
                <w:lang w:eastAsia="en-US"/>
              </w:rPr>
            </w:pPr>
          </w:p>
        </w:tc>
        <w:tc>
          <w:tcPr>
            <w:tcW w:w="1057" w:type="pct"/>
          </w:tcPr>
          <w:p w:rsidR="000556B8" w:rsidRPr="00DD7257" w:rsidRDefault="000556B8" w:rsidP="00673DBB">
            <w:pPr>
              <w:spacing w:before="75" w:after="75"/>
              <w:ind w:firstLine="375"/>
              <w:jc w:val="center"/>
              <w:rPr>
                <w:lang w:eastAsia="en-US"/>
              </w:rPr>
            </w:pPr>
          </w:p>
        </w:tc>
        <w:tc>
          <w:tcPr>
            <w:tcW w:w="1194" w:type="pct"/>
          </w:tcPr>
          <w:p w:rsidR="000556B8" w:rsidRPr="00DD7257" w:rsidRDefault="000556B8" w:rsidP="00673DBB">
            <w:pPr>
              <w:spacing w:before="75" w:after="75"/>
              <w:ind w:firstLine="375"/>
              <w:jc w:val="center"/>
              <w:rPr>
                <w:lang w:eastAsia="en-US"/>
              </w:rPr>
            </w:pPr>
          </w:p>
        </w:tc>
        <w:tc>
          <w:tcPr>
            <w:tcW w:w="669" w:type="pct"/>
          </w:tcPr>
          <w:p w:rsidR="000556B8" w:rsidRPr="00DD7257" w:rsidRDefault="000556B8" w:rsidP="00673DBB">
            <w:pPr>
              <w:spacing w:before="75" w:after="75"/>
              <w:ind w:firstLine="375"/>
              <w:jc w:val="center"/>
              <w:rPr>
                <w:lang w:eastAsia="en-US"/>
              </w:rPr>
            </w:pPr>
          </w:p>
        </w:tc>
        <w:tc>
          <w:tcPr>
            <w:tcW w:w="1238" w:type="pct"/>
          </w:tcPr>
          <w:p w:rsidR="000556B8" w:rsidRPr="00DD7257" w:rsidRDefault="000556B8" w:rsidP="00673DBB">
            <w:pPr>
              <w:spacing w:before="75" w:after="75"/>
              <w:ind w:firstLine="375"/>
              <w:jc w:val="center"/>
              <w:rPr>
                <w:lang w:eastAsia="en-US"/>
              </w:rPr>
            </w:pPr>
          </w:p>
        </w:tc>
      </w:tr>
      <w:tr w:rsidR="000556B8" w:rsidRPr="00DD7257">
        <w:tc>
          <w:tcPr>
            <w:tcW w:w="303" w:type="pct"/>
          </w:tcPr>
          <w:p w:rsidR="000556B8" w:rsidRPr="00DD7257" w:rsidRDefault="000556B8" w:rsidP="00673DBB">
            <w:pPr>
              <w:spacing w:before="75" w:after="75"/>
              <w:ind w:firstLine="375"/>
              <w:jc w:val="center"/>
              <w:rPr>
                <w:lang w:eastAsia="en-US"/>
              </w:rPr>
            </w:pPr>
          </w:p>
        </w:tc>
        <w:tc>
          <w:tcPr>
            <w:tcW w:w="539" w:type="pct"/>
          </w:tcPr>
          <w:p w:rsidR="000556B8" w:rsidRPr="00DD7257" w:rsidRDefault="000556B8" w:rsidP="00673DBB">
            <w:pPr>
              <w:spacing w:before="75" w:after="75"/>
              <w:ind w:firstLine="375"/>
              <w:jc w:val="center"/>
              <w:rPr>
                <w:lang w:eastAsia="en-US"/>
              </w:rPr>
            </w:pPr>
          </w:p>
        </w:tc>
        <w:tc>
          <w:tcPr>
            <w:tcW w:w="1057" w:type="pct"/>
          </w:tcPr>
          <w:p w:rsidR="000556B8" w:rsidRPr="00DD7257" w:rsidRDefault="000556B8" w:rsidP="00673DBB">
            <w:pPr>
              <w:spacing w:before="75" w:after="75"/>
              <w:ind w:firstLine="375"/>
              <w:jc w:val="center"/>
              <w:rPr>
                <w:lang w:eastAsia="en-US"/>
              </w:rPr>
            </w:pPr>
          </w:p>
        </w:tc>
        <w:tc>
          <w:tcPr>
            <w:tcW w:w="1194" w:type="pct"/>
          </w:tcPr>
          <w:p w:rsidR="000556B8" w:rsidRPr="00DD7257" w:rsidRDefault="000556B8" w:rsidP="00673DBB">
            <w:pPr>
              <w:spacing w:before="75" w:after="75"/>
              <w:ind w:firstLine="375"/>
              <w:jc w:val="center"/>
              <w:rPr>
                <w:lang w:eastAsia="en-US"/>
              </w:rPr>
            </w:pPr>
          </w:p>
        </w:tc>
        <w:tc>
          <w:tcPr>
            <w:tcW w:w="669" w:type="pct"/>
          </w:tcPr>
          <w:p w:rsidR="000556B8" w:rsidRPr="00DD7257" w:rsidRDefault="000556B8" w:rsidP="00673DBB">
            <w:pPr>
              <w:spacing w:before="75" w:after="75"/>
              <w:ind w:firstLine="375"/>
              <w:jc w:val="center"/>
              <w:rPr>
                <w:lang w:eastAsia="en-US"/>
              </w:rPr>
            </w:pPr>
          </w:p>
        </w:tc>
        <w:tc>
          <w:tcPr>
            <w:tcW w:w="1238" w:type="pct"/>
          </w:tcPr>
          <w:p w:rsidR="000556B8" w:rsidRPr="00DD7257" w:rsidRDefault="000556B8" w:rsidP="00673DBB">
            <w:pPr>
              <w:spacing w:before="75" w:after="75"/>
              <w:ind w:firstLine="375"/>
              <w:jc w:val="center"/>
              <w:rPr>
                <w:lang w:eastAsia="en-US"/>
              </w:rPr>
            </w:pPr>
          </w:p>
        </w:tc>
      </w:tr>
      <w:tr w:rsidR="000556B8" w:rsidRPr="00DD7257">
        <w:tc>
          <w:tcPr>
            <w:tcW w:w="303" w:type="pct"/>
          </w:tcPr>
          <w:p w:rsidR="000556B8" w:rsidRPr="00DD7257" w:rsidRDefault="000556B8" w:rsidP="00673DBB">
            <w:pPr>
              <w:spacing w:before="75" w:after="75"/>
              <w:ind w:firstLine="375"/>
              <w:jc w:val="center"/>
              <w:rPr>
                <w:lang w:eastAsia="en-US"/>
              </w:rPr>
            </w:pPr>
          </w:p>
        </w:tc>
        <w:tc>
          <w:tcPr>
            <w:tcW w:w="539" w:type="pct"/>
          </w:tcPr>
          <w:p w:rsidR="000556B8" w:rsidRPr="00DD7257" w:rsidRDefault="000556B8" w:rsidP="00673DBB">
            <w:pPr>
              <w:spacing w:before="75" w:after="75"/>
              <w:ind w:firstLine="375"/>
              <w:jc w:val="center"/>
              <w:rPr>
                <w:lang w:eastAsia="en-US"/>
              </w:rPr>
            </w:pPr>
          </w:p>
        </w:tc>
        <w:tc>
          <w:tcPr>
            <w:tcW w:w="1057" w:type="pct"/>
          </w:tcPr>
          <w:p w:rsidR="000556B8" w:rsidRPr="00DD7257" w:rsidRDefault="000556B8" w:rsidP="00673DBB">
            <w:pPr>
              <w:spacing w:before="75" w:after="75"/>
              <w:ind w:firstLine="375"/>
              <w:jc w:val="center"/>
              <w:rPr>
                <w:lang w:eastAsia="en-US"/>
              </w:rPr>
            </w:pPr>
          </w:p>
        </w:tc>
        <w:tc>
          <w:tcPr>
            <w:tcW w:w="1194" w:type="pct"/>
          </w:tcPr>
          <w:p w:rsidR="000556B8" w:rsidRPr="00DD7257" w:rsidRDefault="000556B8" w:rsidP="00673DBB">
            <w:pPr>
              <w:spacing w:before="75" w:after="75"/>
              <w:ind w:firstLine="375"/>
              <w:jc w:val="center"/>
              <w:rPr>
                <w:lang w:eastAsia="en-US"/>
              </w:rPr>
            </w:pPr>
          </w:p>
        </w:tc>
        <w:tc>
          <w:tcPr>
            <w:tcW w:w="669" w:type="pct"/>
          </w:tcPr>
          <w:p w:rsidR="000556B8" w:rsidRPr="00DD7257" w:rsidRDefault="000556B8" w:rsidP="00673DBB">
            <w:pPr>
              <w:spacing w:before="75" w:after="75"/>
              <w:ind w:firstLine="375"/>
              <w:jc w:val="center"/>
              <w:rPr>
                <w:lang w:eastAsia="en-US"/>
              </w:rPr>
            </w:pPr>
          </w:p>
        </w:tc>
        <w:tc>
          <w:tcPr>
            <w:tcW w:w="1238" w:type="pct"/>
          </w:tcPr>
          <w:p w:rsidR="000556B8" w:rsidRPr="00DD7257" w:rsidRDefault="000556B8" w:rsidP="00673DBB">
            <w:pPr>
              <w:spacing w:before="75" w:after="75"/>
              <w:ind w:firstLine="375"/>
              <w:jc w:val="center"/>
              <w:rPr>
                <w:lang w:eastAsia="en-US"/>
              </w:rPr>
            </w:pPr>
          </w:p>
        </w:tc>
      </w:tr>
      <w:tr w:rsidR="000556B8" w:rsidRPr="00DD7257">
        <w:tc>
          <w:tcPr>
            <w:tcW w:w="303" w:type="pct"/>
          </w:tcPr>
          <w:p w:rsidR="000556B8" w:rsidRPr="00DD7257" w:rsidRDefault="000556B8" w:rsidP="00673DBB">
            <w:pPr>
              <w:spacing w:before="75" w:after="75"/>
              <w:ind w:firstLine="375"/>
              <w:jc w:val="center"/>
              <w:rPr>
                <w:lang w:eastAsia="en-US"/>
              </w:rPr>
            </w:pPr>
          </w:p>
        </w:tc>
        <w:tc>
          <w:tcPr>
            <w:tcW w:w="539" w:type="pct"/>
          </w:tcPr>
          <w:p w:rsidR="000556B8" w:rsidRPr="00DD7257" w:rsidRDefault="000556B8" w:rsidP="00673DBB">
            <w:pPr>
              <w:spacing w:before="75" w:after="75"/>
              <w:ind w:firstLine="375"/>
              <w:jc w:val="center"/>
              <w:rPr>
                <w:lang w:eastAsia="en-US"/>
              </w:rPr>
            </w:pPr>
          </w:p>
        </w:tc>
        <w:tc>
          <w:tcPr>
            <w:tcW w:w="1057" w:type="pct"/>
          </w:tcPr>
          <w:p w:rsidR="000556B8" w:rsidRPr="00DD7257" w:rsidRDefault="000556B8" w:rsidP="00673DBB">
            <w:pPr>
              <w:spacing w:before="75" w:after="75"/>
              <w:ind w:firstLine="375"/>
              <w:jc w:val="center"/>
              <w:rPr>
                <w:lang w:eastAsia="en-US"/>
              </w:rPr>
            </w:pPr>
          </w:p>
        </w:tc>
        <w:tc>
          <w:tcPr>
            <w:tcW w:w="1194" w:type="pct"/>
          </w:tcPr>
          <w:p w:rsidR="000556B8" w:rsidRPr="00DD7257" w:rsidRDefault="000556B8" w:rsidP="00673DBB">
            <w:pPr>
              <w:spacing w:before="75" w:after="75"/>
              <w:ind w:firstLine="375"/>
              <w:jc w:val="center"/>
              <w:rPr>
                <w:lang w:eastAsia="en-US"/>
              </w:rPr>
            </w:pPr>
          </w:p>
        </w:tc>
        <w:tc>
          <w:tcPr>
            <w:tcW w:w="669" w:type="pct"/>
          </w:tcPr>
          <w:p w:rsidR="000556B8" w:rsidRPr="00DD7257" w:rsidRDefault="000556B8" w:rsidP="00673DBB">
            <w:pPr>
              <w:spacing w:before="75" w:after="75"/>
              <w:ind w:firstLine="375"/>
              <w:jc w:val="center"/>
              <w:rPr>
                <w:lang w:eastAsia="en-US"/>
              </w:rPr>
            </w:pPr>
          </w:p>
        </w:tc>
        <w:tc>
          <w:tcPr>
            <w:tcW w:w="1238" w:type="pct"/>
          </w:tcPr>
          <w:p w:rsidR="000556B8" w:rsidRPr="00DD7257" w:rsidRDefault="000556B8" w:rsidP="00673DBB">
            <w:pPr>
              <w:spacing w:before="75" w:after="75"/>
              <w:ind w:firstLine="375"/>
              <w:jc w:val="center"/>
              <w:rPr>
                <w:lang w:eastAsia="en-US"/>
              </w:rPr>
            </w:pPr>
          </w:p>
        </w:tc>
      </w:tr>
      <w:tr w:rsidR="000556B8" w:rsidRPr="00DD7257">
        <w:tc>
          <w:tcPr>
            <w:tcW w:w="303" w:type="pct"/>
          </w:tcPr>
          <w:p w:rsidR="000556B8" w:rsidRPr="00DD7257" w:rsidRDefault="000556B8" w:rsidP="00673DBB">
            <w:pPr>
              <w:spacing w:before="75" w:after="75"/>
              <w:ind w:firstLine="375"/>
              <w:jc w:val="center"/>
              <w:rPr>
                <w:lang w:eastAsia="en-US"/>
              </w:rPr>
            </w:pPr>
          </w:p>
        </w:tc>
        <w:tc>
          <w:tcPr>
            <w:tcW w:w="539" w:type="pct"/>
          </w:tcPr>
          <w:p w:rsidR="000556B8" w:rsidRPr="00DD7257" w:rsidRDefault="000556B8" w:rsidP="00673DBB">
            <w:pPr>
              <w:spacing w:before="75" w:after="75"/>
              <w:ind w:firstLine="375"/>
              <w:jc w:val="center"/>
              <w:rPr>
                <w:lang w:eastAsia="en-US"/>
              </w:rPr>
            </w:pPr>
          </w:p>
        </w:tc>
        <w:tc>
          <w:tcPr>
            <w:tcW w:w="1057" w:type="pct"/>
          </w:tcPr>
          <w:p w:rsidR="000556B8" w:rsidRPr="00DD7257" w:rsidRDefault="000556B8" w:rsidP="00673DBB">
            <w:pPr>
              <w:spacing w:before="75" w:after="75"/>
              <w:ind w:firstLine="375"/>
              <w:jc w:val="center"/>
              <w:rPr>
                <w:lang w:eastAsia="en-US"/>
              </w:rPr>
            </w:pPr>
          </w:p>
        </w:tc>
        <w:tc>
          <w:tcPr>
            <w:tcW w:w="1194" w:type="pct"/>
          </w:tcPr>
          <w:p w:rsidR="000556B8" w:rsidRPr="00DD7257" w:rsidRDefault="000556B8" w:rsidP="00673DBB">
            <w:pPr>
              <w:spacing w:before="75" w:after="75"/>
              <w:ind w:firstLine="375"/>
              <w:jc w:val="center"/>
              <w:rPr>
                <w:lang w:eastAsia="en-US"/>
              </w:rPr>
            </w:pPr>
          </w:p>
        </w:tc>
        <w:tc>
          <w:tcPr>
            <w:tcW w:w="669" w:type="pct"/>
          </w:tcPr>
          <w:p w:rsidR="000556B8" w:rsidRPr="00DD7257" w:rsidRDefault="000556B8" w:rsidP="00673DBB">
            <w:pPr>
              <w:spacing w:before="75" w:after="75"/>
              <w:ind w:firstLine="375"/>
              <w:jc w:val="center"/>
              <w:rPr>
                <w:lang w:eastAsia="en-US"/>
              </w:rPr>
            </w:pPr>
          </w:p>
        </w:tc>
        <w:tc>
          <w:tcPr>
            <w:tcW w:w="1238" w:type="pct"/>
          </w:tcPr>
          <w:p w:rsidR="000556B8" w:rsidRPr="00DD7257" w:rsidRDefault="000556B8" w:rsidP="00673DBB">
            <w:pPr>
              <w:spacing w:before="75" w:after="75"/>
              <w:ind w:firstLine="375"/>
              <w:jc w:val="center"/>
              <w:rPr>
                <w:lang w:eastAsia="en-US"/>
              </w:rPr>
            </w:pPr>
          </w:p>
        </w:tc>
      </w:tr>
      <w:tr w:rsidR="000556B8" w:rsidRPr="00DD7257">
        <w:tc>
          <w:tcPr>
            <w:tcW w:w="303" w:type="pct"/>
          </w:tcPr>
          <w:p w:rsidR="000556B8" w:rsidRPr="00DD7257" w:rsidRDefault="000556B8" w:rsidP="00673DBB">
            <w:pPr>
              <w:spacing w:before="75" w:after="75"/>
              <w:ind w:firstLine="375"/>
              <w:jc w:val="center"/>
              <w:rPr>
                <w:lang w:eastAsia="en-US"/>
              </w:rPr>
            </w:pPr>
          </w:p>
        </w:tc>
        <w:tc>
          <w:tcPr>
            <w:tcW w:w="539" w:type="pct"/>
          </w:tcPr>
          <w:p w:rsidR="000556B8" w:rsidRPr="00DD7257" w:rsidRDefault="000556B8" w:rsidP="00673DBB">
            <w:pPr>
              <w:spacing w:before="75" w:after="75"/>
              <w:ind w:firstLine="375"/>
              <w:jc w:val="center"/>
              <w:rPr>
                <w:lang w:eastAsia="en-US"/>
              </w:rPr>
            </w:pPr>
          </w:p>
        </w:tc>
        <w:tc>
          <w:tcPr>
            <w:tcW w:w="1057" w:type="pct"/>
          </w:tcPr>
          <w:p w:rsidR="000556B8" w:rsidRPr="00DD7257" w:rsidRDefault="000556B8" w:rsidP="00673DBB">
            <w:pPr>
              <w:spacing w:before="75" w:after="75"/>
              <w:ind w:firstLine="375"/>
              <w:jc w:val="center"/>
              <w:rPr>
                <w:lang w:eastAsia="en-US"/>
              </w:rPr>
            </w:pPr>
          </w:p>
        </w:tc>
        <w:tc>
          <w:tcPr>
            <w:tcW w:w="1194" w:type="pct"/>
          </w:tcPr>
          <w:p w:rsidR="000556B8" w:rsidRPr="00DD7257" w:rsidRDefault="000556B8" w:rsidP="00673DBB">
            <w:pPr>
              <w:spacing w:before="75" w:after="75"/>
              <w:ind w:firstLine="375"/>
              <w:jc w:val="center"/>
              <w:rPr>
                <w:lang w:eastAsia="en-US"/>
              </w:rPr>
            </w:pPr>
          </w:p>
        </w:tc>
        <w:tc>
          <w:tcPr>
            <w:tcW w:w="669" w:type="pct"/>
          </w:tcPr>
          <w:p w:rsidR="000556B8" w:rsidRPr="00DD7257" w:rsidRDefault="000556B8" w:rsidP="00673DBB">
            <w:pPr>
              <w:spacing w:before="75" w:after="75"/>
              <w:ind w:firstLine="375"/>
              <w:jc w:val="center"/>
              <w:rPr>
                <w:lang w:eastAsia="en-US"/>
              </w:rPr>
            </w:pPr>
          </w:p>
        </w:tc>
        <w:tc>
          <w:tcPr>
            <w:tcW w:w="1238" w:type="pct"/>
          </w:tcPr>
          <w:p w:rsidR="000556B8" w:rsidRPr="00DD7257" w:rsidRDefault="000556B8" w:rsidP="00673DBB">
            <w:pPr>
              <w:spacing w:before="75" w:after="75"/>
              <w:ind w:firstLine="375"/>
              <w:jc w:val="center"/>
              <w:rPr>
                <w:lang w:eastAsia="en-US"/>
              </w:rPr>
            </w:pPr>
          </w:p>
        </w:tc>
      </w:tr>
    </w:tbl>
    <w:p w:rsidR="000556B8" w:rsidRPr="00DD7257" w:rsidRDefault="000556B8" w:rsidP="00945E01">
      <w:pPr>
        <w:pStyle w:val="BodyText"/>
        <w:jc w:val="right"/>
        <w:rPr>
          <w:lang w:eastAsia="en-US"/>
        </w:rPr>
      </w:pPr>
    </w:p>
    <w:p w:rsidR="000556B8" w:rsidRDefault="000556B8" w:rsidP="00945E01"/>
    <w:p w:rsidR="000556B8" w:rsidRPr="005A628E" w:rsidRDefault="000556B8" w:rsidP="00CC4C93">
      <w:pPr>
        <w:pStyle w:val="Index1"/>
        <w:rPr>
          <w:lang w:val="lv-LV"/>
        </w:rPr>
      </w:pPr>
      <w:bookmarkStart w:id="8" w:name="OLE_LINK10"/>
      <w:bookmarkStart w:id="9" w:name="OLE_LINK11"/>
    </w:p>
    <w:p w:rsidR="000556B8" w:rsidRPr="00DD7257" w:rsidRDefault="000556B8" w:rsidP="00945E01">
      <w:pPr>
        <w:jc w:val="both"/>
      </w:pPr>
      <w:r w:rsidRPr="00DD7257">
        <w:t>___________________</w:t>
      </w:r>
      <w:r w:rsidRPr="00DD7257">
        <w:tab/>
        <w:t>________________</w:t>
      </w:r>
      <w:r w:rsidRPr="00DD7257">
        <w:tab/>
      </w:r>
      <w:r w:rsidRPr="00DD7257">
        <w:tab/>
        <w:t>___________________</w:t>
      </w:r>
    </w:p>
    <w:p w:rsidR="000556B8" w:rsidRDefault="000556B8" w:rsidP="00945E01">
      <w:pPr>
        <w:jc w:val="both"/>
        <w:rPr>
          <w:i/>
          <w:iCs/>
        </w:rPr>
      </w:pPr>
      <w:r w:rsidRPr="00DD7257">
        <w:rPr>
          <w:i/>
          <w:iCs/>
        </w:rPr>
        <w:tab/>
        <w:t xml:space="preserve">(amats) </w:t>
      </w:r>
      <w:r w:rsidRPr="00DD7257">
        <w:rPr>
          <w:i/>
          <w:iCs/>
        </w:rPr>
        <w:tab/>
      </w:r>
      <w:r w:rsidRPr="00DD7257">
        <w:rPr>
          <w:i/>
          <w:iCs/>
        </w:rPr>
        <w:tab/>
      </w:r>
      <w:r w:rsidRPr="00DD7257">
        <w:rPr>
          <w:i/>
          <w:iCs/>
        </w:rPr>
        <w:tab/>
        <w:t>(paraksts)</w:t>
      </w:r>
      <w:r w:rsidRPr="00DD7257">
        <w:rPr>
          <w:i/>
          <w:iCs/>
        </w:rPr>
        <w:tab/>
      </w:r>
      <w:r w:rsidRPr="00DD7257">
        <w:rPr>
          <w:i/>
          <w:iCs/>
        </w:rPr>
        <w:tab/>
      </w:r>
      <w:r w:rsidRPr="00DD7257">
        <w:rPr>
          <w:i/>
          <w:iCs/>
        </w:rPr>
        <w:tab/>
        <w:t>(vārds, uzvārds)</w:t>
      </w:r>
      <w:bookmarkEnd w:id="8"/>
      <w:bookmarkEnd w:id="9"/>
    </w:p>
    <w:p w:rsidR="000556B8" w:rsidRPr="002F7D5E" w:rsidRDefault="000556B8" w:rsidP="00945E01">
      <w:pPr>
        <w:jc w:val="right"/>
        <w:rPr>
          <w:bCs/>
          <w:sz w:val="22"/>
          <w:szCs w:val="22"/>
        </w:rPr>
      </w:pPr>
      <w:r>
        <w:br w:type="page"/>
      </w:r>
      <w:r>
        <w:rPr>
          <w:bCs/>
          <w:sz w:val="22"/>
          <w:szCs w:val="22"/>
        </w:rPr>
        <w:lastRenderedPageBreak/>
        <w:t>3.</w:t>
      </w:r>
      <w:r w:rsidRPr="002F7D5E">
        <w:rPr>
          <w:bCs/>
          <w:sz w:val="22"/>
          <w:szCs w:val="22"/>
        </w:rPr>
        <w:t>Pielikums</w:t>
      </w:r>
    </w:p>
    <w:p w:rsidR="000556B8" w:rsidRPr="002F7D5E" w:rsidRDefault="000556B8" w:rsidP="00DD5380">
      <w:pPr>
        <w:jc w:val="right"/>
        <w:rPr>
          <w:bCs/>
          <w:sz w:val="22"/>
          <w:szCs w:val="22"/>
        </w:rPr>
      </w:pPr>
      <w:r>
        <w:rPr>
          <w:bCs/>
          <w:sz w:val="22"/>
          <w:szCs w:val="22"/>
        </w:rPr>
        <w:t>ĶN</w:t>
      </w:r>
      <w:r w:rsidRPr="002F7D5E">
        <w:rPr>
          <w:bCs/>
          <w:sz w:val="22"/>
          <w:szCs w:val="22"/>
        </w:rPr>
        <w:t xml:space="preserve"> konkursa Nolikumam</w:t>
      </w:r>
    </w:p>
    <w:p w:rsidR="000556B8" w:rsidRPr="00DD7257" w:rsidRDefault="000556B8" w:rsidP="00DD5380">
      <w:pPr>
        <w:tabs>
          <w:tab w:val="num" w:pos="1980"/>
        </w:tabs>
        <w:ind w:left="1980" w:hanging="900"/>
        <w:jc w:val="right"/>
        <w:rPr>
          <w:b/>
        </w:rPr>
      </w:pPr>
      <w:r w:rsidRPr="002F7D5E">
        <w:rPr>
          <w:bCs/>
          <w:sz w:val="22"/>
          <w:szCs w:val="22"/>
        </w:rPr>
        <w:t xml:space="preserve">Identifikācijas Nr. </w:t>
      </w:r>
      <w:r>
        <w:rPr>
          <w:bCs/>
          <w:sz w:val="22"/>
          <w:szCs w:val="22"/>
        </w:rPr>
        <w:t>ĶN</w:t>
      </w:r>
      <w:r>
        <w:rPr>
          <w:sz w:val="22"/>
          <w:szCs w:val="22"/>
        </w:rPr>
        <w:t xml:space="preserve"> – 2014</w:t>
      </w:r>
      <w:r w:rsidRPr="002F7D5E">
        <w:rPr>
          <w:sz w:val="22"/>
          <w:szCs w:val="22"/>
        </w:rPr>
        <w:t>/</w:t>
      </w:r>
      <w:r>
        <w:rPr>
          <w:sz w:val="22"/>
          <w:szCs w:val="22"/>
        </w:rPr>
        <w:t>1</w:t>
      </w:r>
      <w:r w:rsidRPr="002F7D5E">
        <w:rPr>
          <w:sz w:val="22"/>
          <w:szCs w:val="22"/>
        </w:rPr>
        <w:t xml:space="preserve"> – </w:t>
      </w:r>
      <w:r>
        <w:rPr>
          <w:sz w:val="22"/>
          <w:szCs w:val="22"/>
        </w:rPr>
        <w:t>ERAF</w:t>
      </w:r>
    </w:p>
    <w:p w:rsidR="000556B8" w:rsidRPr="007D3CC6" w:rsidRDefault="000556B8" w:rsidP="00945E01">
      <w:pPr>
        <w:jc w:val="right"/>
        <w:rPr>
          <w:bCs/>
        </w:rPr>
      </w:pPr>
    </w:p>
    <w:p w:rsidR="000556B8" w:rsidRPr="00186FCF" w:rsidRDefault="000556B8" w:rsidP="00945E01">
      <w:pPr>
        <w:jc w:val="center"/>
        <w:rPr>
          <w:b/>
        </w:rPr>
      </w:pPr>
      <w:r w:rsidRPr="00186FCF">
        <w:rPr>
          <w:b/>
        </w:rPr>
        <w:t>CV</w:t>
      </w:r>
    </w:p>
    <w:p w:rsidR="000556B8" w:rsidRPr="007D3CC6" w:rsidRDefault="000556B8" w:rsidP="00CC4C93">
      <w:pPr>
        <w:pStyle w:val="Index1"/>
      </w:pPr>
    </w:p>
    <w:p w:rsidR="000556B8" w:rsidRDefault="000556B8" w:rsidP="00945E01">
      <w:pPr>
        <w:pStyle w:val="Title"/>
        <w:jc w:val="left"/>
        <w:rPr>
          <w:sz w:val="22"/>
        </w:rPr>
      </w:pPr>
      <w:r w:rsidRPr="00DD7257">
        <w:rPr>
          <w:sz w:val="22"/>
        </w:rPr>
        <w:t xml:space="preserve">Līguma nosaukums: </w:t>
      </w:r>
    </w:p>
    <w:p w:rsidR="000556B8" w:rsidRDefault="000556B8" w:rsidP="00742A46">
      <w:pPr>
        <w:autoSpaceDE w:val="0"/>
        <w:autoSpaceDN w:val="0"/>
        <w:rPr>
          <w:i/>
          <w:sz w:val="22"/>
        </w:rPr>
      </w:pPr>
      <w:r w:rsidRPr="00742A46">
        <w:rPr>
          <w:bCs/>
          <w:lang w:eastAsia="en-US"/>
        </w:rPr>
        <w:t>„Daudzīvokļu dzīvojamās mājas „Straumes”</w:t>
      </w:r>
      <w:r>
        <w:rPr>
          <w:bCs/>
          <w:lang w:eastAsia="en-US"/>
        </w:rPr>
        <w:t xml:space="preserve"> </w:t>
      </w:r>
      <w:r w:rsidRPr="00F97362">
        <w:rPr>
          <w:b/>
          <w:bCs/>
          <w:lang w:eastAsia="en-US"/>
        </w:rPr>
        <w:t>Ķekavā, Nākotnes ielā 12 siltumnoturības uzlabošanas pasākumi”</w:t>
      </w:r>
      <w:r w:rsidRPr="00DD7257">
        <w:rPr>
          <w:i/>
          <w:sz w:val="22"/>
          <w:highlight w:val="lightGray"/>
        </w:rPr>
        <w:t xml:space="preserve"> </w:t>
      </w:r>
    </w:p>
    <w:p w:rsidR="000556B8" w:rsidRPr="00100325" w:rsidRDefault="000556B8" w:rsidP="00945E01">
      <w:pPr>
        <w:pStyle w:val="Title"/>
        <w:jc w:val="left"/>
        <w:rPr>
          <w:b w:val="0"/>
          <w:sz w:val="22"/>
        </w:rPr>
      </w:pPr>
    </w:p>
    <w:p w:rsidR="000556B8" w:rsidRPr="00DD7257" w:rsidRDefault="000556B8" w:rsidP="00945E01">
      <w:pPr>
        <w:pStyle w:val="Title"/>
        <w:jc w:val="left"/>
        <w:rPr>
          <w:sz w:val="22"/>
        </w:rPr>
      </w:pPr>
      <w:r w:rsidRPr="00DD7257">
        <w:rPr>
          <w:b w:val="0"/>
          <w:sz w:val="22"/>
        </w:rPr>
        <w:t>Piedāvātā pozīcija augstāk minētā pakalpojuma līguma izpildē</w:t>
      </w:r>
      <w:r w:rsidRPr="00DD7257">
        <w:rPr>
          <w:sz w:val="22"/>
        </w:rPr>
        <w:t>:</w:t>
      </w:r>
    </w:p>
    <w:tbl>
      <w:tblPr>
        <w:tblW w:w="9311" w:type="dxa"/>
        <w:tblLayout w:type="fixed"/>
        <w:tblLook w:val="0000"/>
      </w:tblPr>
      <w:tblGrid>
        <w:gridCol w:w="2376"/>
        <w:gridCol w:w="293"/>
        <w:gridCol w:w="446"/>
        <w:gridCol w:w="1768"/>
        <w:gridCol w:w="2214"/>
        <w:gridCol w:w="2214"/>
      </w:tblGrid>
      <w:tr w:rsidR="000556B8" w:rsidRPr="00DD7257">
        <w:tc>
          <w:tcPr>
            <w:tcW w:w="2376" w:type="dxa"/>
          </w:tcPr>
          <w:p w:rsidR="000556B8" w:rsidRPr="00DD7257" w:rsidRDefault="000556B8" w:rsidP="00673DBB">
            <w:r w:rsidRPr="00DD7257">
              <w:t>1. Uzvārds:</w:t>
            </w:r>
          </w:p>
        </w:tc>
        <w:tc>
          <w:tcPr>
            <w:tcW w:w="6935" w:type="dxa"/>
            <w:gridSpan w:val="5"/>
          </w:tcPr>
          <w:p w:rsidR="000556B8" w:rsidRPr="00DD7257" w:rsidRDefault="000556B8" w:rsidP="00673DBB"/>
        </w:tc>
      </w:tr>
      <w:tr w:rsidR="000556B8" w:rsidRPr="00DD7257">
        <w:tc>
          <w:tcPr>
            <w:tcW w:w="2376" w:type="dxa"/>
          </w:tcPr>
          <w:p w:rsidR="000556B8" w:rsidRPr="00DD7257" w:rsidRDefault="000556B8" w:rsidP="00673DBB">
            <w:r w:rsidRPr="00DD7257">
              <w:t>2. Vārds:</w:t>
            </w:r>
          </w:p>
        </w:tc>
        <w:tc>
          <w:tcPr>
            <w:tcW w:w="6935" w:type="dxa"/>
            <w:gridSpan w:val="5"/>
          </w:tcPr>
          <w:p w:rsidR="000556B8" w:rsidRPr="00DD7257" w:rsidRDefault="000556B8" w:rsidP="00673DBB"/>
        </w:tc>
      </w:tr>
      <w:tr w:rsidR="000556B8" w:rsidRPr="00DD7257">
        <w:tc>
          <w:tcPr>
            <w:tcW w:w="2376" w:type="dxa"/>
          </w:tcPr>
          <w:p w:rsidR="000556B8" w:rsidRPr="00DD7257" w:rsidRDefault="000556B8" w:rsidP="00673DBB">
            <w:pPr>
              <w:ind w:right="-705"/>
            </w:pPr>
            <w:r w:rsidRPr="00DD7257">
              <w:t>3. Dzimšanas gads:</w:t>
            </w:r>
          </w:p>
        </w:tc>
        <w:tc>
          <w:tcPr>
            <w:tcW w:w="6935" w:type="dxa"/>
            <w:gridSpan w:val="5"/>
          </w:tcPr>
          <w:p w:rsidR="000556B8" w:rsidRPr="00DD7257" w:rsidRDefault="000556B8" w:rsidP="00673DBB">
            <w:pPr>
              <w:ind w:left="601"/>
            </w:pPr>
          </w:p>
        </w:tc>
      </w:tr>
      <w:tr w:rsidR="000556B8" w:rsidRPr="00DD7257">
        <w:tc>
          <w:tcPr>
            <w:tcW w:w="9311" w:type="dxa"/>
            <w:gridSpan w:val="6"/>
            <w:tcBorders>
              <w:bottom w:val="double" w:sz="4" w:space="0" w:color="auto"/>
            </w:tcBorders>
          </w:tcPr>
          <w:p w:rsidR="000556B8" w:rsidRPr="00DD7257" w:rsidRDefault="000556B8" w:rsidP="00673DBB">
            <w:r w:rsidRPr="00DD7257">
              <w:t>4. Izglītība:</w:t>
            </w:r>
          </w:p>
          <w:p w:rsidR="000556B8" w:rsidRPr="00DD7257" w:rsidRDefault="000556B8" w:rsidP="00673DBB"/>
        </w:tc>
      </w:tr>
      <w:tr w:rsidR="000556B8" w:rsidRPr="00DD7257">
        <w:trPr>
          <w:cantSplit/>
        </w:trPr>
        <w:tc>
          <w:tcPr>
            <w:tcW w:w="3115" w:type="dxa"/>
            <w:gridSpan w:val="3"/>
            <w:tcBorders>
              <w:top w:val="double" w:sz="4" w:space="0" w:color="auto"/>
              <w:left w:val="double" w:sz="4" w:space="0" w:color="auto"/>
              <w:bottom w:val="single" w:sz="6" w:space="0" w:color="auto"/>
              <w:right w:val="single" w:sz="6" w:space="0" w:color="auto"/>
            </w:tcBorders>
            <w:shd w:val="clear" w:color="auto" w:fill="D9D9D9"/>
          </w:tcPr>
          <w:p w:rsidR="000556B8" w:rsidRPr="00DD7257" w:rsidRDefault="000556B8" w:rsidP="00673DBB">
            <w:pPr>
              <w:jc w:val="center"/>
              <w:rPr>
                <w:b/>
              </w:rPr>
            </w:pPr>
            <w:r w:rsidRPr="00DD7257">
              <w:rPr>
                <w:b/>
              </w:rPr>
              <w:t>Mācību Iestāde</w:t>
            </w:r>
          </w:p>
        </w:tc>
        <w:tc>
          <w:tcPr>
            <w:tcW w:w="6196" w:type="dxa"/>
            <w:gridSpan w:val="3"/>
            <w:tcBorders>
              <w:top w:val="double" w:sz="4" w:space="0" w:color="auto"/>
              <w:left w:val="single" w:sz="6" w:space="0" w:color="auto"/>
              <w:bottom w:val="single" w:sz="6" w:space="0" w:color="auto"/>
              <w:right w:val="double" w:sz="4" w:space="0" w:color="auto"/>
            </w:tcBorders>
            <w:shd w:val="clear" w:color="auto" w:fill="D9D9D9"/>
          </w:tcPr>
          <w:p w:rsidR="000556B8" w:rsidRPr="00DD7257" w:rsidRDefault="000556B8" w:rsidP="00673DBB">
            <w:pPr>
              <w:rPr>
                <w:b/>
              </w:rPr>
            </w:pPr>
          </w:p>
        </w:tc>
      </w:tr>
      <w:tr w:rsidR="000556B8" w:rsidRPr="00DD7257">
        <w:trPr>
          <w:cantSplit/>
        </w:trPr>
        <w:tc>
          <w:tcPr>
            <w:tcW w:w="3115" w:type="dxa"/>
            <w:gridSpan w:val="3"/>
            <w:tcBorders>
              <w:top w:val="single" w:sz="6" w:space="0" w:color="auto"/>
              <w:left w:val="double" w:sz="4" w:space="0" w:color="auto"/>
              <w:bottom w:val="single" w:sz="6" w:space="0" w:color="auto"/>
              <w:right w:val="single" w:sz="6" w:space="0" w:color="auto"/>
            </w:tcBorders>
          </w:tcPr>
          <w:p w:rsidR="000556B8" w:rsidRPr="00DD7257" w:rsidRDefault="000556B8" w:rsidP="00673DBB">
            <w:r w:rsidRPr="00DD7257">
              <w:t>Datums:  no / līdz</w:t>
            </w:r>
          </w:p>
        </w:tc>
        <w:tc>
          <w:tcPr>
            <w:tcW w:w="6196" w:type="dxa"/>
            <w:gridSpan w:val="3"/>
            <w:tcBorders>
              <w:top w:val="single" w:sz="6" w:space="0" w:color="auto"/>
              <w:left w:val="single" w:sz="6" w:space="0" w:color="auto"/>
              <w:bottom w:val="single" w:sz="6" w:space="0" w:color="auto"/>
              <w:right w:val="double" w:sz="4" w:space="0" w:color="auto"/>
            </w:tcBorders>
          </w:tcPr>
          <w:p w:rsidR="000556B8" w:rsidRPr="00DD7257" w:rsidRDefault="000556B8" w:rsidP="00673DBB"/>
        </w:tc>
      </w:tr>
      <w:tr w:rsidR="000556B8" w:rsidRPr="00DD7257">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rsidR="000556B8" w:rsidRPr="00DD7257" w:rsidRDefault="000556B8" w:rsidP="00673DBB">
            <w:r w:rsidRPr="00DD7257">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rsidR="000556B8" w:rsidRPr="00DD7257" w:rsidRDefault="000556B8" w:rsidP="00673DBB"/>
        </w:tc>
      </w:tr>
      <w:tr w:rsidR="000556B8" w:rsidRPr="00DD7257">
        <w:tc>
          <w:tcPr>
            <w:tcW w:w="9311" w:type="dxa"/>
            <w:gridSpan w:val="6"/>
            <w:tcBorders>
              <w:top w:val="double" w:sz="4" w:space="0" w:color="auto"/>
            </w:tcBorders>
          </w:tcPr>
          <w:p w:rsidR="000556B8" w:rsidRPr="00DD7257" w:rsidRDefault="000556B8" w:rsidP="00673DBB"/>
        </w:tc>
      </w:tr>
      <w:tr w:rsidR="000556B8" w:rsidRPr="00DD7257">
        <w:tc>
          <w:tcPr>
            <w:tcW w:w="9311" w:type="dxa"/>
            <w:gridSpan w:val="6"/>
            <w:tcBorders>
              <w:bottom w:val="double" w:sz="6" w:space="0" w:color="auto"/>
            </w:tcBorders>
          </w:tcPr>
          <w:p w:rsidR="000556B8" w:rsidRPr="00DD7257" w:rsidRDefault="000556B8" w:rsidP="00673DBB">
            <w:r w:rsidRPr="00DD7257">
              <w:t xml:space="preserve">5. Valodas: </w:t>
            </w:r>
            <w:r w:rsidRPr="00DD7257">
              <w:rPr>
                <w:i/>
                <w:highlight w:val="lightGray"/>
              </w:rPr>
              <w:t>(zināšanu līmenis no 1 - brīvi līdz 5- pamatzināšanas )</w:t>
            </w:r>
          </w:p>
          <w:p w:rsidR="000556B8" w:rsidRPr="00DD7257" w:rsidRDefault="000556B8" w:rsidP="00673DBB"/>
        </w:tc>
      </w:tr>
      <w:tr w:rsidR="000556B8" w:rsidRPr="00DD7257">
        <w:tc>
          <w:tcPr>
            <w:tcW w:w="2669" w:type="dxa"/>
            <w:gridSpan w:val="2"/>
            <w:tcBorders>
              <w:top w:val="double" w:sz="6" w:space="0" w:color="auto"/>
              <w:left w:val="double" w:sz="6" w:space="0" w:color="auto"/>
              <w:bottom w:val="single" w:sz="6" w:space="0" w:color="auto"/>
              <w:right w:val="single" w:sz="6" w:space="0" w:color="auto"/>
            </w:tcBorders>
            <w:shd w:val="clear" w:color="auto" w:fill="D9D9D9"/>
          </w:tcPr>
          <w:p w:rsidR="000556B8" w:rsidRPr="00DD7257" w:rsidRDefault="000556B8" w:rsidP="00673DBB">
            <w:pPr>
              <w:jc w:val="center"/>
              <w:rPr>
                <w:b/>
              </w:rPr>
            </w:pPr>
            <w:r w:rsidRPr="00DD7257">
              <w:rPr>
                <w:b/>
              </w:rPr>
              <w:t>Valoda</w:t>
            </w:r>
          </w:p>
        </w:tc>
        <w:tc>
          <w:tcPr>
            <w:tcW w:w="2214" w:type="dxa"/>
            <w:gridSpan w:val="2"/>
            <w:tcBorders>
              <w:top w:val="double" w:sz="6" w:space="0" w:color="auto"/>
              <w:left w:val="single" w:sz="6" w:space="0" w:color="auto"/>
              <w:bottom w:val="single" w:sz="6" w:space="0" w:color="auto"/>
              <w:right w:val="single" w:sz="6" w:space="0" w:color="auto"/>
            </w:tcBorders>
            <w:shd w:val="clear" w:color="auto" w:fill="D9D9D9"/>
          </w:tcPr>
          <w:p w:rsidR="000556B8" w:rsidRPr="00DD7257" w:rsidRDefault="000556B8" w:rsidP="00673DBB">
            <w:pPr>
              <w:jc w:val="center"/>
              <w:rPr>
                <w:b/>
              </w:rPr>
            </w:pPr>
            <w:r w:rsidRPr="00DD7257">
              <w:rPr>
                <w:b/>
              </w:rPr>
              <w:t xml:space="preserve">Lasītprasme </w:t>
            </w:r>
          </w:p>
        </w:tc>
        <w:tc>
          <w:tcPr>
            <w:tcW w:w="2214" w:type="dxa"/>
            <w:tcBorders>
              <w:top w:val="double" w:sz="6" w:space="0" w:color="auto"/>
              <w:left w:val="single" w:sz="6" w:space="0" w:color="auto"/>
              <w:bottom w:val="single" w:sz="6" w:space="0" w:color="auto"/>
              <w:right w:val="single" w:sz="6" w:space="0" w:color="auto"/>
            </w:tcBorders>
            <w:shd w:val="clear" w:color="auto" w:fill="D9D9D9"/>
          </w:tcPr>
          <w:p w:rsidR="000556B8" w:rsidRPr="00DD7257" w:rsidRDefault="000556B8" w:rsidP="00673DBB">
            <w:pPr>
              <w:jc w:val="center"/>
              <w:rPr>
                <w:b/>
              </w:rPr>
            </w:pPr>
            <w:r w:rsidRPr="00DD7257">
              <w:rPr>
                <w:b/>
              </w:rPr>
              <w:t>Runātprasme</w:t>
            </w:r>
          </w:p>
        </w:tc>
        <w:tc>
          <w:tcPr>
            <w:tcW w:w="2214" w:type="dxa"/>
            <w:tcBorders>
              <w:top w:val="double" w:sz="6" w:space="0" w:color="auto"/>
              <w:left w:val="single" w:sz="6" w:space="0" w:color="auto"/>
              <w:bottom w:val="single" w:sz="6" w:space="0" w:color="auto"/>
              <w:right w:val="double" w:sz="6" w:space="0" w:color="auto"/>
            </w:tcBorders>
            <w:shd w:val="clear" w:color="auto" w:fill="D9D9D9"/>
          </w:tcPr>
          <w:p w:rsidR="000556B8" w:rsidRPr="00DD7257" w:rsidRDefault="000556B8" w:rsidP="00673DBB">
            <w:pPr>
              <w:jc w:val="center"/>
              <w:rPr>
                <w:b/>
              </w:rPr>
            </w:pPr>
            <w:r w:rsidRPr="00DD7257">
              <w:rPr>
                <w:b/>
              </w:rPr>
              <w:t>Rakstītprasme</w:t>
            </w:r>
          </w:p>
        </w:tc>
      </w:tr>
      <w:tr w:rsidR="000556B8" w:rsidRPr="00DD7257">
        <w:tc>
          <w:tcPr>
            <w:tcW w:w="2669" w:type="dxa"/>
            <w:gridSpan w:val="2"/>
            <w:tcBorders>
              <w:top w:val="single" w:sz="6" w:space="0" w:color="auto"/>
              <w:left w:val="double" w:sz="6" w:space="0" w:color="auto"/>
              <w:bottom w:val="single" w:sz="6" w:space="0" w:color="auto"/>
              <w:right w:val="single" w:sz="6" w:space="0" w:color="auto"/>
            </w:tcBorders>
          </w:tcPr>
          <w:p w:rsidR="000556B8" w:rsidRPr="00DD7257" w:rsidRDefault="000556B8" w:rsidP="00673DBB">
            <w:pPr>
              <w:jc w:val="center"/>
            </w:pPr>
          </w:p>
        </w:tc>
        <w:tc>
          <w:tcPr>
            <w:tcW w:w="2214" w:type="dxa"/>
            <w:gridSpan w:val="2"/>
            <w:tcBorders>
              <w:top w:val="single" w:sz="6" w:space="0" w:color="auto"/>
              <w:left w:val="single" w:sz="6" w:space="0" w:color="auto"/>
              <w:bottom w:val="single" w:sz="6" w:space="0" w:color="auto"/>
              <w:right w:val="single" w:sz="6" w:space="0" w:color="auto"/>
            </w:tcBorders>
          </w:tcPr>
          <w:p w:rsidR="000556B8" w:rsidRPr="00DD7257" w:rsidRDefault="000556B8" w:rsidP="00673DBB">
            <w:pPr>
              <w:jc w:val="center"/>
            </w:pPr>
          </w:p>
        </w:tc>
        <w:tc>
          <w:tcPr>
            <w:tcW w:w="2214" w:type="dxa"/>
            <w:tcBorders>
              <w:top w:val="single" w:sz="6" w:space="0" w:color="auto"/>
              <w:left w:val="single" w:sz="6" w:space="0" w:color="auto"/>
              <w:bottom w:val="single" w:sz="6" w:space="0" w:color="auto"/>
              <w:right w:val="single" w:sz="6" w:space="0" w:color="auto"/>
            </w:tcBorders>
          </w:tcPr>
          <w:p w:rsidR="000556B8" w:rsidRPr="00DD7257" w:rsidRDefault="000556B8" w:rsidP="00673DBB">
            <w:pPr>
              <w:jc w:val="center"/>
            </w:pPr>
          </w:p>
        </w:tc>
        <w:tc>
          <w:tcPr>
            <w:tcW w:w="2214" w:type="dxa"/>
            <w:tcBorders>
              <w:top w:val="single" w:sz="6" w:space="0" w:color="auto"/>
              <w:left w:val="single" w:sz="6" w:space="0" w:color="auto"/>
              <w:bottom w:val="single" w:sz="6" w:space="0" w:color="auto"/>
              <w:right w:val="double" w:sz="6" w:space="0" w:color="auto"/>
            </w:tcBorders>
          </w:tcPr>
          <w:p w:rsidR="000556B8" w:rsidRPr="00DD7257" w:rsidRDefault="000556B8" w:rsidP="00673DBB">
            <w:pPr>
              <w:jc w:val="center"/>
            </w:pPr>
          </w:p>
        </w:tc>
      </w:tr>
      <w:tr w:rsidR="000556B8" w:rsidRPr="00DD7257">
        <w:tc>
          <w:tcPr>
            <w:tcW w:w="2669" w:type="dxa"/>
            <w:gridSpan w:val="2"/>
            <w:tcBorders>
              <w:top w:val="single" w:sz="6" w:space="0" w:color="auto"/>
              <w:left w:val="double" w:sz="6" w:space="0" w:color="auto"/>
              <w:bottom w:val="single" w:sz="6" w:space="0" w:color="auto"/>
              <w:right w:val="single" w:sz="6" w:space="0" w:color="auto"/>
            </w:tcBorders>
          </w:tcPr>
          <w:p w:rsidR="000556B8" w:rsidRPr="00DD7257" w:rsidRDefault="000556B8" w:rsidP="00673DBB">
            <w:pPr>
              <w:jc w:val="center"/>
            </w:pPr>
          </w:p>
        </w:tc>
        <w:tc>
          <w:tcPr>
            <w:tcW w:w="2214" w:type="dxa"/>
            <w:gridSpan w:val="2"/>
            <w:tcBorders>
              <w:top w:val="single" w:sz="6" w:space="0" w:color="auto"/>
              <w:left w:val="single" w:sz="6" w:space="0" w:color="auto"/>
              <w:bottom w:val="single" w:sz="6" w:space="0" w:color="auto"/>
              <w:right w:val="single" w:sz="6" w:space="0" w:color="auto"/>
            </w:tcBorders>
          </w:tcPr>
          <w:p w:rsidR="000556B8" w:rsidRPr="00DD7257" w:rsidRDefault="000556B8" w:rsidP="00673DBB">
            <w:pPr>
              <w:jc w:val="center"/>
            </w:pPr>
          </w:p>
        </w:tc>
        <w:tc>
          <w:tcPr>
            <w:tcW w:w="2214" w:type="dxa"/>
            <w:tcBorders>
              <w:top w:val="single" w:sz="6" w:space="0" w:color="auto"/>
              <w:left w:val="single" w:sz="6" w:space="0" w:color="auto"/>
              <w:bottom w:val="single" w:sz="6" w:space="0" w:color="auto"/>
              <w:right w:val="single" w:sz="6" w:space="0" w:color="auto"/>
            </w:tcBorders>
          </w:tcPr>
          <w:p w:rsidR="000556B8" w:rsidRPr="00DD7257" w:rsidRDefault="000556B8" w:rsidP="00673DBB">
            <w:pPr>
              <w:jc w:val="center"/>
            </w:pPr>
          </w:p>
        </w:tc>
        <w:tc>
          <w:tcPr>
            <w:tcW w:w="2214" w:type="dxa"/>
            <w:tcBorders>
              <w:top w:val="single" w:sz="6" w:space="0" w:color="auto"/>
              <w:left w:val="single" w:sz="6" w:space="0" w:color="auto"/>
              <w:bottom w:val="single" w:sz="6" w:space="0" w:color="auto"/>
              <w:right w:val="double" w:sz="6" w:space="0" w:color="auto"/>
            </w:tcBorders>
          </w:tcPr>
          <w:p w:rsidR="000556B8" w:rsidRPr="00DD7257" w:rsidRDefault="000556B8" w:rsidP="00673DBB">
            <w:pPr>
              <w:jc w:val="center"/>
            </w:pPr>
          </w:p>
        </w:tc>
      </w:tr>
      <w:tr w:rsidR="000556B8" w:rsidRPr="00DD7257">
        <w:tc>
          <w:tcPr>
            <w:tcW w:w="2669" w:type="dxa"/>
            <w:gridSpan w:val="2"/>
            <w:tcBorders>
              <w:top w:val="single" w:sz="6" w:space="0" w:color="auto"/>
              <w:left w:val="double" w:sz="6" w:space="0" w:color="auto"/>
              <w:bottom w:val="double" w:sz="6" w:space="0" w:color="auto"/>
              <w:right w:val="single" w:sz="6" w:space="0" w:color="auto"/>
            </w:tcBorders>
          </w:tcPr>
          <w:p w:rsidR="000556B8" w:rsidRPr="00DD7257" w:rsidRDefault="000556B8" w:rsidP="00673DBB">
            <w:pPr>
              <w:jc w:val="center"/>
            </w:pPr>
          </w:p>
        </w:tc>
        <w:tc>
          <w:tcPr>
            <w:tcW w:w="2214" w:type="dxa"/>
            <w:gridSpan w:val="2"/>
            <w:tcBorders>
              <w:top w:val="single" w:sz="6" w:space="0" w:color="auto"/>
              <w:left w:val="single" w:sz="6" w:space="0" w:color="auto"/>
              <w:bottom w:val="double" w:sz="6" w:space="0" w:color="auto"/>
              <w:right w:val="single" w:sz="6" w:space="0" w:color="auto"/>
            </w:tcBorders>
          </w:tcPr>
          <w:p w:rsidR="000556B8" w:rsidRPr="00DD7257" w:rsidRDefault="000556B8" w:rsidP="00673DBB">
            <w:pPr>
              <w:jc w:val="center"/>
            </w:pPr>
          </w:p>
        </w:tc>
        <w:tc>
          <w:tcPr>
            <w:tcW w:w="2214" w:type="dxa"/>
            <w:tcBorders>
              <w:top w:val="single" w:sz="6" w:space="0" w:color="auto"/>
              <w:left w:val="single" w:sz="6" w:space="0" w:color="auto"/>
              <w:bottom w:val="double" w:sz="6" w:space="0" w:color="auto"/>
              <w:right w:val="single" w:sz="6" w:space="0" w:color="auto"/>
            </w:tcBorders>
          </w:tcPr>
          <w:p w:rsidR="000556B8" w:rsidRPr="00DD7257" w:rsidRDefault="000556B8" w:rsidP="00673DBB">
            <w:pPr>
              <w:jc w:val="center"/>
            </w:pPr>
          </w:p>
        </w:tc>
        <w:tc>
          <w:tcPr>
            <w:tcW w:w="2214" w:type="dxa"/>
            <w:tcBorders>
              <w:top w:val="single" w:sz="6" w:space="0" w:color="auto"/>
              <w:left w:val="single" w:sz="6" w:space="0" w:color="auto"/>
              <w:bottom w:val="double" w:sz="6" w:space="0" w:color="auto"/>
              <w:right w:val="double" w:sz="6" w:space="0" w:color="auto"/>
            </w:tcBorders>
          </w:tcPr>
          <w:p w:rsidR="000556B8" w:rsidRPr="00DD7257" w:rsidRDefault="000556B8" w:rsidP="00673DBB">
            <w:pPr>
              <w:jc w:val="center"/>
            </w:pPr>
          </w:p>
        </w:tc>
      </w:tr>
    </w:tbl>
    <w:p w:rsidR="000556B8" w:rsidRPr="00DD7257" w:rsidRDefault="000556B8" w:rsidP="00945E01"/>
    <w:tbl>
      <w:tblPr>
        <w:tblW w:w="0" w:type="auto"/>
        <w:tblLayout w:type="fixed"/>
        <w:tblLook w:val="0000"/>
      </w:tblPr>
      <w:tblGrid>
        <w:gridCol w:w="1668"/>
        <w:gridCol w:w="1701"/>
        <w:gridCol w:w="5953"/>
      </w:tblGrid>
      <w:tr w:rsidR="000556B8" w:rsidRPr="00DD7257">
        <w:tc>
          <w:tcPr>
            <w:tcW w:w="3369" w:type="dxa"/>
            <w:gridSpan w:val="2"/>
          </w:tcPr>
          <w:p w:rsidR="000556B8" w:rsidRPr="00DD7257" w:rsidRDefault="000556B8" w:rsidP="00673DBB">
            <w:r w:rsidRPr="00DD7257">
              <w:t>6. Piederība pie profesionālajām organizācijām:</w:t>
            </w:r>
          </w:p>
        </w:tc>
        <w:tc>
          <w:tcPr>
            <w:tcW w:w="5953" w:type="dxa"/>
          </w:tcPr>
          <w:p w:rsidR="000556B8" w:rsidRPr="00DD7257" w:rsidRDefault="000556B8" w:rsidP="00673DBB"/>
        </w:tc>
      </w:tr>
      <w:tr w:rsidR="000556B8" w:rsidRPr="00DD7257">
        <w:tc>
          <w:tcPr>
            <w:tcW w:w="3369" w:type="dxa"/>
            <w:gridSpan w:val="2"/>
          </w:tcPr>
          <w:p w:rsidR="000556B8" w:rsidRPr="00DD7257" w:rsidRDefault="000556B8" w:rsidP="00673DBB">
            <w:r w:rsidRPr="00DD7257">
              <w:t>7. Citas iemaņas:</w:t>
            </w:r>
          </w:p>
        </w:tc>
        <w:tc>
          <w:tcPr>
            <w:tcW w:w="5953" w:type="dxa"/>
          </w:tcPr>
          <w:p w:rsidR="000556B8" w:rsidRPr="00DD7257" w:rsidRDefault="000556B8" w:rsidP="00673DBB"/>
        </w:tc>
      </w:tr>
      <w:tr w:rsidR="000556B8" w:rsidRPr="00DD7257">
        <w:tc>
          <w:tcPr>
            <w:tcW w:w="3369" w:type="dxa"/>
            <w:gridSpan w:val="2"/>
          </w:tcPr>
          <w:p w:rsidR="000556B8" w:rsidRPr="00DD7257" w:rsidRDefault="000556B8" w:rsidP="00673DBB">
            <w:r w:rsidRPr="00DD7257">
              <w:t>8. Patreizējais amats:</w:t>
            </w:r>
          </w:p>
        </w:tc>
        <w:tc>
          <w:tcPr>
            <w:tcW w:w="5953" w:type="dxa"/>
          </w:tcPr>
          <w:p w:rsidR="000556B8" w:rsidRPr="00DD7257" w:rsidRDefault="000556B8" w:rsidP="00673DBB"/>
        </w:tc>
      </w:tr>
      <w:tr w:rsidR="000556B8" w:rsidRPr="00DD7257">
        <w:tc>
          <w:tcPr>
            <w:tcW w:w="3369" w:type="dxa"/>
            <w:gridSpan w:val="2"/>
          </w:tcPr>
          <w:p w:rsidR="000556B8" w:rsidRPr="00DD7257" w:rsidRDefault="000556B8" w:rsidP="00673DBB">
            <w:pPr>
              <w:ind w:right="176"/>
            </w:pPr>
            <w:r w:rsidRPr="00DD7257">
              <w:t xml:space="preserve">9. Specializācija (Profesionālā kompetence): </w:t>
            </w:r>
          </w:p>
        </w:tc>
        <w:tc>
          <w:tcPr>
            <w:tcW w:w="5953" w:type="dxa"/>
          </w:tcPr>
          <w:p w:rsidR="000556B8" w:rsidRPr="00DD7257" w:rsidRDefault="000556B8" w:rsidP="00673DBB">
            <w:pPr>
              <w:ind w:left="18"/>
            </w:pPr>
          </w:p>
        </w:tc>
      </w:tr>
      <w:tr w:rsidR="000556B8" w:rsidRPr="00DD7257">
        <w:tc>
          <w:tcPr>
            <w:tcW w:w="9322" w:type="dxa"/>
            <w:gridSpan w:val="3"/>
          </w:tcPr>
          <w:p w:rsidR="000556B8" w:rsidRPr="00DD7257" w:rsidRDefault="000556B8" w:rsidP="00673DBB">
            <w:r w:rsidRPr="00DD7257">
              <w:t xml:space="preserve">10. Darba pieredze: </w:t>
            </w:r>
          </w:p>
        </w:tc>
      </w:tr>
      <w:tr w:rsidR="000556B8" w:rsidRPr="00DD7257">
        <w:tc>
          <w:tcPr>
            <w:tcW w:w="1668" w:type="dxa"/>
            <w:tcBorders>
              <w:top w:val="double" w:sz="6" w:space="0" w:color="auto"/>
              <w:left w:val="double" w:sz="6" w:space="0" w:color="auto"/>
              <w:bottom w:val="single" w:sz="6" w:space="0" w:color="auto"/>
              <w:right w:val="single" w:sz="6" w:space="0" w:color="auto"/>
            </w:tcBorders>
          </w:tcPr>
          <w:p w:rsidR="000556B8" w:rsidRPr="00DD7257" w:rsidRDefault="000556B8" w:rsidP="00673DBB">
            <w:r w:rsidRPr="00DD7257">
              <w:t>Komersanta firma (nosa</w:t>
            </w:r>
            <w:r w:rsidRPr="00DD7257">
              <w:t>u</w:t>
            </w:r>
            <w:r w:rsidRPr="00DD7257">
              <w:t xml:space="preserve">kums): </w:t>
            </w:r>
          </w:p>
        </w:tc>
        <w:tc>
          <w:tcPr>
            <w:tcW w:w="7654" w:type="dxa"/>
            <w:gridSpan w:val="2"/>
            <w:tcBorders>
              <w:top w:val="double" w:sz="6" w:space="0" w:color="auto"/>
              <w:left w:val="single" w:sz="6" w:space="0" w:color="auto"/>
              <w:bottom w:val="single" w:sz="6" w:space="0" w:color="auto"/>
              <w:right w:val="double" w:sz="6" w:space="0" w:color="auto"/>
            </w:tcBorders>
          </w:tcPr>
          <w:p w:rsidR="000556B8" w:rsidRPr="00DD7257" w:rsidRDefault="000556B8" w:rsidP="00673DBB"/>
        </w:tc>
      </w:tr>
      <w:tr w:rsidR="000556B8" w:rsidRPr="00DD7257">
        <w:tc>
          <w:tcPr>
            <w:tcW w:w="1668" w:type="dxa"/>
            <w:tcBorders>
              <w:top w:val="single" w:sz="6" w:space="0" w:color="auto"/>
              <w:left w:val="double" w:sz="6" w:space="0" w:color="auto"/>
              <w:bottom w:val="single" w:sz="6" w:space="0" w:color="auto"/>
              <w:right w:val="single" w:sz="6" w:space="0" w:color="auto"/>
            </w:tcBorders>
          </w:tcPr>
          <w:p w:rsidR="000556B8" w:rsidRPr="00DD7257" w:rsidRDefault="000556B8" w:rsidP="00673DBB">
            <w:r w:rsidRPr="00DD7257">
              <w:t>Adrese:</w:t>
            </w:r>
          </w:p>
        </w:tc>
        <w:tc>
          <w:tcPr>
            <w:tcW w:w="7654" w:type="dxa"/>
            <w:gridSpan w:val="2"/>
            <w:tcBorders>
              <w:top w:val="single" w:sz="6" w:space="0" w:color="auto"/>
              <w:left w:val="single" w:sz="6" w:space="0" w:color="auto"/>
              <w:bottom w:val="single" w:sz="6" w:space="0" w:color="auto"/>
              <w:right w:val="double" w:sz="6" w:space="0" w:color="auto"/>
            </w:tcBorders>
          </w:tcPr>
          <w:p w:rsidR="000556B8" w:rsidRPr="00DD7257" w:rsidRDefault="000556B8" w:rsidP="00673DBB"/>
        </w:tc>
      </w:tr>
      <w:tr w:rsidR="000556B8" w:rsidRPr="00DD7257">
        <w:tc>
          <w:tcPr>
            <w:tcW w:w="1668" w:type="dxa"/>
            <w:tcBorders>
              <w:top w:val="single" w:sz="6" w:space="0" w:color="auto"/>
              <w:left w:val="double" w:sz="6" w:space="0" w:color="auto"/>
              <w:bottom w:val="single" w:sz="6" w:space="0" w:color="auto"/>
              <w:right w:val="single" w:sz="6" w:space="0" w:color="auto"/>
            </w:tcBorders>
          </w:tcPr>
          <w:p w:rsidR="000556B8" w:rsidRPr="00DD7257" w:rsidRDefault="000556B8" w:rsidP="00673DBB">
            <w:r w:rsidRPr="00DD7257">
              <w:t>Datums no/līdz</w:t>
            </w:r>
          </w:p>
        </w:tc>
        <w:tc>
          <w:tcPr>
            <w:tcW w:w="7654" w:type="dxa"/>
            <w:gridSpan w:val="2"/>
            <w:tcBorders>
              <w:top w:val="single" w:sz="6" w:space="0" w:color="auto"/>
              <w:left w:val="single" w:sz="6" w:space="0" w:color="auto"/>
              <w:bottom w:val="single" w:sz="6" w:space="0" w:color="auto"/>
              <w:right w:val="double" w:sz="6" w:space="0" w:color="auto"/>
            </w:tcBorders>
          </w:tcPr>
          <w:p w:rsidR="000556B8" w:rsidRPr="00DD7257" w:rsidRDefault="000556B8" w:rsidP="00673DBB"/>
        </w:tc>
      </w:tr>
      <w:tr w:rsidR="000556B8" w:rsidRPr="00DD7257">
        <w:tc>
          <w:tcPr>
            <w:tcW w:w="1668" w:type="dxa"/>
            <w:tcBorders>
              <w:top w:val="single" w:sz="6" w:space="0" w:color="auto"/>
              <w:left w:val="double" w:sz="6" w:space="0" w:color="auto"/>
              <w:bottom w:val="single" w:sz="6" w:space="0" w:color="auto"/>
              <w:right w:val="single" w:sz="6" w:space="0" w:color="auto"/>
            </w:tcBorders>
          </w:tcPr>
          <w:p w:rsidR="000556B8" w:rsidRPr="00DD7257" w:rsidRDefault="000556B8" w:rsidP="00673DBB">
            <w:r w:rsidRPr="00DD7257">
              <w:t>Amats:</w:t>
            </w:r>
          </w:p>
        </w:tc>
        <w:tc>
          <w:tcPr>
            <w:tcW w:w="7654" w:type="dxa"/>
            <w:gridSpan w:val="2"/>
            <w:tcBorders>
              <w:top w:val="single" w:sz="6" w:space="0" w:color="auto"/>
              <w:left w:val="single" w:sz="6" w:space="0" w:color="auto"/>
              <w:bottom w:val="single" w:sz="6" w:space="0" w:color="auto"/>
              <w:right w:val="double" w:sz="6" w:space="0" w:color="auto"/>
            </w:tcBorders>
          </w:tcPr>
          <w:p w:rsidR="000556B8" w:rsidRPr="00DD7257" w:rsidRDefault="000556B8" w:rsidP="00673DBB"/>
        </w:tc>
      </w:tr>
      <w:tr w:rsidR="000556B8" w:rsidRPr="00DD7257">
        <w:tc>
          <w:tcPr>
            <w:tcW w:w="1668" w:type="dxa"/>
            <w:tcBorders>
              <w:top w:val="single" w:sz="6" w:space="0" w:color="auto"/>
              <w:left w:val="double" w:sz="6" w:space="0" w:color="auto"/>
              <w:bottom w:val="double" w:sz="6" w:space="0" w:color="auto"/>
              <w:right w:val="single" w:sz="6" w:space="0" w:color="auto"/>
            </w:tcBorders>
          </w:tcPr>
          <w:p w:rsidR="000556B8" w:rsidRPr="00DD7257" w:rsidRDefault="000556B8" w:rsidP="00673DBB">
            <w:r w:rsidRPr="00DD7257">
              <w:t>Darba a</w:t>
            </w:r>
            <w:r w:rsidRPr="00DD7257">
              <w:t>p</w:t>
            </w:r>
            <w:r w:rsidRPr="00DD7257">
              <w:t>raksts:</w:t>
            </w:r>
          </w:p>
        </w:tc>
        <w:tc>
          <w:tcPr>
            <w:tcW w:w="7654" w:type="dxa"/>
            <w:gridSpan w:val="2"/>
            <w:tcBorders>
              <w:top w:val="single" w:sz="6" w:space="0" w:color="auto"/>
              <w:left w:val="single" w:sz="6" w:space="0" w:color="auto"/>
              <w:bottom w:val="double" w:sz="6" w:space="0" w:color="auto"/>
              <w:right w:val="double" w:sz="6" w:space="0" w:color="auto"/>
            </w:tcBorders>
          </w:tcPr>
          <w:p w:rsidR="000556B8" w:rsidRPr="00DD7257" w:rsidRDefault="000556B8" w:rsidP="00673DBB"/>
        </w:tc>
      </w:tr>
    </w:tbl>
    <w:p w:rsidR="000556B8" w:rsidRPr="00DD7257" w:rsidRDefault="000556B8" w:rsidP="00945E01"/>
    <w:p w:rsidR="000556B8" w:rsidRPr="00DD7257" w:rsidRDefault="000556B8" w:rsidP="00945E01">
      <w:r w:rsidRPr="00DD7257">
        <w:t xml:space="preserve">11. </w:t>
      </w:r>
      <w:r w:rsidRPr="00DD7257">
        <w:rPr>
          <w:noProof/>
        </w:rPr>
        <w:t>Profesionālās darbības laikā veiktie nozīmīgākie darbi un projekti:</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39"/>
        <w:gridCol w:w="1440"/>
        <w:gridCol w:w="1909"/>
        <w:gridCol w:w="4500"/>
      </w:tblGrid>
      <w:tr w:rsidR="000556B8" w:rsidRPr="00DD7257">
        <w:trPr>
          <w:trHeight w:val="512"/>
        </w:trPr>
        <w:tc>
          <w:tcPr>
            <w:tcW w:w="1439" w:type="dxa"/>
            <w:tcBorders>
              <w:top w:val="double" w:sz="4" w:space="0" w:color="auto"/>
              <w:bottom w:val="double" w:sz="4" w:space="0" w:color="auto"/>
            </w:tcBorders>
            <w:shd w:val="clear" w:color="auto" w:fill="D9D9D9"/>
            <w:vAlign w:val="center"/>
          </w:tcPr>
          <w:p w:rsidR="000556B8" w:rsidRPr="00DD7257" w:rsidRDefault="000556B8" w:rsidP="00673DBB">
            <w:pPr>
              <w:jc w:val="center"/>
              <w:rPr>
                <w:b/>
                <w:noProof/>
              </w:rPr>
            </w:pPr>
            <w:r w:rsidRPr="00DD7257">
              <w:rPr>
                <w:b/>
                <w:noProof/>
              </w:rPr>
              <w:t>Darba izpildes gads</w:t>
            </w:r>
          </w:p>
        </w:tc>
        <w:tc>
          <w:tcPr>
            <w:tcW w:w="1440" w:type="dxa"/>
            <w:tcBorders>
              <w:top w:val="double" w:sz="4" w:space="0" w:color="auto"/>
              <w:bottom w:val="double" w:sz="4" w:space="0" w:color="auto"/>
            </w:tcBorders>
            <w:shd w:val="clear" w:color="auto" w:fill="D9D9D9"/>
            <w:vAlign w:val="center"/>
          </w:tcPr>
          <w:p w:rsidR="000556B8" w:rsidRPr="00DD7257" w:rsidRDefault="000556B8" w:rsidP="00673DBB">
            <w:pPr>
              <w:jc w:val="center"/>
              <w:rPr>
                <w:b/>
                <w:noProof/>
              </w:rPr>
            </w:pPr>
            <w:r w:rsidRPr="00DD7257">
              <w:rPr>
                <w:b/>
                <w:noProof/>
              </w:rPr>
              <w:t>Darba vieta</w:t>
            </w:r>
          </w:p>
        </w:tc>
        <w:tc>
          <w:tcPr>
            <w:tcW w:w="1909" w:type="dxa"/>
            <w:tcBorders>
              <w:top w:val="double" w:sz="4" w:space="0" w:color="auto"/>
              <w:bottom w:val="double" w:sz="4" w:space="0" w:color="auto"/>
            </w:tcBorders>
            <w:shd w:val="clear" w:color="auto" w:fill="D9D9D9"/>
            <w:vAlign w:val="center"/>
          </w:tcPr>
          <w:p w:rsidR="000556B8" w:rsidRPr="00DD7257" w:rsidRDefault="000556B8" w:rsidP="00673DBB">
            <w:pPr>
              <w:jc w:val="center"/>
              <w:rPr>
                <w:b/>
                <w:noProof/>
              </w:rPr>
            </w:pPr>
            <w:r w:rsidRPr="00DD7257">
              <w:rPr>
                <w:b/>
                <w:noProof/>
              </w:rPr>
              <w:t>Amats/pozīcija</w:t>
            </w:r>
          </w:p>
        </w:tc>
        <w:tc>
          <w:tcPr>
            <w:tcW w:w="4500" w:type="dxa"/>
            <w:tcBorders>
              <w:top w:val="double" w:sz="4" w:space="0" w:color="auto"/>
              <w:bottom w:val="double" w:sz="4" w:space="0" w:color="auto"/>
            </w:tcBorders>
            <w:shd w:val="clear" w:color="auto" w:fill="D9D9D9"/>
            <w:vAlign w:val="center"/>
          </w:tcPr>
          <w:p w:rsidR="000556B8" w:rsidRPr="00DD7257" w:rsidRDefault="000556B8" w:rsidP="00673DBB">
            <w:pPr>
              <w:jc w:val="center"/>
              <w:rPr>
                <w:b/>
                <w:noProof/>
              </w:rPr>
            </w:pPr>
            <w:r w:rsidRPr="00DD7257">
              <w:rPr>
                <w:b/>
                <w:noProof/>
              </w:rPr>
              <w:t>Klients, darba apraksts</w:t>
            </w:r>
          </w:p>
        </w:tc>
      </w:tr>
      <w:tr w:rsidR="000556B8" w:rsidRPr="00DD7257">
        <w:tc>
          <w:tcPr>
            <w:tcW w:w="1439" w:type="dxa"/>
            <w:tcBorders>
              <w:top w:val="double" w:sz="4" w:space="0" w:color="auto"/>
            </w:tcBorders>
          </w:tcPr>
          <w:p w:rsidR="000556B8" w:rsidRPr="00DD7257" w:rsidRDefault="000556B8" w:rsidP="00673DBB"/>
        </w:tc>
        <w:tc>
          <w:tcPr>
            <w:tcW w:w="1440" w:type="dxa"/>
            <w:tcBorders>
              <w:top w:val="double" w:sz="4" w:space="0" w:color="auto"/>
            </w:tcBorders>
          </w:tcPr>
          <w:p w:rsidR="000556B8" w:rsidRPr="00DD7257" w:rsidRDefault="000556B8" w:rsidP="00673DBB"/>
        </w:tc>
        <w:tc>
          <w:tcPr>
            <w:tcW w:w="1909" w:type="dxa"/>
            <w:tcBorders>
              <w:top w:val="double" w:sz="4" w:space="0" w:color="auto"/>
            </w:tcBorders>
          </w:tcPr>
          <w:p w:rsidR="000556B8" w:rsidRPr="00DD7257" w:rsidRDefault="000556B8" w:rsidP="00673DBB"/>
        </w:tc>
        <w:tc>
          <w:tcPr>
            <w:tcW w:w="4500" w:type="dxa"/>
            <w:tcBorders>
              <w:top w:val="double" w:sz="4" w:space="0" w:color="auto"/>
            </w:tcBorders>
          </w:tcPr>
          <w:p w:rsidR="000556B8" w:rsidRPr="007D3CC6" w:rsidRDefault="000556B8" w:rsidP="00673DBB">
            <w:pPr>
              <w:rPr>
                <w:lang w:val="en-US" w:eastAsia="en-US"/>
              </w:rPr>
            </w:pPr>
          </w:p>
        </w:tc>
      </w:tr>
      <w:tr w:rsidR="000556B8" w:rsidRPr="00DD7257">
        <w:tc>
          <w:tcPr>
            <w:tcW w:w="1439" w:type="dxa"/>
          </w:tcPr>
          <w:p w:rsidR="000556B8" w:rsidRPr="00DD7257" w:rsidRDefault="000556B8" w:rsidP="00673DBB"/>
        </w:tc>
        <w:tc>
          <w:tcPr>
            <w:tcW w:w="1440" w:type="dxa"/>
          </w:tcPr>
          <w:p w:rsidR="000556B8" w:rsidRPr="00DD7257" w:rsidRDefault="000556B8" w:rsidP="00673DBB"/>
        </w:tc>
        <w:tc>
          <w:tcPr>
            <w:tcW w:w="1909" w:type="dxa"/>
          </w:tcPr>
          <w:p w:rsidR="000556B8" w:rsidRPr="00DD7257" w:rsidRDefault="000556B8" w:rsidP="00673DBB"/>
        </w:tc>
        <w:tc>
          <w:tcPr>
            <w:tcW w:w="4500" w:type="dxa"/>
          </w:tcPr>
          <w:p w:rsidR="000556B8" w:rsidRPr="007D3CC6" w:rsidRDefault="000556B8" w:rsidP="00673DBB"/>
        </w:tc>
      </w:tr>
      <w:tr w:rsidR="000556B8" w:rsidRPr="00DD7257">
        <w:tc>
          <w:tcPr>
            <w:tcW w:w="1439" w:type="dxa"/>
          </w:tcPr>
          <w:p w:rsidR="000556B8" w:rsidRPr="00DD7257" w:rsidRDefault="000556B8" w:rsidP="00673DBB"/>
        </w:tc>
        <w:tc>
          <w:tcPr>
            <w:tcW w:w="1440" w:type="dxa"/>
          </w:tcPr>
          <w:p w:rsidR="000556B8" w:rsidRPr="00DD7257" w:rsidRDefault="000556B8" w:rsidP="00673DBB"/>
        </w:tc>
        <w:tc>
          <w:tcPr>
            <w:tcW w:w="1909" w:type="dxa"/>
          </w:tcPr>
          <w:p w:rsidR="000556B8" w:rsidRPr="00DD7257" w:rsidRDefault="000556B8" w:rsidP="00673DBB"/>
        </w:tc>
        <w:tc>
          <w:tcPr>
            <w:tcW w:w="4500" w:type="dxa"/>
          </w:tcPr>
          <w:p w:rsidR="000556B8" w:rsidRPr="007D3CC6" w:rsidRDefault="000556B8" w:rsidP="00673DBB">
            <w:pPr>
              <w:rPr>
                <w:b/>
              </w:rPr>
            </w:pPr>
          </w:p>
        </w:tc>
      </w:tr>
      <w:tr w:rsidR="000556B8" w:rsidRPr="00DD7257">
        <w:tc>
          <w:tcPr>
            <w:tcW w:w="1439" w:type="dxa"/>
            <w:tcBorders>
              <w:bottom w:val="double" w:sz="4" w:space="0" w:color="auto"/>
            </w:tcBorders>
          </w:tcPr>
          <w:p w:rsidR="000556B8" w:rsidRPr="00B05DA6" w:rsidRDefault="000556B8" w:rsidP="00673DBB"/>
        </w:tc>
        <w:tc>
          <w:tcPr>
            <w:tcW w:w="1440" w:type="dxa"/>
            <w:tcBorders>
              <w:bottom w:val="double" w:sz="4" w:space="0" w:color="auto"/>
            </w:tcBorders>
          </w:tcPr>
          <w:p w:rsidR="000556B8" w:rsidRPr="00B05DA6" w:rsidRDefault="000556B8" w:rsidP="00673DBB"/>
        </w:tc>
        <w:tc>
          <w:tcPr>
            <w:tcW w:w="1909" w:type="dxa"/>
            <w:tcBorders>
              <w:bottom w:val="double" w:sz="4" w:space="0" w:color="auto"/>
            </w:tcBorders>
            <w:vAlign w:val="center"/>
          </w:tcPr>
          <w:p w:rsidR="000556B8" w:rsidRPr="00B05DA6" w:rsidRDefault="000556B8" w:rsidP="00673DBB"/>
        </w:tc>
        <w:tc>
          <w:tcPr>
            <w:tcW w:w="4500" w:type="dxa"/>
            <w:tcBorders>
              <w:bottom w:val="double" w:sz="4" w:space="0" w:color="auto"/>
            </w:tcBorders>
          </w:tcPr>
          <w:p w:rsidR="000556B8" w:rsidRPr="007D3CC6" w:rsidRDefault="000556B8" w:rsidP="00673DBB">
            <w:pPr>
              <w:rPr>
                <w:b/>
              </w:rPr>
            </w:pPr>
          </w:p>
        </w:tc>
      </w:tr>
    </w:tbl>
    <w:p w:rsidR="000556B8" w:rsidRPr="00DD7257" w:rsidRDefault="000556B8" w:rsidP="00945E01"/>
    <w:p w:rsidR="000556B8" w:rsidRPr="00DD7257" w:rsidRDefault="000556B8" w:rsidP="00945E01">
      <w:r w:rsidRPr="00DD7257">
        <w:t>12. Pēdējo piecu gadu laikā realizētie projekti, kuros piedāvātais speciālists darbojās tādā pašā pozīcijā, kā piedāvātā pozīcija augstākminētā pakalpojuma izpildē</w:t>
      </w:r>
      <w:r w:rsidRPr="00DD7257">
        <w:rPr>
          <w:noProof/>
        </w:rPr>
        <w:t>:</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68"/>
        <w:gridCol w:w="2400"/>
        <w:gridCol w:w="2220"/>
        <w:gridCol w:w="1800"/>
        <w:gridCol w:w="1800"/>
      </w:tblGrid>
      <w:tr w:rsidR="000556B8" w:rsidRPr="00DD7257">
        <w:trPr>
          <w:trHeight w:val="512"/>
        </w:trPr>
        <w:tc>
          <w:tcPr>
            <w:tcW w:w="1068" w:type="dxa"/>
            <w:tcBorders>
              <w:top w:val="double" w:sz="4" w:space="0" w:color="auto"/>
              <w:bottom w:val="double" w:sz="4" w:space="0" w:color="auto"/>
            </w:tcBorders>
            <w:shd w:val="clear" w:color="auto" w:fill="D9D9D9"/>
            <w:vAlign w:val="center"/>
          </w:tcPr>
          <w:p w:rsidR="000556B8" w:rsidRPr="00DD7257" w:rsidRDefault="000556B8" w:rsidP="00673DBB">
            <w:pPr>
              <w:jc w:val="center"/>
              <w:rPr>
                <w:b/>
                <w:noProof/>
              </w:rPr>
            </w:pPr>
            <w:r w:rsidRPr="00DD7257">
              <w:rPr>
                <w:b/>
                <w:noProof/>
              </w:rPr>
              <w:t>Gads</w:t>
            </w:r>
          </w:p>
        </w:tc>
        <w:tc>
          <w:tcPr>
            <w:tcW w:w="2400" w:type="dxa"/>
            <w:tcBorders>
              <w:top w:val="double" w:sz="4" w:space="0" w:color="auto"/>
              <w:bottom w:val="double" w:sz="4" w:space="0" w:color="auto"/>
            </w:tcBorders>
            <w:shd w:val="clear" w:color="auto" w:fill="D9D9D9"/>
            <w:vAlign w:val="center"/>
          </w:tcPr>
          <w:p w:rsidR="000556B8" w:rsidRPr="00DD7257" w:rsidRDefault="000556B8" w:rsidP="00673DBB">
            <w:pPr>
              <w:jc w:val="center"/>
              <w:rPr>
                <w:b/>
                <w:noProof/>
              </w:rPr>
            </w:pPr>
            <w:r w:rsidRPr="00DD7257">
              <w:rPr>
                <w:b/>
                <w:noProof/>
              </w:rPr>
              <w:t>Projekts/pasūtītājs</w:t>
            </w:r>
          </w:p>
        </w:tc>
        <w:tc>
          <w:tcPr>
            <w:tcW w:w="2220" w:type="dxa"/>
            <w:tcBorders>
              <w:top w:val="double" w:sz="4" w:space="0" w:color="auto"/>
              <w:bottom w:val="double" w:sz="4" w:space="0" w:color="auto"/>
            </w:tcBorders>
            <w:shd w:val="clear" w:color="auto" w:fill="D9D9D9"/>
            <w:vAlign w:val="center"/>
          </w:tcPr>
          <w:p w:rsidR="000556B8" w:rsidRPr="00DD7257" w:rsidRDefault="000556B8" w:rsidP="00673DBB">
            <w:pPr>
              <w:jc w:val="center"/>
              <w:rPr>
                <w:b/>
                <w:noProof/>
              </w:rPr>
            </w:pPr>
            <w:r w:rsidRPr="00DD7257">
              <w:rPr>
                <w:b/>
                <w:noProof/>
              </w:rPr>
              <w:t>Kopējais būvdarbu apjoms projekta ietvaros (LVL</w:t>
            </w:r>
            <w:r w:rsidRPr="00DD7257">
              <w:t xml:space="preserve"> </w:t>
            </w:r>
            <w:r w:rsidRPr="00DD7257">
              <w:rPr>
                <w:b/>
              </w:rPr>
              <w:t>bez PVN</w:t>
            </w:r>
            <w:r w:rsidRPr="00DD7257">
              <w:rPr>
                <w:b/>
                <w:noProof/>
              </w:rPr>
              <w:t>)</w:t>
            </w:r>
          </w:p>
        </w:tc>
        <w:tc>
          <w:tcPr>
            <w:tcW w:w="1800" w:type="dxa"/>
            <w:tcBorders>
              <w:top w:val="double" w:sz="4" w:space="0" w:color="auto"/>
              <w:bottom w:val="double" w:sz="4" w:space="0" w:color="auto"/>
            </w:tcBorders>
            <w:shd w:val="clear" w:color="auto" w:fill="D9D9D9"/>
            <w:vAlign w:val="center"/>
          </w:tcPr>
          <w:p w:rsidR="000556B8" w:rsidRPr="00DD7257" w:rsidRDefault="000556B8" w:rsidP="00673DBB">
            <w:pPr>
              <w:jc w:val="center"/>
              <w:rPr>
                <w:b/>
                <w:noProof/>
              </w:rPr>
            </w:pPr>
            <w:r w:rsidRPr="00DD7257">
              <w:rPr>
                <w:b/>
                <w:noProof/>
              </w:rPr>
              <w:t>Būves veids, īss apraksts</w:t>
            </w:r>
            <w:r>
              <w:rPr>
                <w:b/>
                <w:noProof/>
              </w:rPr>
              <w:t xml:space="preserve">, </w:t>
            </w:r>
            <w:r>
              <w:rPr>
                <w:b/>
              </w:rPr>
              <w:t>b</w:t>
            </w:r>
            <w:r>
              <w:rPr>
                <w:b/>
              </w:rPr>
              <w:t>ū</w:t>
            </w:r>
            <w:r>
              <w:rPr>
                <w:b/>
              </w:rPr>
              <w:t>ves klasifikāc</w:t>
            </w:r>
            <w:r>
              <w:rPr>
                <w:b/>
              </w:rPr>
              <w:t>i</w:t>
            </w:r>
            <w:r>
              <w:rPr>
                <w:b/>
              </w:rPr>
              <w:t>jas kods</w:t>
            </w:r>
          </w:p>
          <w:p w:rsidR="000556B8" w:rsidRPr="00DD7257" w:rsidRDefault="000556B8" w:rsidP="00673DBB">
            <w:pPr>
              <w:jc w:val="center"/>
              <w:rPr>
                <w:b/>
                <w:noProof/>
              </w:rPr>
            </w:pPr>
          </w:p>
        </w:tc>
        <w:tc>
          <w:tcPr>
            <w:tcW w:w="1800" w:type="dxa"/>
            <w:tcBorders>
              <w:top w:val="double" w:sz="4" w:space="0" w:color="auto"/>
              <w:bottom w:val="double" w:sz="4" w:space="0" w:color="auto"/>
            </w:tcBorders>
            <w:shd w:val="clear" w:color="auto" w:fill="D9D9D9"/>
            <w:vAlign w:val="center"/>
          </w:tcPr>
          <w:p w:rsidR="000556B8" w:rsidRPr="00DD7257" w:rsidRDefault="000556B8" w:rsidP="00673DBB">
            <w:pPr>
              <w:jc w:val="center"/>
              <w:rPr>
                <w:noProof/>
              </w:rPr>
            </w:pPr>
            <w:r w:rsidRPr="00DD7257">
              <w:rPr>
                <w:b/>
                <w:noProof/>
              </w:rPr>
              <w:t>Pozīcija</w:t>
            </w:r>
          </w:p>
        </w:tc>
      </w:tr>
      <w:tr w:rsidR="000556B8" w:rsidRPr="00DD7257">
        <w:tc>
          <w:tcPr>
            <w:tcW w:w="1068" w:type="dxa"/>
            <w:tcBorders>
              <w:top w:val="double" w:sz="4" w:space="0" w:color="auto"/>
            </w:tcBorders>
          </w:tcPr>
          <w:p w:rsidR="000556B8" w:rsidRPr="007D3CC6" w:rsidRDefault="000556B8" w:rsidP="00673DBB">
            <w:pPr>
              <w:jc w:val="center"/>
            </w:pPr>
          </w:p>
        </w:tc>
        <w:tc>
          <w:tcPr>
            <w:tcW w:w="2400" w:type="dxa"/>
            <w:tcBorders>
              <w:top w:val="double" w:sz="4" w:space="0" w:color="auto"/>
            </w:tcBorders>
          </w:tcPr>
          <w:p w:rsidR="000556B8" w:rsidRPr="007D3CC6" w:rsidRDefault="000556B8" w:rsidP="00673DBB">
            <w:pPr>
              <w:jc w:val="center"/>
            </w:pPr>
          </w:p>
        </w:tc>
        <w:tc>
          <w:tcPr>
            <w:tcW w:w="2220" w:type="dxa"/>
            <w:tcBorders>
              <w:top w:val="double" w:sz="4" w:space="0" w:color="auto"/>
            </w:tcBorders>
          </w:tcPr>
          <w:p w:rsidR="000556B8" w:rsidRPr="007D3CC6" w:rsidRDefault="000556B8" w:rsidP="00673DBB">
            <w:pPr>
              <w:jc w:val="center"/>
            </w:pPr>
          </w:p>
        </w:tc>
        <w:tc>
          <w:tcPr>
            <w:tcW w:w="1800" w:type="dxa"/>
            <w:tcBorders>
              <w:top w:val="double" w:sz="4" w:space="0" w:color="auto"/>
            </w:tcBorders>
          </w:tcPr>
          <w:p w:rsidR="000556B8" w:rsidRPr="007D3CC6" w:rsidRDefault="000556B8" w:rsidP="00673DBB">
            <w:pPr>
              <w:jc w:val="center"/>
            </w:pPr>
          </w:p>
        </w:tc>
        <w:tc>
          <w:tcPr>
            <w:tcW w:w="1800" w:type="dxa"/>
            <w:tcBorders>
              <w:top w:val="double" w:sz="4" w:space="0" w:color="auto"/>
            </w:tcBorders>
          </w:tcPr>
          <w:p w:rsidR="000556B8" w:rsidRPr="007D3CC6" w:rsidRDefault="000556B8" w:rsidP="00673DBB">
            <w:pPr>
              <w:jc w:val="center"/>
            </w:pPr>
          </w:p>
        </w:tc>
      </w:tr>
      <w:tr w:rsidR="000556B8" w:rsidRPr="00DD7257">
        <w:tc>
          <w:tcPr>
            <w:tcW w:w="1068" w:type="dxa"/>
          </w:tcPr>
          <w:p w:rsidR="000556B8" w:rsidRPr="007D3CC6" w:rsidRDefault="000556B8" w:rsidP="00673DBB">
            <w:pPr>
              <w:jc w:val="center"/>
            </w:pPr>
          </w:p>
        </w:tc>
        <w:tc>
          <w:tcPr>
            <w:tcW w:w="2400" w:type="dxa"/>
          </w:tcPr>
          <w:p w:rsidR="000556B8" w:rsidRPr="007D3CC6" w:rsidRDefault="000556B8" w:rsidP="00673DBB">
            <w:pPr>
              <w:jc w:val="center"/>
            </w:pPr>
          </w:p>
        </w:tc>
        <w:tc>
          <w:tcPr>
            <w:tcW w:w="2220" w:type="dxa"/>
          </w:tcPr>
          <w:p w:rsidR="000556B8" w:rsidRPr="007D3CC6" w:rsidRDefault="000556B8" w:rsidP="00673DBB">
            <w:pPr>
              <w:jc w:val="center"/>
            </w:pPr>
          </w:p>
        </w:tc>
        <w:tc>
          <w:tcPr>
            <w:tcW w:w="1800" w:type="dxa"/>
          </w:tcPr>
          <w:p w:rsidR="000556B8" w:rsidRPr="007D3CC6" w:rsidRDefault="000556B8" w:rsidP="00673DBB">
            <w:pPr>
              <w:jc w:val="center"/>
            </w:pPr>
          </w:p>
        </w:tc>
        <w:tc>
          <w:tcPr>
            <w:tcW w:w="1800" w:type="dxa"/>
          </w:tcPr>
          <w:p w:rsidR="000556B8" w:rsidRPr="007D3CC6" w:rsidRDefault="000556B8" w:rsidP="00673DBB">
            <w:pPr>
              <w:jc w:val="center"/>
            </w:pPr>
          </w:p>
        </w:tc>
      </w:tr>
      <w:tr w:rsidR="000556B8" w:rsidRPr="00DD7257">
        <w:tc>
          <w:tcPr>
            <w:tcW w:w="1068" w:type="dxa"/>
          </w:tcPr>
          <w:p w:rsidR="000556B8" w:rsidRPr="007D3CC6" w:rsidRDefault="000556B8" w:rsidP="00673DBB">
            <w:pPr>
              <w:jc w:val="center"/>
            </w:pPr>
          </w:p>
        </w:tc>
        <w:tc>
          <w:tcPr>
            <w:tcW w:w="2400" w:type="dxa"/>
          </w:tcPr>
          <w:p w:rsidR="000556B8" w:rsidRPr="007D3CC6" w:rsidRDefault="000556B8" w:rsidP="00673DBB">
            <w:pPr>
              <w:jc w:val="center"/>
            </w:pPr>
          </w:p>
        </w:tc>
        <w:tc>
          <w:tcPr>
            <w:tcW w:w="2220" w:type="dxa"/>
            <w:vAlign w:val="center"/>
          </w:tcPr>
          <w:p w:rsidR="000556B8" w:rsidRPr="007D3CC6" w:rsidRDefault="000556B8" w:rsidP="00673DBB">
            <w:pPr>
              <w:jc w:val="center"/>
            </w:pPr>
          </w:p>
        </w:tc>
        <w:tc>
          <w:tcPr>
            <w:tcW w:w="1800" w:type="dxa"/>
          </w:tcPr>
          <w:p w:rsidR="000556B8" w:rsidRPr="007D3CC6" w:rsidRDefault="000556B8" w:rsidP="00673DBB">
            <w:pPr>
              <w:jc w:val="center"/>
            </w:pPr>
          </w:p>
        </w:tc>
        <w:tc>
          <w:tcPr>
            <w:tcW w:w="1800" w:type="dxa"/>
          </w:tcPr>
          <w:p w:rsidR="000556B8" w:rsidRPr="007D3CC6" w:rsidRDefault="000556B8" w:rsidP="00673DBB">
            <w:pPr>
              <w:jc w:val="center"/>
            </w:pPr>
          </w:p>
        </w:tc>
      </w:tr>
      <w:tr w:rsidR="000556B8" w:rsidRPr="00DD7257">
        <w:tc>
          <w:tcPr>
            <w:tcW w:w="1068" w:type="dxa"/>
            <w:tcBorders>
              <w:bottom w:val="double" w:sz="4" w:space="0" w:color="auto"/>
            </w:tcBorders>
          </w:tcPr>
          <w:p w:rsidR="000556B8" w:rsidRPr="007D3CC6" w:rsidRDefault="000556B8" w:rsidP="00673DBB">
            <w:pPr>
              <w:jc w:val="center"/>
            </w:pPr>
          </w:p>
        </w:tc>
        <w:tc>
          <w:tcPr>
            <w:tcW w:w="2400" w:type="dxa"/>
            <w:tcBorders>
              <w:bottom w:val="double" w:sz="4" w:space="0" w:color="auto"/>
            </w:tcBorders>
          </w:tcPr>
          <w:p w:rsidR="000556B8" w:rsidRPr="007D3CC6" w:rsidRDefault="000556B8" w:rsidP="00673DBB">
            <w:pPr>
              <w:jc w:val="center"/>
            </w:pPr>
          </w:p>
        </w:tc>
        <w:tc>
          <w:tcPr>
            <w:tcW w:w="2220" w:type="dxa"/>
            <w:tcBorders>
              <w:bottom w:val="double" w:sz="4" w:space="0" w:color="auto"/>
            </w:tcBorders>
            <w:vAlign w:val="center"/>
          </w:tcPr>
          <w:p w:rsidR="000556B8" w:rsidRPr="007D3CC6" w:rsidRDefault="000556B8" w:rsidP="00673DBB">
            <w:pPr>
              <w:jc w:val="center"/>
            </w:pPr>
          </w:p>
        </w:tc>
        <w:tc>
          <w:tcPr>
            <w:tcW w:w="1800" w:type="dxa"/>
            <w:tcBorders>
              <w:bottom w:val="double" w:sz="4" w:space="0" w:color="auto"/>
            </w:tcBorders>
          </w:tcPr>
          <w:p w:rsidR="000556B8" w:rsidRPr="007D3CC6" w:rsidRDefault="000556B8" w:rsidP="00673DBB">
            <w:pPr>
              <w:jc w:val="center"/>
            </w:pPr>
          </w:p>
        </w:tc>
        <w:tc>
          <w:tcPr>
            <w:tcW w:w="1800" w:type="dxa"/>
            <w:tcBorders>
              <w:bottom w:val="double" w:sz="4" w:space="0" w:color="auto"/>
            </w:tcBorders>
          </w:tcPr>
          <w:p w:rsidR="000556B8" w:rsidRPr="007D3CC6" w:rsidRDefault="000556B8" w:rsidP="00673DBB">
            <w:pPr>
              <w:jc w:val="center"/>
            </w:pPr>
          </w:p>
        </w:tc>
      </w:tr>
    </w:tbl>
    <w:p w:rsidR="000556B8" w:rsidRDefault="000556B8" w:rsidP="00945E01">
      <w:pPr>
        <w:pStyle w:val="BodyText"/>
        <w:rPr>
          <w:sz w:val="24"/>
          <w:szCs w:val="24"/>
        </w:rPr>
      </w:pPr>
    </w:p>
    <w:p w:rsidR="000556B8" w:rsidRPr="00860435" w:rsidRDefault="000556B8" w:rsidP="00945E01">
      <w:pPr>
        <w:pStyle w:val="BodyText"/>
        <w:rPr>
          <w:sz w:val="24"/>
          <w:szCs w:val="24"/>
        </w:rPr>
      </w:pPr>
      <w:r w:rsidRPr="00860435">
        <w:rPr>
          <w:sz w:val="24"/>
          <w:szCs w:val="24"/>
        </w:rPr>
        <w:t>13. Cita saistītā informācija</w:t>
      </w:r>
    </w:p>
    <w:p w:rsidR="000556B8" w:rsidRPr="00DD7257" w:rsidRDefault="000556B8" w:rsidP="00945E01"/>
    <w:p w:rsidR="000556B8" w:rsidRPr="00DD7257" w:rsidRDefault="000556B8" w:rsidP="00945E01">
      <w:r w:rsidRPr="00DD7257">
        <w:t>Es, apakšā parakstījies, apliecinu, ka augstākminētais pareizi atspoguļo manu pieredzi un kvalifikāciju.</w:t>
      </w:r>
    </w:p>
    <w:p w:rsidR="000556B8" w:rsidRPr="00DD7257" w:rsidRDefault="000556B8" w:rsidP="00945E01"/>
    <w:p w:rsidR="000556B8" w:rsidRPr="00DD7257" w:rsidRDefault="000556B8" w:rsidP="00945E01">
      <w:r w:rsidRPr="00DD7257">
        <w:t xml:space="preserve">Ar šo es apņemos </w:t>
      </w:r>
    </w:p>
    <w:tbl>
      <w:tblPr>
        <w:tblW w:w="0" w:type="auto"/>
        <w:tblInd w:w="2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241"/>
        <w:gridCol w:w="2490"/>
      </w:tblGrid>
      <w:tr w:rsidR="000556B8" w:rsidRPr="00DD7257">
        <w:tc>
          <w:tcPr>
            <w:tcW w:w="2241" w:type="dxa"/>
            <w:shd w:val="clear" w:color="auto" w:fill="D9D9D9"/>
          </w:tcPr>
          <w:p w:rsidR="000556B8" w:rsidRPr="00DD7257" w:rsidRDefault="000556B8" w:rsidP="00673DBB">
            <w:pPr>
              <w:jc w:val="center"/>
              <w:rPr>
                <w:b/>
              </w:rPr>
            </w:pPr>
            <w:r w:rsidRPr="00DD7257">
              <w:rPr>
                <w:b/>
              </w:rPr>
              <w:t>No</w:t>
            </w:r>
          </w:p>
        </w:tc>
        <w:tc>
          <w:tcPr>
            <w:tcW w:w="2490" w:type="dxa"/>
            <w:shd w:val="clear" w:color="auto" w:fill="D9D9D9"/>
          </w:tcPr>
          <w:p w:rsidR="000556B8" w:rsidRPr="00DD7257" w:rsidRDefault="000556B8" w:rsidP="00673DBB">
            <w:pPr>
              <w:jc w:val="center"/>
              <w:rPr>
                <w:b/>
              </w:rPr>
            </w:pPr>
            <w:r w:rsidRPr="00DD7257">
              <w:rPr>
                <w:b/>
              </w:rPr>
              <w:t>Līdz</w:t>
            </w:r>
          </w:p>
        </w:tc>
      </w:tr>
      <w:tr w:rsidR="000556B8" w:rsidRPr="00DD7257">
        <w:tc>
          <w:tcPr>
            <w:tcW w:w="2241" w:type="dxa"/>
          </w:tcPr>
          <w:p w:rsidR="000556B8" w:rsidRPr="00DD7257" w:rsidRDefault="000556B8" w:rsidP="00673DBB"/>
        </w:tc>
        <w:tc>
          <w:tcPr>
            <w:tcW w:w="2490" w:type="dxa"/>
          </w:tcPr>
          <w:p w:rsidR="000556B8" w:rsidRPr="00DD7257" w:rsidRDefault="000556B8" w:rsidP="00673DBB"/>
        </w:tc>
      </w:tr>
      <w:tr w:rsidR="000556B8" w:rsidRPr="00DD7257">
        <w:tc>
          <w:tcPr>
            <w:tcW w:w="2241" w:type="dxa"/>
          </w:tcPr>
          <w:p w:rsidR="000556B8" w:rsidRPr="00DD7257" w:rsidRDefault="000556B8" w:rsidP="00673DBB"/>
        </w:tc>
        <w:tc>
          <w:tcPr>
            <w:tcW w:w="2490" w:type="dxa"/>
          </w:tcPr>
          <w:p w:rsidR="000556B8" w:rsidRPr="00DD7257" w:rsidRDefault="000556B8" w:rsidP="00673DBB"/>
        </w:tc>
      </w:tr>
    </w:tbl>
    <w:p w:rsidR="000556B8" w:rsidRPr="00DD7257" w:rsidRDefault="000556B8" w:rsidP="00945E01"/>
    <w:p w:rsidR="000556B8" w:rsidRPr="00DD7257" w:rsidRDefault="000556B8" w:rsidP="00945E01">
      <w:pPr>
        <w:pStyle w:val="Title"/>
        <w:jc w:val="both"/>
        <w:rPr>
          <w:b w:val="0"/>
          <w:sz w:val="22"/>
        </w:rPr>
      </w:pPr>
      <w:r w:rsidRPr="00DD7257">
        <w:rPr>
          <w:sz w:val="22"/>
        </w:rPr>
        <w:t xml:space="preserve">kā </w:t>
      </w:r>
      <w:r w:rsidRPr="00DD7257">
        <w:rPr>
          <w:i/>
          <w:sz w:val="22"/>
          <w:highlight w:val="lightGray"/>
          <w:u w:val="single"/>
        </w:rPr>
        <w:t>________ __________________</w:t>
      </w:r>
      <w:r w:rsidRPr="00DD7257">
        <w:rPr>
          <w:i/>
          <w:sz w:val="22"/>
        </w:rPr>
        <w:t xml:space="preserve"> [</w:t>
      </w:r>
      <w:r w:rsidRPr="00DD7257">
        <w:rPr>
          <w:i/>
          <w:sz w:val="22"/>
          <w:highlight w:val="lightGray"/>
        </w:rPr>
        <w:t>norādīt pozīciju</w:t>
      </w:r>
      <w:r w:rsidRPr="00DD7257">
        <w:rPr>
          <w:i/>
          <w:sz w:val="22"/>
        </w:rPr>
        <w:t>]</w:t>
      </w:r>
      <w:r w:rsidRPr="00DD7257">
        <w:rPr>
          <w:sz w:val="22"/>
        </w:rPr>
        <w:t xml:space="preserve"> strādāt pie līguma </w:t>
      </w:r>
      <w:r w:rsidRPr="00DD7257">
        <w:rPr>
          <w:b w:val="0"/>
          <w:i/>
          <w:sz w:val="22"/>
        </w:rPr>
        <w:t>“</w:t>
      </w:r>
      <w:r w:rsidRPr="00DD7257">
        <w:rPr>
          <w:b w:val="0"/>
          <w:i/>
          <w:sz w:val="22"/>
          <w:highlight w:val="lightGray"/>
        </w:rPr>
        <w:t>_______________________________________________________________________________</w:t>
      </w:r>
      <w:r w:rsidRPr="00DD7257">
        <w:rPr>
          <w:b w:val="0"/>
          <w:i/>
          <w:sz w:val="22"/>
        </w:rPr>
        <w:t>”</w:t>
      </w:r>
    </w:p>
    <w:p w:rsidR="000556B8" w:rsidRPr="00DD7257" w:rsidRDefault="000556B8" w:rsidP="00945E01">
      <w:r w:rsidRPr="00DD7257">
        <w:t xml:space="preserve"> izpildes tādā statusā, kāds man ir paredzēts [Pretendenta nosaukums] piedāvājumā, gadīj</w:t>
      </w:r>
      <w:r w:rsidRPr="00DD7257">
        <w:t>u</w:t>
      </w:r>
      <w:r w:rsidRPr="00DD7257">
        <w:t xml:space="preserve">mā, ja šim Pretendentam tiks piešķirtas tiesības slēgt Līgumu. </w:t>
      </w:r>
    </w:p>
    <w:p w:rsidR="000556B8" w:rsidRDefault="000556B8" w:rsidP="00945E01">
      <w:r w:rsidRPr="00DD7257">
        <w:t>Šī apņemšanās nav atsaucama, izņemot, ja iestājas ārkārtas apstākļi, kurus nav iespējams p</w:t>
      </w:r>
      <w:r w:rsidRPr="00DD7257">
        <w:t>a</w:t>
      </w:r>
      <w:r w:rsidRPr="00DD7257">
        <w:t>redzēt konkursa laikā.</w:t>
      </w:r>
    </w:p>
    <w:p w:rsidR="000556B8" w:rsidRPr="005A628E" w:rsidRDefault="000556B8" w:rsidP="00CC4C93">
      <w:pPr>
        <w:pStyle w:val="Index1"/>
        <w:rPr>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100"/>
        <w:gridCol w:w="6972"/>
      </w:tblGrid>
      <w:tr w:rsidR="000556B8" w:rsidRPr="00DD7257">
        <w:tc>
          <w:tcPr>
            <w:tcW w:w="2100" w:type="dxa"/>
          </w:tcPr>
          <w:p w:rsidR="000556B8" w:rsidRPr="00DD7257" w:rsidRDefault="000556B8" w:rsidP="00673DBB">
            <w:r w:rsidRPr="00DD7257">
              <w:t>Vārds, Uzvārds</w:t>
            </w:r>
          </w:p>
        </w:tc>
        <w:tc>
          <w:tcPr>
            <w:tcW w:w="6972" w:type="dxa"/>
          </w:tcPr>
          <w:p w:rsidR="000556B8" w:rsidRPr="00DD7257" w:rsidRDefault="000556B8" w:rsidP="00673DBB"/>
          <w:p w:rsidR="000556B8" w:rsidRPr="00DD7257" w:rsidRDefault="000556B8" w:rsidP="00673DBB"/>
        </w:tc>
      </w:tr>
      <w:tr w:rsidR="000556B8" w:rsidRPr="00DD7257">
        <w:tc>
          <w:tcPr>
            <w:tcW w:w="2100" w:type="dxa"/>
          </w:tcPr>
          <w:p w:rsidR="000556B8" w:rsidRPr="00DD7257" w:rsidRDefault="000556B8" w:rsidP="00673DBB">
            <w:r w:rsidRPr="00DD7257">
              <w:t>Paraksts</w:t>
            </w:r>
          </w:p>
        </w:tc>
        <w:tc>
          <w:tcPr>
            <w:tcW w:w="6972" w:type="dxa"/>
          </w:tcPr>
          <w:p w:rsidR="000556B8" w:rsidRPr="00DD7257" w:rsidRDefault="000556B8" w:rsidP="00673DBB"/>
          <w:p w:rsidR="000556B8" w:rsidRPr="00DD7257" w:rsidRDefault="000556B8" w:rsidP="00673DBB"/>
        </w:tc>
      </w:tr>
      <w:tr w:rsidR="000556B8" w:rsidRPr="00DD7257">
        <w:tc>
          <w:tcPr>
            <w:tcW w:w="2100" w:type="dxa"/>
          </w:tcPr>
          <w:p w:rsidR="000556B8" w:rsidRPr="00DD7257" w:rsidRDefault="000556B8" w:rsidP="00673DBB">
            <w:r w:rsidRPr="00DD7257">
              <w:t>Datums</w:t>
            </w:r>
          </w:p>
        </w:tc>
        <w:tc>
          <w:tcPr>
            <w:tcW w:w="6972" w:type="dxa"/>
          </w:tcPr>
          <w:p w:rsidR="000556B8" w:rsidRPr="00DD7257" w:rsidRDefault="000556B8" w:rsidP="00673DBB"/>
          <w:p w:rsidR="000556B8" w:rsidRPr="00DD7257" w:rsidRDefault="000556B8" w:rsidP="00673DBB"/>
        </w:tc>
      </w:tr>
    </w:tbl>
    <w:p w:rsidR="000556B8" w:rsidRPr="00DD7257" w:rsidRDefault="000556B8" w:rsidP="00945E01"/>
    <w:p w:rsidR="000556B8" w:rsidRPr="002F7D5E" w:rsidRDefault="000556B8" w:rsidP="00945E01">
      <w:pPr>
        <w:jc w:val="right"/>
        <w:rPr>
          <w:bCs/>
          <w:sz w:val="22"/>
          <w:szCs w:val="22"/>
        </w:rPr>
      </w:pPr>
      <w:r>
        <w:rPr>
          <w:b/>
          <w:bCs/>
        </w:rPr>
        <w:br w:type="page"/>
      </w:r>
      <w:r>
        <w:rPr>
          <w:bCs/>
          <w:sz w:val="22"/>
          <w:szCs w:val="22"/>
        </w:rPr>
        <w:lastRenderedPageBreak/>
        <w:t>4</w:t>
      </w:r>
      <w:r w:rsidRPr="002F7D5E">
        <w:rPr>
          <w:bCs/>
          <w:sz w:val="22"/>
          <w:szCs w:val="22"/>
        </w:rPr>
        <w:t>.Pielikums</w:t>
      </w:r>
    </w:p>
    <w:p w:rsidR="000556B8" w:rsidRPr="002F7D5E" w:rsidRDefault="000556B8" w:rsidP="00DD5380">
      <w:pPr>
        <w:jc w:val="right"/>
        <w:rPr>
          <w:bCs/>
          <w:sz w:val="22"/>
          <w:szCs w:val="22"/>
        </w:rPr>
      </w:pPr>
      <w:r>
        <w:rPr>
          <w:bCs/>
          <w:sz w:val="22"/>
          <w:szCs w:val="22"/>
        </w:rPr>
        <w:t>ĶN</w:t>
      </w:r>
      <w:r w:rsidRPr="002F7D5E">
        <w:rPr>
          <w:bCs/>
          <w:sz w:val="22"/>
          <w:szCs w:val="22"/>
        </w:rPr>
        <w:t xml:space="preserve"> konkursa Nolikumam</w:t>
      </w:r>
    </w:p>
    <w:p w:rsidR="000556B8" w:rsidRPr="00DD7257" w:rsidRDefault="000556B8" w:rsidP="00DD5380">
      <w:pPr>
        <w:tabs>
          <w:tab w:val="num" w:pos="1980"/>
        </w:tabs>
        <w:ind w:left="1980" w:hanging="900"/>
        <w:jc w:val="right"/>
        <w:rPr>
          <w:b/>
        </w:rPr>
      </w:pPr>
      <w:r w:rsidRPr="002F7D5E">
        <w:rPr>
          <w:bCs/>
          <w:sz w:val="22"/>
          <w:szCs w:val="22"/>
        </w:rPr>
        <w:t xml:space="preserve">Identifikācijas Nr. </w:t>
      </w:r>
      <w:r>
        <w:rPr>
          <w:bCs/>
          <w:sz w:val="22"/>
          <w:szCs w:val="22"/>
        </w:rPr>
        <w:t>ĶN</w:t>
      </w:r>
      <w:r>
        <w:rPr>
          <w:sz w:val="22"/>
          <w:szCs w:val="22"/>
        </w:rPr>
        <w:t xml:space="preserve"> – 2014</w:t>
      </w:r>
      <w:r w:rsidRPr="002F7D5E">
        <w:rPr>
          <w:sz w:val="22"/>
          <w:szCs w:val="22"/>
        </w:rPr>
        <w:t>/</w:t>
      </w:r>
      <w:r>
        <w:rPr>
          <w:sz w:val="22"/>
          <w:szCs w:val="22"/>
        </w:rPr>
        <w:t>1</w:t>
      </w:r>
      <w:r w:rsidRPr="002F7D5E">
        <w:rPr>
          <w:sz w:val="22"/>
          <w:szCs w:val="22"/>
        </w:rPr>
        <w:t xml:space="preserve"> – </w:t>
      </w:r>
      <w:r>
        <w:rPr>
          <w:sz w:val="22"/>
          <w:szCs w:val="22"/>
        </w:rPr>
        <w:t>ERAF</w:t>
      </w:r>
    </w:p>
    <w:p w:rsidR="000556B8" w:rsidRPr="007741C2" w:rsidRDefault="000556B8" w:rsidP="00945E01"/>
    <w:p w:rsidR="000556B8" w:rsidRPr="00186FCF" w:rsidRDefault="000556B8" w:rsidP="00945E01">
      <w:pPr>
        <w:pStyle w:val="BodyText"/>
        <w:jc w:val="center"/>
        <w:rPr>
          <w:b/>
          <w:sz w:val="24"/>
          <w:szCs w:val="24"/>
        </w:rPr>
      </w:pPr>
      <w:r w:rsidRPr="00186FCF">
        <w:rPr>
          <w:b/>
          <w:sz w:val="24"/>
          <w:szCs w:val="24"/>
        </w:rPr>
        <w:t>Darbos iesaistīto speciālistu saraksts</w:t>
      </w:r>
    </w:p>
    <w:p w:rsidR="000556B8" w:rsidRPr="007741C2" w:rsidRDefault="000556B8" w:rsidP="00945E01">
      <w:pPr>
        <w:pStyle w:val="BodyText"/>
        <w:rPr>
          <w:sz w:val="24"/>
          <w:szCs w:val="24"/>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1662"/>
        <w:gridCol w:w="1485"/>
        <w:gridCol w:w="1471"/>
        <w:gridCol w:w="1610"/>
        <w:gridCol w:w="1440"/>
      </w:tblGrid>
      <w:tr w:rsidR="000556B8" w:rsidRPr="00DD7257">
        <w:tc>
          <w:tcPr>
            <w:tcW w:w="1610" w:type="dxa"/>
            <w:vAlign w:val="center"/>
          </w:tcPr>
          <w:p w:rsidR="000556B8" w:rsidRPr="00A25F44" w:rsidRDefault="000556B8" w:rsidP="00673DBB">
            <w:pPr>
              <w:pStyle w:val="BodyText"/>
              <w:spacing w:before="75" w:after="75"/>
              <w:jc w:val="center"/>
              <w:rPr>
                <w:b/>
                <w:sz w:val="24"/>
                <w:szCs w:val="24"/>
                <w:lang w:eastAsia="en-US"/>
              </w:rPr>
            </w:pPr>
            <w:r w:rsidRPr="00A25F44">
              <w:rPr>
                <w:b/>
                <w:sz w:val="24"/>
                <w:szCs w:val="24"/>
              </w:rPr>
              <w:t>Piedāvātā pozīcija pr</w:t>
            </w:r>
            <w:r w:rsidRPr="00A25F44">
              <w:rPr>
                <w:b/>
                <w:sz w:val="24"/>
                <w:szCs w:val="24"/>
              </w:rPr>
              <w:t>o</w:t>
            </w:r>
            <w:r w:rsidRPr="00A25F44">
              <w:rPr>
                <w:b/>
                <w:sz w:val="24"/>
                <w:szCs w:val="24"/>
              </w:rPr>
              <w:t>jektā</w:t>
            </w:r>
          </w:p>
        </w:tc>
        <w:tc>
          <w:tcPr>
            <w:tcW w:w="1662" w:type="dxa"/>
            <w:vAlign w:val="center"/>
          </w:tcPr>
          <w:p w:rsidR="000556B8" w:rsidRPr="00A25F44" w:rsidRDefault="000556B8" w:rsidP="00673DBB">
            <w:pPr>
              <w:pStyle w:val="BodyText"/>
              <w:spacing w:before="75" w:after="75"/>
              <w:jc w:val="center"/>
              <w:rPr>
                <w:b/>
                <w:sz w:val="24"/>
                <w:szCs w:val="24"/>
                <w:lang w:eastAsia="en-US"/>
              </w:rPr>
            </w:pPr>
            <w:r w:rsidRPr="00A25F44">
              <w:rPr>
                <w:b/>
                <w:sz w:val="24"/>
                <w:szCs w:val="24"/>
              </w:rPr>
              <w:t>Vārds, u</w:t>
            </w:r>
            <w:r w:rsidRPr="00A25F44">
              <w:rPr>
                <w:b/>
                <w:sz w:val="24"/>
                <w:szCs w:val="24"/>
              </w:rPr>
              <w:t>z</w:t>
            </w:r>
            <w:r w:rsidRPr="00A25F44">
              <w:rPr>
                <w:b/>
                <w:sz w:val="24"/>
                <w:szCs w:val="24"/>
              </w:rPr>
              <w:t>vārds</w:t>
            </w:r>
          </w:p>
        </w:tc>
        <w:tc>
          <w:tcPr>
            <w:tcW w:w="1485" w:type="dxa"/>
            <w:vAlign w:val="center"/>
          </w:tcPr>
          <w:p w:rsidR="000556B8" w:rsidRPr="00A25F44" w:rsidRDefault="000556B8" w:rsidP="00C164D5">
            <w:pPr>
              <w:pStyle w:val="BodyText"/>
              <w:spacing w:before="75" w:after="75"/>
              <w:jc w:val="center"/>
              <w:rPr>
                <w:b/>
                <w:sz w:val="24"/>
                <w:szCs w:val="24"/>
              </w:rPr>
            </w:pPr>
            <w:r w:rsidRPr="00A25F44">
              <w:rPr>
                <w:b/>
                <w:sz w:val="24"/>
                <w:szCs w:val="24"/>
              </w:rPr>
              <w:t>Izglītība, specialitāte</w:t>
            </w:r>
          </w:p>
        </w:tc>
        <w:tc>
          <w:tcPr>
            <w:tcW w:w="1471" w:type="dxa"/>
            <w:vAlign w:val="center"/>
          </w:tcPr>
          <w:p w:rsidR="000556B8" w:rsidRPr="00A25F44" w:rsidRDefault="000556B8" w:rsidP="00673DBB">
            <w:pPr>
              <w:pStyle w:val="BodyText"/>
              <w:spacing w:before="75" w:after="75"/>
              <w:jc w:val="center"/>
              <w:rPr>
                <w:b/>
                <w:sz w:val="24"/>
                <w:szCs w:val="24"/>
                <w:lang w:eastAsia="en-US"/>
              </w:rPr>
            </w:pPr>
            <w:r w:rsidRPr="00A25F44">
              <w:rPr>
                <w:b/>
                <w:sz w:val="24"/>
                <w:szCs w:val="24"/>
              </w:rPr>
              <w:t>Sertifikāta Nr., der</w:t>
            </w:r>
            <w:r w:rsidRPr="00A25F44">
              <w:rPr>
                <w:b/>
                <w:sz w:val="24"/>
                <w:szCs w:val="24"/>
              </w:rPr>
              <w:t>ī</w:t>
            </w:r>
            <w:r w:rsidRPr="00A25F44">
              <w:rPr>
                <w:b/>
                <w:sz w:val="24"/>
                <w:szCs w:val="24"/>
              </w:rPr>
              <w:t>guma te</w:t>
            </w:r>
            <w:r w:rsidRPr="00A25F44">
              <w:rPr>
                <w:b/>
                <w:sz w:val="24"/>
                <w:szCs w:val="24"/>
              </w:rPr>
              <w:t>r</w:t>
            </w:r>
            <w:r w:rsidRPr="00A25F44">
              <w:rPr>
                <w:b/>
                <w:sz w:val="24"/>
                <w:szCs w:val="24"/>
              </w:rPr>
              <w:t>miņš</w:t>
            </w:r>
          </w:p>
        </w:tc>
        <w:tc>
          <w:tcPr>
            <w:tcW w:w="1610" w:type="dxa"/>
            <w:vAlign w:val="center"/>
          </w:tcPr>
          <w:p w:rsidR="000556B8" w:rsidRPr="00A25F44" w:rsidRDefault="000556B8" w:rsidP="00A3177F">
            <w:pPr>
              <w:pStyle w:val="BodyText"/>
              <w:spacing w:before="75" w:after="75"/>
              <w:jc w:val="center"/>
              <w:rPr>
                <w:b/>
                <w:sz w:val="24"/>
                <w:szCs w:val="24"/>
              </w:rPr>
            </w:pPr>
            <w:r w:rsidRPr="00A25F44">
              <w:rPr>
                <w:b/>
                <w:sz w:val="24"/>
                <w:szCs w:val="24"/>
              </w:rPr>
              <w:t>Profesionālā pieredze (g</w:t>
            </w:r>
            <w:r w:rsidRPr="00A25F44">
              <w:rPr>
                <w:b/>
                <w:sz w:val="24"/>
                <w:szCs w:val="24"/>
              </w:rPr>
              <w:t>a</w:t>
            </w:r>
            <w:r w:rsidRPr="00A25F44">
              <w:rPr>
                <w:b/>
                <w:sz w:val="24"/>
                <w:szCs w:val="24"/>
              </w:rPr>
              <w:t>dos)</w:t>
            </w:r>
          </w:p>
        </w:tc>
        <w:tc>
          <w:tcPr>
            <w:tcW w:w="1440" w:type="dxa"/>
            <w:vAlign w:val="center"/>
          </w:tcPr>
          <w:p w:rsidR="000556B8" w:rsidRPr="00A25F44" w:rsidRDefault="000556B8" w:rsidP="00673DBB">
            <w:pPr>
              <w:pStyle w:val="BodyText"/>
              <w:spacing w:before="75" w:after="75"/>
              <w:jc w:val="center"/>
              <w:rPr>
                <w:b/>
                <w:sz w:val="24"/>
                <w:szCs w:val="24"/>
                <w:lang w:eastAsia="en-US"/>
              </w:rPr>
            </w:pPr>
            <w:r w:rsidRPr="00A25F44">
              <w:rPr>
                <w:b/>
                <w:sz w:val="24"/>
                <w:szCs w:val="24"/>
              </w:rPr>
              <w:t>Uzņēmums, kuru spec</w:t>
            </w:r>
            <w:r w:rsidRPr="00A25F44">
              <w:rPr>
                <w:b/>
                <w:sz w:val="24"/>
                <w:szCs w:val="24"/>
              </w:rPr>
              <w:t>i</w:t>
            </w:r>
            <w:r w:rsidRPr="00A25F44">
              <w:rPr>
                <w:b/>
                <w:sz w:val="24"/>
                <w:szCs w:val="24"/>
              </w:rPr>
              <w:t>ālists pā</w:t>
            </w:r>
            <w:r w:rsidRPr="00A25F44">
              <w:rPr>
                <w:b/>
                <w:sz w:val="24"/>
                <w:szCs w:val="24"/>
              </w:rPr>
              <w:t>r</w:t>
            </w:r>
            <w:r w:rsidRPr="00A25F44">
              <w:rPr>
                <w:b/>
                <w:sz w:val="24"/>
                <w:szCs w:val="24"/>
              </w:rPr>
              <w:t>stāv</w:t>
            </w:r>
          </w:p>
        </w:tc>
      </w:tr>
      <w:tr w:rsidR="000556B8" w:rsidRPr="00DD7257">
        <w:tc>
          <w:tcPr>
            <w:tcW w:w="1610" w:type="dxa"/>
          </w:tcPr>
          <w:p w:rsidR="000556B8" w:rsidRPr="00A25F44" w:rsidRDefault="000556B8" w:rsidP="00673DBB">
            <w:pPr>
              <w:pStyle w:val="BodyText"/>
              <w:spacing w:before="75" w:after="75"/>
              <w:ind w:firstLine="375"/>
              <w:jc w:val="right"/>
              <w:rPr>
                <w:sz w:val="24"/>
                <w:szCs w:val="24"/>
                <w:lang w:eastAsia="en-US"/>
              </w:rPr>
            </w:pPr>
          </w:p>
        </w:tc>
        <w:tc>
          <w:tcPr>
            <w:tcW w:w="1662" w:type="dxa"/>
          </w:tcPr>
          <w:p w:rsidR="000556B8" w:rsidRPr="00A25F44" w:rsidRDefault="000556B8" w:rsidP="00673DBB">
            <w:pPr>
              <w:pStyle w:val="BodyText"/>
              <w:spacing w:before="75" w:after="75"/>
              <w:ind w:firstLine="375"/>
              <w:jc w:val="right"/>
              <w:rPr>
                <w:sz w:val="24"/>
                <w:szCs w:val="24"/>
                <w:lang w:eastAsia="en-US"/>
              </w:rPr>
            </w:pPr>
          </w:p>
        </w:tc>
        <w:tc>
          <w:tcPr>
            <w:tcW w:w="1485" w:type="dxa"/>
          </w:tcPr>
          <w:p w:rsidR="000556B8" w:rsidRPr="00A25F44" w:rsidRDefault="000556B8" w:rsidP="00673DBB">
            <w:pPr>
              <w:pStyle w:val="BodyText"/>
              <w:spacing w:before="75" w:after="75"/>
              <w:ind w:firstLine="375"/>
              <w:jc w:val="right"/>
              <w:rPr>
                <w:sz w:val="24"/>
                <w:szCs w:val="24"/>
                <w:lang w:eastAsia="en-US"/>
              </w:rPr>
            </w:pPr>
          </w:p>
        </w:tc>
        <w:tc>
          <w:tcPr>
            <w:tcW w:w="1471" w:type="dxa"/>
          </w:tcPr>
          <w:p w:rsidR="000556B8" w:rsidRPr="00A25F44" w:rsidRDefault="000556B8" w:rsidP="00673DBB">
            <w:pPr>
              <w:pStyle w:val="BodyText"/>
              <w:spacing w:before="75" w:after="75"/>
              <w:ind w:firstLine="375"/>
              <w:jc w:val="right"/>
              <w:rPr>
                <w:sz w:val="24"/>
                <w:szCs w:val="24"/>
                <w:lang w:eastAsia="en-US"/>
              </w:rPr>
            </w:pPr>
          </w:p>
        </w:tc>
        <w:tc>
          <w:tcPr>
            <w:tcW w:w="1610" w:type="dxa"/>
          </w:tcPr>
          <w:p w:rsidR="000556B8" w:rsidRPr="00A25F44" w:rsidRDefault="000556B8" w:rsidP="00673DBB">
            <w:pPr>
              <w:pStyle w:val="BodyText"/>
              <w:spacing w:before="75" w:after="75"/>
              <w:ind w:firstLine="375"/>
              <w:jc w:val="right"/>
              <w:rPr>
                <w:sz w:val="24"/>
                <w:szCs w:val="24"/>
                <w:lang w:eastAsia="en-US"/>
              </w:rPr>
            </w:pPr>
          </w:p>
        </w:tc>
        <w:tc>
          <w:tcPr>
            <w:tcW w:w="1440" w:type="dxa"/>
          </w:tcPr>
          <w:p w:rsidR="000556B8" w:rsidRPr="00A25F44" w:rsidRDefault="000556B8" w:rsidP="00673DBB">
            <w:pPr>
              <w:pStyle w:val="BodyText"/>
              <w:spacing w:before="75" w:after="75"/>
              <w:ind w:firstLine="375"/>
              <w:jc w:val="right"/>
              <w:rPr>
                <w:sz w:val="24"/>
                <w:szCs w:val="24"/>
                <w:lang w:eastAsia="en-US"/>
              </w:rPr>
            </w:pPr>
          </w:p>
        </w:tc>
      </w:tr>
      <w:tr w:rsidR="000556B8" w:rsidRPr="00DD7257">
        <w:tc>
          <w:tcPr>
            <w:tcW w:w="1610" w:type="dxa"/>
          </w:tcPr>
          <w:p w:rsidR="000556B8" w:rsidRPr="00A25F44" w:rsidRDefault="000556B8" w:rsidP="00673DBB">
            <w:pPr>
              <w:pStyle w:val="BodyText"/>
              <w:spacing w:before="75" w:after="75"/>
              <w:ind w:firstLine="375"/>
              <w:jc w:val="right"/>
              <w:rPr>
                <w:sz w:val="24"/>
                <w:szCs w:val="24"/>
                <w:lang w:eastAsia="en-US"/>
              </w:rPr>
            </w:pPr>
          </w:p>
        </w:tc>
        <w:tc>
          <w:tcPr>
            <w:tcW w:w="1662" w:type="dxa"/>
          </w:tcPr>
          <w:p w:rsidR="000556B8" w:rsidRPr="00A25F44" w:rsidRDefault="000556B8" w:rsidP="00673DBB">
            <w:pPr>
              <w:pStyle w:val="BodyText"/>
              <w:spacing w:before="75" w:after="75"/>
              <w:ind w:firstLine="375"/>
              <w:jc w:val="right"/>
              <w:rPr>
                <w:sz w:val="24"/>
                <w:szCs w:val="24"/>
                <w:lang w:eastAsia="en-US"/>
              </w:rPr>
            </w:pPr>
          </w:p>
        </w:tc>
        <w:tc>
          <w:tcPr>
            <w:tcW w:w="1485" w:type="dxa"/>
          </w:tcPr>
          <w:p w:rsidR="000556B8" w:rsidRPr="00A25F44" w:rsidRDefault="000556B8" w:rsidP="00673DBB">
            <w:pPr>
              <w:pStyle w:val="BodyText"/>
              <w:spacing w:before="75" w:after="75"/>
              <w:ind w:firstLine="375"/>
              <w:jc w:val="right"/>
              <w:rPr>
                <w:sz w:val="24"/>
                <w:szCs w:val="24"/>
                <w:lang w:eastAsia="en-US"/>
              </w:rPr>
            </w:pPr>
          </w:p>
        </w:tc>
        <w:tc>
          <w:tcPr>
            <w:tcW w:w="1471" w:type="dxa"/>
          </w:tcPr>
          <w:p w:rsidR="000556B8" w:rsidRPr="00A25F44" w:rsidRDefault="000556B8" w:rsidP="00673DBB">
            <w:pPr>
              <w:pStyle w:val="BodyText"/>
              <w:spacing w:before="75" w:after="75"/>
              <w:ind w:firstLine="375"/>
              <w:jc w:val="right"/>
              <w:rPr>
                <w:sz w:val="24"/>
                <w:szCs w:val="24"/>
                <w:lang w:eastAsia="en-US"/>
              </w:rPr>
            </w:pPr>
          </w:p>
        </w:tc>
        <w:tc>
          <w:tcPr>
            <w:tcW w:w="1610" w:type="dxa"/>
          </w:tcPr>
          <w:p w:rsidR="000556B8" w:rsidRPr="00A25F44" w:rsidRDefault="000556B8" w:rsidP="00673DBB">
            <w:pPr>
              <w:pStyle w:val="BodyText"/>
              <w:spacing w:before="75" w:after="75"/>
              <w:ind w:firstLine="375"/>
              <w:jc w:val="right"/>
              <w:rPr>
                <w:sz w:val="24"/>
                <w:szCs w:val="24"/>
                <w:lang w:eastAsia="en-US"/>
              </w:rPr>
            </w:pPr>
          </w:p>
        </w:tc>
        <w:tc>
          <w:tcPr>
            <w:tcW w:w="1440" w:type="dxa"/>
          </w:tcPr>
          <w:p w:rsidR="000556B8" w:rsidRPr="00A25F44" w:rsidRDefault="000556B8" w:rsidP="00673DBB">
            <w:pPr>
              <w:pStyle w:val="BodyText"/>
              <w:spacing w:before="75" w:after="75"/>
              <w:ind w:firstLine="375"/>
              <w:jc w:val="right"/>
              <w:rPr>
                <w:sz w:val="24"/>
                <w:szCs w:val="24"/>
                <w:lang w:eastAsia="en-US"/>
              </w:rPr>
            </w:pPr>
          </w:p>
        </w:tc>
      </w:tr>
      <w:tr w:rsidR="000556B8" w:rsidRPr="00DD7257">
        <w:tc>
          <w:tcPr>
            <w:tcW w:w="1610" w:type="dxa"/>
          </w:tcPr>
          <w:p w:rsidR="000556B8" w:rsidRPr="00A25F44" w:rsidRDefault="000556B8" w:rsidP="00673DBB">
            <w:pPr>
              <w:pStyle w:val="BodyText"/>
              <w:spacing w:before="75" w:after="75"/>
              <w:ind w:firstLine="375"/>
              <w:jc w:val="right"/>
              <w:rPr>
                <w:sz w:val="24"/>
                <w:szCs w:val="24"/>
                <w:lang w:eastAsia="en-US"/>
              </w:rPr>
            </w:pPr>
          </w:p>
        </w:tc>
        <w:tc>
          <w:tcPr>
            <w:tcW w:w="1662" w:type="dxa"/>
          </w:tcPr>
          <w:p w:rsidR="000556B8" w:rsidRPr="00A25F44" w:rsidRDefault="000556B8" w:rsidP="00673DBB">
            <w:pPr>
              <w:pStyle w:val="BodyText"/>
              <w:spacing w:before="75" w:after="75"/>
              <w:ind w:firstLine="375"/>
              <w:jc w:val="right"/>
              <w:rPr>
                <w:sz w:val="24"/>
                <w:szCs w:val="24"/>
                <w:lang w:eastAsia="en-US"/>
              </w:rPr>
            </w:pPr>
          </w:p>
        </w:tc>
        <w:tc>
          <w:tcPr>
            <w:tcW w:w="1485" w:type="dxa"/>
          </w:tcPr>
          <w:p w:rsidR="000556B8" w:rsidRPr="00A25F44" w:rsidRDefault="000556B8" w:rsidP="00673DBB">
            <w:pPr>
              <w:pStyle w:val="BodyText"/>
              <w:spacing w:before="75" w:after="75"/>
              <w:ind w:firstLine="375"/>
              <w:jc w:val="right"/>
              <w:rPr>
                <w:sz w:val="24"/>
                <w:szCs w:val="24"/>
                <w:lang w:eastAsia="en-US"/>
              </w:rPr>
            </w:pPr>
          </w:p>
        </w:tc>
        <w:tc>
          <w:tcPr>
            <w:tcW w:w="1471" w:type="dxa"/>
          </w:tcPr>
          <w:p w:rsidR="000556B8" w:rsidRPr="00A25F44" w:rsidRDefault="000556B8" w:rsidP="00673DBB">
            <w:pPr>
              <w:pStyle w:val="BodyText"/>
              <w:spacing w:before="75" w:after="75"/>
              <w:ind w:firstLine="375"/>
              <w:jc w:val="right"/>
              <w:rPr>
                <w:sz w:val="24"/>
                <w:szCs w:val="24"/>
                <w:lang w:eastAsia="en-US"/>
              </w:rPr>
            </w:pPr>
          </w:p>
        </w:tc>
        <w:tc>
          <w:tcPr>
            <w:tcW w:w="1610" w:type="dxa"/>
          </w:tcPr>
          <w:p w:rsidR="000556B8" w:rsidRPr="00A25F44" w:rsidRDefault="000556B8" w:rsidP="00673DBB">
            <w:pPr>
              <w:pStyle w:val="BodyText"/>
              <w:spacing w:before="75" w:after="75"/>
              <w:ind w:firstLine="375"/>
              <w:jc w:val="right"/>
              <w:rPr>
                <w:sz w:val="24"/>
                <w:szCs w:val="24"/>
                <w:lang w:eastAsia="en-US"/>
              </w:rPr>
            </w:pPr>
          </w:p>
        </w:tc>
        <w:tc>
          <w:tcPr>
            <w:tcW w:w="1440" w:type="dxa"/>
          </w:tcPr>
          <w:p w:rsidR="000556B8" w:rsidRPr="00A25F44" w:rsidRDefault="000556B8" w:rsidP="00673DBB">
            <w:pPr>
              <w:pStyle w:val="BodyText"/>
              <w:spacing w:before="75" w:after="75"/>
              <w:ind w:firstLine="375"/>
              <w:jc w:val="right"/>
              <w:rPr>
                <w:sz w:val="24"/>
                <w:szCs w:val="24"/>
                <w:lang w:eastAsia="en-US"/>
              </w:rPr>
            </w:pPr>
          </w:p>
        </w:tc>
      </w:tr>
      <w:tr w:rsidR="000556B8" w:rsidRPr="00DD7257">
        <w:tc>
          <w:tcPr>
            <w:tcW w:w="1610" w:type="dxa"/>
          </w:tcPr>
          <w:p w:rsidR="000556B8" w:rsidRPr="00A25F44" w:rsidRDefault="000556B8" w:rsidP="00673DBB">
            <w:pPr>
              <w:pStyle w:val="BodyText"/>
              <w:spacing w:before="75" w:after="75"/>
              <w:ind w:firstLine="375"/>
              <w:jc w:val="right"/>
              <w:rPr>
                <w:sz w:val="24"/>
                <w:szCs w:val="24"/>
                <w:lang w:eastAsia="en-US"/>
              </w:rPr>
            </w:pPr>
          </w:p>
        </w:tc>
        <w:tc>
          <w:tcPr>
            <w:tcW w:w="1662" w:type="dxa"/>
          </w:tcPr>
          <w:p w:rsidR="000556B8" w:rsidRPr="00A25F44" w:rsidRDefault="000556B8" w:rsidP="00673DBB">
            <w:pPr>
              <w:pStyle w:val="BodyText"/>
              <w:spacing w:before="75" w:after="75"/>
              <w:ind w:firstLine="375"/>
              <w:jc w:val="right"/>
              <w:rPr>
                <w:sz w:val="24"/>
                <w:szCs w:val="24"/>
                <w:lang w:eastAsia="en-US"/>
              </w:rPr>
            </w:pPr>
          </w:p>
        </w:tc>
        <w:tc>
          <w:tcPr>
            <w:tcW w:w="1485" w:type="dxa"/>
          </w:tcPr>
          <w:p w:rsidR="000556B8" w:rsidRPr="00A25F44" w:rsidRDefault="000556B8" w:rsidP="00673DBB">
            <w:pPr>
              <w:pStyle w:val="BodyText"/>
              <w:spacing w:before="75" w:after="75"/>
              <w:ind w:firstLine="375"/>
              <w:jc w:val="right"/>
              <w:rPr>
                <w:sz w:val="24"/>
                <w:szCs w:val="24"/>
                <w:lang w:eastAsia="en-US"/>
              </w:rPr>
            </w:pPr>
          </w:p>
        </w:tc>
        <w:tc>
          <w:tcPr>
            <w:tcW w:w="1471" w:type="dxa"/>
          </w:tcPr>
          <w:p w:rsidR="000556B8" w:rsidRPr="00A25F44" w:rsidRDefault="000556B8" w:rsidP="00673DBB">
            <w:pPr>
              <w:pStyle w:val="BodyText"/>
              <w:spacing w:before="75" w:after="75"/>
              <w:ind w:firstLine="375"/>
              <w:jc w:val="right"/>
              <w:rPr>
                <w:sz w:val="24"/>
                <w:szCs w:val="24"/>
                <w:lang w:eastAsia="en-US"/>
              </w:rPr>
            </w:pPr>
          </w:p>
        </w:tc>
        <w:tc>
          <w:tcPr>
            <w:tcW w:w="1610" w:type="dxa"/>
          </w:tcPr>
          <w:p w:rsidR="000556B8" w:rsidRPr="00A25F44" w:rsidRDefault="000556B8" w:rsidP="00673DBB">
            <w:pPr>
              <w:pStyle w:val="BodyText"/>
              <w:spacing w:before="75" w:after="75"/>
              <w:ind w:firstLine="375"/>
              <w:jc w:val="right"/>
              <w:rPr>
                <w:sz w:val="24"/>
                <w:szCs w:val="24"/>
                <w:lang w:eastAsia="en-US"/>
              </w:rPr>
            </w:pPr>
          </w:p>
        </w:tc>
        <w:tc>
          <w:tcPr>
            <w:tcW w:w="1440" w:type="dxa"/>
          </w:tcPr>
          <w:p w:rsidR="000556B8" w:rsidRPr="00A25F44" w:rsidRDefault="000556B8" w:rsidP="00673DBB">
            <w:pPr>
              <w:pStyle w:val="BodyText"/>
              <w:spacing w:before="75" w:after="75"/>
              <w:ind w:firstLine="375"/>
              <w:jc w:val="right"/>
              <w:rPr>
                <w:sz w:val="24"/>
                <w:szCs w:val="24"/>
                <w:lang w:eastAsia="en-US"/>
              </w:rPr>
            </w:pPr>
          </w:p>
        </w:tc>
      </w:tr>
      <w:tr w:rsidR="000556B8" w:rsidRPr="00DD7257">
        <w:tc>
          <w:tcPr>
            <w:tcW w:w="1610" w:type="dxa"/>
          </w:tcPr>
          <w:p w:rsidR="000556B8" w:rsidRPr="00A25F44" w:rsidRDefault="000556B8" w:rsidP="00673DBB">
            <w:pPr>
              <w:pStyle w:val="BodyText"/>
              <w:spacing w:before="75" w:after="75"/>
              <w:ind w:firstLine="375"/>
              <w:jc w:val="right"/>
              <w:rPr>
                <w:sz w:val="24"/>
                <w:szCs w:val="24"/>
                <w:lang w:eastAsia="en-US"/>
              </w:rPr>
            </w:pPr>
          </w:p>
        </w:tc>
        <w:tc>
          <w:tcPr>
            <w:tcW w:w="1662" w:type="dxa"/>
          </w:tcPr>
          <w:p w:rsidR="000556B8" w:rsidRPr="00A25F44" w:rsidRDefault="000556B8" w:rsidP="00673DBB">
            <w:pPr>
              <w:pStyle w:val="BodyText"/>
              <w:spacing w:before="75" w:after="75"/>
              <w:ind w:firstLine="375"/>
              <w:jc w:val="right"/>
              <w:rPr>
                <w:sz w:val="24"/>
                <w:szCs w:val="24"/>
                <w:lang w:eastAsia="en-US"/>
              </w:rPr>
            </w:pPr>
          </w:p>
        </w:tc>
        <w:tc>
          <w:tcPr>
            <w:tcW w:w="1485" w:type="dxa"/>
          </w:tcPr>
          <w:p w:rsidR="000556B8" w:rsidRPr="00A25F44" w:rsidRDefault="000556B8" w:rsidP="00673DBB">
            <w:pPr>
              <w:pStyle w:val="BodyText"/>
              <w:spacing w:before="75" w:after="75"/>
              <w:ind w:firstLine="375"/>
              <w:jc w:val="right"/>
              <w:rPr>
                <w:sz w:val="24"/>
                <w:szCs w:val="24"/>
                <w:lang w:eastAsia="en-US"/>
              </w:rPr>
            </w:pPr>
          </w:p>
        </w:tc>
        <w:tc>
          <w:tcPr>
            <w:tcW w:w="1471" w:type="dxa"/>
          </w:tcPr>
          <w:p w:rsidR="000556B8" w:rsidRPr="00A25F44" w:rsidRDefault="000556B8" w:rsidP="00673DBB">
            <w:pPr>
              <w:pStyle w:val="BodyText"/>
              <w:spacing w:before="75" w:after="75"/>
              <w:ind w:firstLine="375"/>
              <w:jc w:val="right"/>
              <w:rPr>
                <w:sz w:val="24"/>
                <w:szCs w:val="24"/>
                <w:lang w:eastAsia="en-US"/>
              </w:rPr>
            </w:pPr>
          </w:p>
        </w:tc>
        <w:tc>
          <w:tcPr>
            <w:tcW w:w="1610" w:type="dxa"/>
          </w:tcPr>
          <w:p w:rsidR="000556B8" w:rsidRPr="00A25F44" w:rsidRDefault="000556B8" w:rsidP="00673DBB">
            <w:pPr>
              <w:pStyle w:val="BodyText"/>
              <w:spacing w:before="75" w:after="75"/>
              <w:ind w:firstLine="375"/>
              <w:jc w:val="right"/>
              <w:rPr>
                <w:sz w:val="24"/>
                <w:szCs w:val="24"/>
                <w:lang w:eastAsia="en-US"/>
              </w:rPr>
            </w:pPr>
          </w:p>
        </w:tc>
        <w:tc>
          <w:tcPr>
            <w:tcW w:w="1440" w:type="dxa"/>
          </w:tcPr>
          <w:p w:rsidR="000556B8" w:rsidRPr="00A25F44" w:rsidRDefault="000556B8" w:rsidP="00673DBB">
            <w:pPr>
              <w:pStyle w:val="BodyText"/>
              <w:spacing w:before="75" w:after="75"/>
              <w:ind w:firstLine="375"/>
              <w:jc w:val="right"/>
              <w:rPr>
                <w:sz w:val="24"/>
                <w:szCs w:val="24"/>
                <w:lang w:eastAsia="en-US"/>
              </w:rPr>
            </w:pPr>
          </w:p>
        </w:tc>
      </w:tr>
      <w:tr w:rsidR="000556B8" w:rsidRPr="00DD7257">
        <w:tc>
          <w:tcPr>
            <w:tcW w:w="1610" w:type="dxa"/>
          </w:tcPr>
          <w:p w:rsidR="000556B8" w:rsidRPr="00A25F44" w:rsidRDefault="000556B8" w:rsidP="00673DBB">
            <w:pPr>
              <w:pStyle w:val="BodyText"/>
              <w:spacing w:before="75" w:after="75"/>
              <w:ind w:firstLine="375"/>
              <w:jc w:val="right"/>
              <w:rPr>
                <w:sz w:val="24"/>
                <w:szCs w:val="24"/>
                <w:lang w:eastAsia="en-US"/>
              </w:rPr>
            </w:pPr>
          </w:p>
        </w:tc>
        <w:tc>
          <w:tcPr>
            <w:tcW w:w="1662" w:type="dxa"/>
          </w:tcPr>
          <w:p w:rsidR="000556B8" w:rsidRPr="00A25F44" w:rsidRDefault="000556B8" w:rsidP="00673DBB">
            <w:pPr>
              <w:pStyle w:val="BodyText"/>
              <w:spacing w:before="75" w:after="75"/>
              <w:ind w:firstLine="375"/>
              <w:jc w:val="right"/>
              <w:rPr>
                <w:sz w:val="24"/>
                <w:szCs w:val="24"/>
                <w:lang w:eastAsia="en-US"/>
              </w:rPr>
            </w:pPr>
          </w:p>
        </w:tc>
        <w:tc>
          <w:tcPr>
            <w:tcW w:w="1485" w:type="dxa"/>
          </w:tcPr>
          <w:p w:rsidR="000556B8" w:rsidRPr="00A25F44" w:rsidRDefault="000556B8" w:rsidP="00673DBB">
            <w:pPr>
              <w:pStyle w:val="BodyText"/>
              <w:spacing w:before="75" w:after="75"/>
              <w:ind w:firstLine="375"/>
              <w:jc w:val="right"/>
              <w:rPr>
                <w:sz w:val="24"/>
                <w:szCs w:val="24"/>
                <w:lang w:eastAsia="en-US"/>
              </w:rPr>
            </w:pPr>
          </w:p>
        </w:tc>
        <w:tc>
          <w:tcPr>
            <w:tcW w:w="1471" w:type="dxa"/>
          </w:tcPr>
          <w:p w:rsidR="000556B8" w:rsidRPr="00A25F44" w:rsidRDefault="000556B8" w:rsidP="00673DBB">
            <w:pPr>
              <w:pStyle w:val="BodyText"/>
              <w:spacing w:before="75" w:after="75"/>
              <w:ind w:firstLine="375"/>
              <w:jc w:val="right"/>
              <w:rPr>
                <w:sz w:val="24"/>
                <w:szCs w:val="24"/>
                <w:lang w:eastAsia="en-US"/>
              </w:rPr>
            </w:pPr>
          </w:p>
        </w:tc>
        <w:tc>
          <w:tcPr>
            <w:tcW w:w="1610" w:type="dxa"/>
          </w:tcPr>
          <w:p w:rsidR="000556B8" w:rsidRPr="00A25F44" w:rsidRDefault="000556B8" w:rsidP="00673DBB">
            <w:pPr>
              <w:pStyle w:val="BodyText"/>
              <w:spacing w:before="75" w:after="75"/>
              <w:ind w:firstLine="375"/>
              <w:jc w:val="right"/>
              <w:rPr>
                <w:sz w:val="24"/>
                <w:szCs w:val="24"/>
                <w:lang w:eastAsia="en-US"/>
              </w:rPr>
            </w:pPr>
          </w:p>
        </w:tc>
        <w:tc>
          <w:tcPr>
            <w:tcW w:w="1440" w:type="dxa"/>
          </w:tcPr>
          <w:p w:rsidR="000556B8" w:rsidRPr="00A25F44" w:rsidRDefault="000556B8" w:rsidP="00673DBB">
            <w:pPr>
              <w:pStyle w:val="BodyText"/>
              <w:spacing w:before="75" w:after="75"/>
              <w:ind w:firstLine="375"/>
              <w:jc w:val="right"/>
              <w:rPr>
                <w:sz w:val="24"/>
                <w:szCs w:val="24"/>
                <w:lang w:eastAsia="en-US"/>
              </w:rPr>
            </w:pPr>
          </w:p>
        </w:tc>
      </w:tr>
    </w:tbl>
    <w:p w:rsidR="000556B8" w:rsidRPr="00DD7257" w:rsidRDefault="000556B8" w:rsidP="00945E01">
      <w:pPr>
        <w:pStyle w:val="ListParagraph1"/>
        <w:ind w:left="0"/>
        <w:jc w:val="right"/>
      </w:pPr>
    </w:p>
    <w:p w:rsidR="000556B8" w:rsidRPr="00DD7257" w:rsidRDefault="000556B8" w:rsidP="00945E01">
      <w:pPr>
        <w:pStyle w:val="ListParagraph1"/>
        <w:ind w:left="0"/>
        <w:jc w:val="right"/>
      </w:pPr>
    </w:p>
    <w:p w:rsidR="000556B8" w:rsidRPr="00DD7257" w:rsidRDefault="000556B8" w:rsidP="00945E01">
      <w:pPr>
        <w:pStyle w:val="ListParagraph1"/>
        <w:ind w:left="0"/>
        <w:jc w:val="right"/>
      </w:pPr>
    </w:p>
    <w:p w:rsidR="000556B8" w:rsidRPr="00DD7257" w:rsidRDefault="000556B8" w:rsidP="00945E01">
      <w:pPr>
        <w:pStyle w:val="ListParagraph1"/>
        <w:ind w:left="0"/>
        <w:jc w:val="right"/>
      </w:pPr>
    </w:p>
    <w:p w:rsidR="000556B8" w:rsidRPr="00DD7257" w:rsidRDefault="000556B8" w:rsidP="00945E01">
      <w:pPr>
        <w:jc w:val="both"/>
      </w:pPr>
      <w:r w:rsidRPr="00DD7257">
        <w:t>___________________</w:t>
      </w:r>
      <w:r w:rsidRPr="00DD7257">
        <w:tab/>
        <w:t>________________</w:t>
      </w:r>
      <w:r w:rsidRPr="00DD7257">
        <w:tab/>
      </w:r>
      <w:r w:rsidRPr="00DD7257">
        <w:tab/>
        <w:t>___________________</w:t>
      </w:r>
    </w:p>
    <w:p w:rsidR="000556B8" w:rsidRPr="00DD7257" w:rsidRDefault="000556B8" w:rsidP="00945E01">
      <w:pPr>
        <w:jc w:val="both"/>
      </w:pPr>
      <w:r w:rsidRPr="00DD7257">
        <w:rPr>
          <w:i/>
          <w:iCs/>
        </w:rPr>
        <w:tab/>
        <w:t xml:space="preserve">(amats) </w:t>
      </w:r>
      <w:r w:rsidRPr="00DD7257">
        <w:rPr>
          <w:i/>
          <w:iCs/>
        </w:rPr>
        <w:tab/>
      </w:r>
      <w:r w:rsidRPr="00DD7257">
        <w:rPr>
          <w:i/>
          <w:iCs/>
        </w:rPr>
        <w:tab/>
      </w:r>
      <w:r w:rsidRPr="00DD7257">
        <w:rPr>
          <w:i/>
          <w:iCs/>
        </w:rPr>
        <w:tab/>
        <w:t>(paraksts)</w:t>
      </w:r>
      <w:r w:rsidRPr="00DD7257">
        <w:rPr>
          <w:i/>
          <w:iCs/>
        </w:rPr>
        <w:tab/>
      </w:r>
      <w:r w:rsidRPr="00DD7257">
        <w:rPr>
          <w:i/>
          <w:iCs/>
        </w:rPr>
        <w:tab/>
        <w:t>(vārds, uzvārds)</w:t>
      </w:r>
    </w:p>
    <w:p w:rsidR="000556B8" w:rsidRPr="00DD7257" w:rsidRDefault="000556B8" w:rsidP="00CC4C93">
      <w:pPr>
        <w:pStyle w:val="Index1"/>
      </w:pPr>
    </w:p>
    <w:p w:rsidR="000556B8" w:rsidRPr="002F7D5E" w:rsidRDefault="000556B8" w:rsidP="00945E01">
      <w:pPr>
        <w:pStyle w:val="ListParagraph1"/>
        <w:ind w:left="0"/>
        <w:jc w:val="right"/>
      </w:pPr>
      <w:r w:rsidRPr="00DD7257">
        <w:br w:type="page"/>
      </w:r>
      <w:r>
        <w:lastRenderedPageBreak/>
        <w:t>5</w:t>
      </w:r>
      <w:r w:rsidRPr="002F7D5E">
        <w:t>.Pielikums</w:t>
      </w:r>
    </w:p>
    <w:p w:rsidR="000556B8" w:rsidRPr="002F7D5E" w:rsidRDefault="000556B8" w:rsidP="00DD5380">
      <w:pPr>
        <w:jc w:val="right"/>
        <w:rPr>
          <w:bCs/>
          <w:sz w:val="22"/>
          <w:szCs w:val="22"/>
        </w:rPr>
      </w:pPr>
      <w:r>
        <w:rPr>
          <w:bCs/>
          <w:sz w:val="22"/>
          <w:szCs w:val="22"/>
        </w:rPr>
        <w:t>ĶN</w:t>
      </w:r>
      <w:r w:rsidRPr="002F7D5E">
        <w:rPr>
          <w:bCs/>
          <w:sz w:val="22"/>
          <w:szCs w:val="22"/>
        </w:rPr>
        <w:t xml:space="preserve"> konkursa Nolikumam</w:t>
      </w:r>
    </w:p>
    <w:p w:rsidR="000556B8" w:rsidRPr="00DD7257" w:rsidRDefault="000556B8" w:rsidP="00DD5380">
      <w:pPr>
        <w:tabs>
          <w:tab w:val="num" w:pos="1980"/>
        </w:tabs>
        <w:ind w:left="1980" w:hanging="900"/>
        <w:jc w:val="right"/>
        <w:rPr>
          <w:b/>
        </w:rPr>
      </w:pPr>
      <w:r w:rsidRPr="002F7D5E">
        <w:rPr>
          <w:bCs/>
          <w:sz w:val="22"/>
          <w:szCs w:val="22"/>
        </w:rPr>
        <w:t xml:space="preserve">Identifikācijas Nr. </w:t>
      </w:r>
      <w:r>
        <w:rPr>
          <w:bCs/>
          <w:sz w:val="22"/>
          <w:szCs w:val="22"/>
        </w:rPr>
        <w:t>ĶN</w:t>
      </w:r>
      <w:r>
        <w:rPr>
          <w:sz w:val="22"/>
          <w:szCs w:val="22"/>
        </w:rPr>
        <w:t xml:space="preserve"> – 2014</w:t>
      </w:r>
      <w:r w:rsidRPr="002F7D5E">
        <w:rPr>
          <w:sz w:val="22"/>
          <w:szCs w:val="22"/>
        </w:rPr>
        <w:t>/</w:t>
      </w:r>
      <w:r>
        <w:rPr>
          <w:sz w:val="22"/>
          <w:szCs w:val="22"/>
        </w:rPr>
        <w:t>1</w:t>
      </w:r>
      <w:r w:rsidRPr="002F7D5E">
        <w:rPr>
          <w:sz w:val="22"/>
          <w:szCs w:val="22"/>
        </w:rPr>
        <w:t xml:space="preserve"> – </w:t>
      </w:r>
      <w:r>
        <w:rPr>
          <w:sz w:val="22"/>
          <w:szCs w:val="22"/>
        </w:rPr>
        <w:t>ERAF</w:t>
      </w:r>
    </w:p>
    <w:p w:rsidR="000556B8" w:rsidRPr="00DD7257" w:rsidRDefault="000556B8" w:rsidP="00945E01"/>
    <w:p w:rsidR="000556B8" w:rsidRPr="00186FCF" w:rsidRDefault="000556B8" w:rsidP="00945E01">
      <w:pPr>
        <w:jc w:val="center"/>
        <w:rPr>
          <w:b/>
        </w:rPr>
      </w:pPr>
      <w:r w:rsidRPr="00186FCF">
        <w:rPr>
          <w:b/>
        </w:rPr>
        <w:t>Apakšuzņēmēju saraksts</w:t>
      </w:r>
    </w:p>
    <w:p w:rsidR="000556B8" w:rsidRPr="00DD7257" w:rsidRDefault="000556B8" w:rsidP="00945E01">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3088"/>
        <w:gridCol w:w="2795"/>
        <w:gridCol w:w="2362"/>
      </w:tblGrid>
      <w:tr w:rsidR="000556B8" w:rsidRPr="00DD7257">
        <w:trPr>
          <w:trHeight w:val="549"/>
        </w:trPr>
        <w:tc>
          <w:tcPr>
            <w:tcW w:w="514" w:type="pct"/>
            <w:vMerge w:val="restart"/>
            <w:vAlign w:val="center"/>
          </w:tcPr>
          <w:p w:rsidR="000556B8" w:rsidRPr="00D826F7" w:rsidRDefault="000556B8" w:rsidP="00673DBB">
            <w:pPr>
              <w:jc w:val="center"/>
              <w:rPr>
                <w:b/>
              </w:rPr>
            </w:pPr>
            <w:r w:rsidRPr="00D826F7">
              <w:rPr>
                <w:b/>
              </w:rPr>
              <w:t>Nr.</w:t>
            </w:r>
            <w:r>
              <w:rPr>
                <w:b/>
              </w:rPr>
              <w:t xml:space="preserve"> </w:t>
            </w:r>
            <w:r w:rsidRPr="00D826F7">
              <w:rPr>
                <w:b/>
              </w:rPr>
              <w:t>p.</w:t>
            </w:r>
            <w:r>
              <w:rPr>
                <w:b/>
              </w:rPr>
              <w:t xml:space="preserve"> </w:t>
            </w:r>
            <w:r w:rsidRPr="00D826F7">
              <w:rPr>
                <w:b/>
              </w:rPr>
              <w:t>k.</w:t>
            </w:r>
          </w:p>
        </w:tc>
        <w:tc>
          <w:tcPr>
            <w:tcW w:w="1680" w:type="pct"/>
            <w:vMerge w:val="restart"/>
            <w:vAlign w:val="center"/>
          </w:tcPr>
          <w:p w:rsidR="000556B8" w:rsidRPr="00D826F7" w:rsidRDefault="000556B8" w:rsidP="00673DBB">
            <w:pPr>
              <w:jc w:val="center"/>
              <w:rPr>
                <w:b/>
                <w:lang w:eastAsia="en-US"/>
              </w:rPr>
            </w:pPr>
            <w:r w:rsidRPr="00D826F7">
              <w:rPr>
                <w:b/>
              </w:rPr>
              <w:t>Apakšuzņēmēja nosa</w:t>
            </w:r>
            <w:r w:rsidRPr="00D826F7">
              <w:rPr>
                <w:b/>
              </w:rPr>
              <w:t>u</w:t>
            </w:r>
            <w:r w:rsidRPr="00D826F7">
              <w:rPr>
                <w:b/>
              </w:rPr>
              <w:t>kums</w:t>
            </w:r>
            <w:r>
              <w:rPr>
                <w:b/>
              </w:rPr>
              <w:t>, Reģistrācijas Nr., Kontaktpersona</w:t>
            </w:r>
          </w:p>
        </w:tc>
        <w:tc>
          <w:tcPr>
            <w:tcW w:w="2806" w:type="pct"/>
            <w:gridSpan w:val="2"/>
            <w:vAlign w:val="center"/>
          </w:tcPr>
          <w:p w:rsidR="000556B8" w:rsidRPr="00D826F7" w:rsidRDefault="000556B8" w:rsidP="00673DBB">
            <w:pPr>
              <w:jc w:val="center"/>
              <w:rPr>
                <w:b/>
                <w:lang w:eastAsia="en-US"/>
              </w:rPr>
            </w:pPr>
            <w:r w:rsidRPr="00D826F7">
              <w:rPr>
                <w:b/>
              </w:rPr>
              <w:t>Veicamo Darbu daļa</w:t>
            </w:r>
          </w:p>
        </w:tc>
      </w:tr>
      <w:tr w:rsidR="000556B8" w:rsidRPr="00DD7257">
        <w:tc>
          <w:tcPr>
            <w:tcW w:w="514" w:type="pct"/>
            <w:vMerge/>
          </w:tcPr>
          <w:p w:rsidR="000556B8" w:rsidRPr="00D826F7" w:rsidRDefault="000556B8" w:rsidP="00673DBB">
            <w:pPr>
              <w:rPr>
                <w:b/>
                <w:lang w:eastAsia="en-US"/>
              </w:rPr>
            </w:pPr>
          </w:p>
        </w:tc>
        <w:tc>
          <w:tcPr>
            <w:tcW w:w="1680" w:type="pct"/>
            <w:vMerge/>
            <w:vAlign w:val="center"/>
          </w:tcPr>
          <w:p w:rsidR="000556B8" w:rsidRPr="00D826F7" w:rsidRDefault="000556B8" w:rsidP="00673DBB">
            <w:pPr>
              <w:rPr>
                <w:b/>
                <w:lang w:eastAsia="en-US"/>
              </w:rPr>
            </w:pPr>
          </w:p>
        </w:tc>
        <w:tc>
          <w:tcPr>
            <w:tcW w:w="1521" w:type="pct"/>
            <w:vAlign w:val="center"/>
          </w:tcPr>
          <w:p w:rsidR="000556B8" w:rsidRPr="00D826F7" w:rsidRDefault="000556B8" w:rsidP="00FB3955">
            <w:pPr>
              <w:jc w:val="center"/>
              <w:rPr>
                <w:b/>
                <w:lang w:eastAsia="en-US"/>
              </w:rPr>
            </w:pPr>
            <w:r w:rsidRPr="00D826F7">
              <w:rPr>
                <w:b/>
              </w:rPr>
              <w:t>Darba daļas nosaukums</w:t>
            </w:r>
          </w:p>
        </w:tc>
        <w:tc>
          <w:tcPr>
            <w:tcW w:w="1285" w:type="pct"/>
          </w:tcPr>
          <w:p w:rsidR="000556B8" w:rsidRPr="00D826F7" w:rsidRDefault="000556B8" w:rsidP="0027271F">
            <w:pPr>
              <w:jc w:val="center"/>
              <w:rPr>
                <w:b/>
                <w:lang w:eastAsia="en-US"/>
              </w:rPr>
            </w:pPr>
            <w:r w:rsidRPr="00D826F7">
              <w:rPr>
                <w:b/>
              </w:rPr>
              <w:t>Finanšu piedāvāj</w:t>
            </w:r>
            <w:r w:rsidRPr="00D826F7">
              <w:rPr>
                <w:b/>
              </w:rPr>
              <w:t>u</w:t>
            </w:r>
            <w:r w:rsidRPr="00D826F7">
              <w:rPr>
                <w:b/>
              </w:rPr>
              <w:t xml:space="preserve">ma summa </w:t>
            </w:r>
            <w:r>
              <w:rPr>
                <w:b/>
              </w:rPr>
              <w:t>EUR</w:t>
            </w:r>
            <w:r w:rsidRPr="00D826F7">
              <w:rPr>
                <w:b/>
              </w:rPr>
              <w:t xml:space="preserve"> (bez PVN)</w:t>
            </w:r>
          </w:p>
        </w:tc>
      </w:tr>
      <w:tr w:rsidR="000556B8" w:rsidRPr="00DD7257">
        <w:tc>
          <w:tcPr>
            <w:tcW w:w="514" w:type="pct"/>
          </w:tcPr>
          <w:p w:rsidR="000556B8" w:rsidRPr="00DD7257" w:rsidRDefault="000556B8" w:rsidP="00673DBB">
            <w:pPr>
              <w:jc w:val="center"/>
              <w:rPr>
                <w:lang w:eastAsia="en-US"/>
              </w:rPr>
            </w:pPr>
            <w:r w:rsidRPr="00DD7257">
              <w:rPr>
                <w:lang w:eastAsia="en-US"/>
              </w:rPr>
              <w:t>1</w:t>
            </w:r>
            <w:r>
              <w:rPr>
                <w:lang w:eastAsia="en-US"/>
              </w:rPr>
              <w:t>.</w:t>
            </w:r>
          </w:p>
        </w:tc>
        <w:tc>
          <w:tcPr>
            <w:tcW w:w="1680" w:type="pct"/>
          </w:tcPr>
          <w:p w:rsidR="000556B8" w:rsidRPr="00DD7257" w:rsidRDefault="000556B8" w:rsidP="00673DBB">
            <w:pPr>
              <w:jc w:val="center"/>
              <w:rPr>
                <w:lang w:eastAsia="en-US"/>
              </w:rPr>
            </w:pPr>
          </w:p>
        </w:tc>
        <w:tc>
          <w:tcPr>
            <w:tcW w:w="1521" w:type="pct"/>
          </w:tcPr>
          <w:p w:rsidR="000556B8" w:rsidRPr="00DD7257" w:rsidRDefault="000556B8" w:rsidP="00673DBB">
            <w:pPr>
              <w:jc w:val="center"/>
              <w:rPr>
                <w:lang w:eastAsia="en-US"/>
              </w:rPr>
            </w:pPr>
          </w:p>
        </w:tc>
        <w:tc>
          <w:tcPr>
            <w:tcW w:w="1285" w:type="pct"/>
          </w:tcPr>
          <w:p w:rsidR="000556B8" w:rsidRPr="00DD7257" w:rsidRDefault="000556B8" w:rsidP="00673DBB">
            <w:pPr>
              <w:jc w:val="center"/>
              <w:rPr>
                <w:lang w:eastAsia="en-US"/>
              </w:rPr>
            </w:pPr>
          </w:p>
        </w:tc>
      </w:tr>
      <w:tr w:rsidR="000556B8" w:rsidRPr="00DD7257">
        <w:tc>
          <w:tcPr>
            <w:tcW w:w="514" w:type="pct"/>
          </w:tcPr>
          <w:p w:rsidR="000556B8" w:rsidRPr="00DD7257" w:rsidRDefault="000556B8" w:rsidP="00673DBB">
            <w:pPr>
              <w:jc w:val="center"/>
              <w:rPr>
                <w:lang w:eastAsia="en-US"/>
              </w:rPr>
            </w:pPr>
            <w:r w:rsidRPr="00DD7257">
              <w:rPr>
                <w:lang w:eastAsia="en-US"/>
              </w:rPr>
              <w:t>2</w:t>
            </w:r>
            <w:r>
              <w:rPr>
                <w:lang w:eastAsia="en-US"/>
              </w:rPr>
              <w:t>.</w:t>
            </w:r>
          </w:p>
        </w:tc>
        <w:tc>
          <w:tcPr>
            <w:tcW w:w="1680" w:type="pct"/>
          </w:tcPr>
          <w:p w:rsidR="000556B8" w:rsidRPr="00DD7257" w:rsidRDefault="000556B8" w:rsidP="00673DBB">
            <w:pPr>
              <w:jc w:val="center"/>
              <w:rPr>
                <w:lang w:eastAsia="en-US"/>
              </w:rPr>
            </w:pPr>
          </w:p>
        </w:tc>
        <w:tc>
          <w:tcPr>
            <w:tcW w:w="1521" w:type="pct"/>
          </w:tcPr>
          <w:p w:rsidR="000556B8" w:rsidRPr="00DD7257" w:rsidRDefault="000556B8" w:rsidP="00673DBB">
            <w:pPr>
              <w:jc w:val="center"/>
              <w:rPr>
                <w:lang w:eastAsia="en-US"/>
              </w:rPr>
            </w:pPr>
          </w:p>
        </w:tc>
        <w:tc>
          <w:tcPr>
            <w:tcW w:w="1285" w:type="pct"/>
          </w:tcPr>
          <w:p w:rsidR="000556B8" w:rsidRPr="00DD7257" w:rsidRDefault="000556B8" w:rsidP="00673DBB">
            <w:pPr>
              <w:jc w:val="center"/>
              <w:rPr>
                <w:lang w:eastAsia="en-US"/>
              </w:rPr>
            </w:pPr>
          </w:p>
        </w:tc>
      </w:tr>
      <w:tr w:rsidR="000556B8" w:rsidRPr="00DD7257">
        <w:tc>
          <w:tcPr>
            <w:tcW w:w="514" w:type="pct"/>
          </w:tcPr>
          <w:p w:rsidR="000556B8" w:rsidRPr="00DD7257" w:rsidRDefault="000556B8" w:rsidP="00673DBB">
            <w:pPr>
              <w:jc w:val="center"/>
              <w:rPr>
                <w:lang w:eastAsia="en-US"/>
              </w:rPr>
            </w:pPr>
            <w:r w:rsidRPr="00DD7257">
              <w:rPr>
                <w:lang w:eastAsia="en-US"/>
              </w:rPr>
              <w:t>3</w:t>
            </w:r>
            <w:r>
              <w:rPr>
                <w:lang w:eastAsia="en-US"/>
              </w:rPr>
              <w:t>.</w:t>
            </w:r>
          </w:p>
        </w:tc>
        <w:tc>
          <w:tcPr>
            <w:tcW w:w="1680" w:type="pct"/>
          </w:tcPr>
          <w:p w:rsidR="000556B8" w:rsidRPr="00DD7257" w:rsidRDefault="000556B8" w:rsidP="00673DBB">
            <w:pPr>
              <w:jc w:val="center"/>
              <w:rPr>
                <w:lang w:eastAsia="en-US"/>
              </w:rPr>
            </w:pPr>
          </w:p>
        </w:tc>
        <w:tc>
          <w:tcPr>
            <w:tcW w:w="1521" w:type="pct"/>
          </w:tcPr>
          <w:p w:rsidR="000556B8" w:rsidRPr="00DD7257" w:rsidRDefault="000556B8" w:rsidP="00673DBB">
            <w:pPr>
              <w:jc w:val="center"/>
              <w:rPr>
                <w:lang w:eastAsia="en-US"/>
              </w:rPr>
            </w:pPr>
          </w:p>
        </w:tc>
        <w:tc>
          <w:tcPr>
            <w:tcW w:w="1285" w:type="pct"/>
          </w:tcPr>
          <w:p w:rsidR="000556B8" w:rsidRPr="00DD7257" w:rsidRDefault="000556B8" w:rsidP="00673DBB">
            <w:pPr>
              <w:jc w:val="center"/>
              <w:rPr>
                <w:lang w:eastAsia="en-US"/>
              </w:rPr>
            </w:pPr>
          </w:p>
        </w:tc>
      </w:tr>
      <w:tr w:rsidR="000556B8" w:rsidRPr="00DD7257">
        <w:tc>
          <w:tcPr>
            <w:tcW w:w="514" w:type="pct"/>
          </w:tcPr>
          <w:p w:rsidR="000556B8" w:rsidRPr="00DD7257" w:rsidRDefault="000556B8" w:rsidP="00673DBB">
            <w:pPr>
              <w:jc w:val="center"/>
              <w:rPr>
                <w:lang w:eastAsia="en-US"/>
              </w:rPr>
            </w:pPr>
            <w:r>
              <w:rPr>
                <w:lang w:eastAsia="en-US"/>
              </w:rPr>
              <w:t>4.</w:t>
            </w:r>
          </w:p>
        </w:tc>
        <w:tc>
          <w:tcPr>
            <w:tcW w:w="1680" w:type="pct"/>
          </w:tcPr>
          <w:p w:rsidR="000556B8" w:rsidRPr="00DD7257" w:rsidRDefault="000556B8" w:rsidP="00673DBB">
            <w:pPr>
              <w:jc w:val="center"/>
              <w:rPr>
                <w:lang w:eastAsia="en-US"/>
              </w:rPr>
            </w:pPr>
          </w:p>
        </w:tc>
        <w:tc>
          <w:tcPr>
            <w:tcW w:w="1521" w:type="pct"/>
          </w:tcPr>
          <w:p w:rsidR="000556B8" w:rsidRPr="00DD7257" w:rsidRDefault="000556B8" w:rsidP="00673DBB">
            <w:pPr>
              <w:jc w:val="center"/>
              <w:rPr>
                <w:lang w:eastAsia="en-US"/>
              </w:rPr>
            </w:pPr>
          </w:p>
        </w:tc>
        <w:tc>
          <w:tcPr>
            <w:tcW w:w="1285" w:type="pct"/>
          </w:tcPr>
          <w:p w:rsidR="000556B8" w:rsidRPr="00DD7257" w:rsidRDefault="000556B8" w:rsidP="00673DBB">
            <w:pPr>
              <w:jc w:val="center"/>
              <w:rPr>
                <w:lang w:eastAsia="en-US"/>
              </w:rPr>
            </w:pPr>
          </w:p>
        </w:tc>
      </w:tr>
      <w:tr w:rsidR="000556B8" w:rsidRPr="00DD7257">
        <w:tc>
          <w:tcPr>
            <w:tcW w:w="514" w:type="pct"/>
          </w:tcPr>
          <w:p w:rsidR="000556B8" w:rsidRPr="00DD7257" w:rsidRDefault="000556B8" w:rsidP="00673DBB">
            <w:pPr>
              <w:jc w:val="center"/>
              <w:rPr>
                <w:lang w:eastAsia="en-US"/>
              </w:rPr>
            </w:pPr>
            <w:r>
              <w:rPr>
                <w:lang w:eastAsia="en-US"/>
              </w:rPr>
              <w:t>5.</w:t>
            </w:r>
          </w:p>
        </w:tc>
        <w:tc>
          <w:tcPr>
            <w:tcW w:w="1680" w:type="pct"/>
          </w:tcPr>
          <w:p w:rsidR="000556B8" w:rsidRPr="00DD7257" w:rsidRDefault="000556B8" w:rsidP="00673DBB">
            <w:pPr>
              <w:jc w:val="center"/>
              <w:rPr>
                <w:lang w:eastAsia="en-US"/>
              </w:rPr>
            </w:pPr>
          </w:p>
        </w:tc>
        <w:tc>
          <w:tcPr>
            <w:tcW w:w="1521" w:type="pct"/>
          </w:tcPr>
          <w:p w:rsidR="000556B8" w:rsidRPr="00DD7257" w:rsidRDefault="000556B8" w:rsidP="00673DBB">
            <w:pPr>
              <w:jc w:val="center"/>
              <w:rPr>
                <w:lang w:eastAsia="en-US"/>
              </w:rPr>
            </w:pPr>
          </w:p>
        </w:tc>
        <w:tc>
          <w:tcPr>
            <w:tcW w:w="1285" w:type="pct"/>
          </w:tcPr>
          <w:p w:rsidR="000556B8" w:rsidRPr="00DD7257" w:rsidRDefault="000556B8" w:rsidP="00673DBB">
            <w:pPr>
              <w:jc w:val="center"/>
              <w:rPr>
                <w:lang w:eastAsia="en-US"/>
              </w:rPr>
            </w:pPr>
          </w:p>
        </w:tc>
      </w:tr>
    </w:tbl>
    <w:p w:rsidR="000556B8" w:rsidRPr="00DD7257" w:rsidRDefault="000556B8" w:rsidP="00945E01">
      <w:pPr>
        <w:jc w:val="both"/>
        <w:rPr>
          <w:lang w:eastAsia="en-US"/>
        </w:rPr>
      </w:pPr>
    </w:p>
    <w:p w:rsidR="000556B8" w:rsidRPr="00DD7257" w:rsidRDefault="000556B8" w:rsidP="00945E01">
      <w:pPr>
        <w:jc w:val="both"/>
      </w:pPr>
    </w:p>
    <w:p w:rsidR="000556B8" w:rsidRPr="00DD7257" w:rsidRDefault="000556B8" w:rsidP="00945E01">
      <w:pPr>
        <w:jc w:val="both"/>
      </w:pPr>
    </w:p>
    <w:p w:rsidR="000556B8" w:rsidRPr="00DD7257" w:rsidRDefault="000556B8" w:rsidP="00CC4C93">
      <w:pPr>
        <w:pStyle w:val="Index1"/>
      </w:pPr>
    </w:p>
    <w:p w:rsidR="000556B8" w:rsidRPr="00DD7257" w:rsidRDefault="000556B8" w:rsidP="00945E01">
      <w:pPr>
        <w:pStyle w:val="ListParagraph1"/>
        <w:ind w:left="0"/>
        <w:jc w:val="both"/>
      </w:pPr>
    </w:p>
    <w:p w:rsidR="000556B8" w:rsidRPr="00DD7257" w:rsidRDefault="000556B8" w:rsidP="00945E01">
      <w:pPr>
        <w:pStyle w:val="ListParagraph1"/>
        <w:ind w:left="0"/>
        <w:jc w:val="both"/>
      </w:pPr>
    </w:p>
    <w:p w:rsidR="000556B8" w:rsidRPr="00DD7257" w:rsidRDefault="000556B8" w:rsidP="00945E01">
      <w:pPr>
        <w:jc w:val="both"/>
      </w:pPr>
      <w:r w:rsidRPr="00DD7257">
        <w:t>___________________</w:t>
      </w:r>
      <w:r w:rsidRPr="00DD7257">
        <w:tab/>
        <w:t>________________</w:t>
      </w:r>
      <w:r w:rsidRPr="00DD7257">
        <w:tab/>
      </w:r>
      <w:r w:rsidRPr="00DD7257">
        <w:tab/>
        <w:t>___________________</w:t>
      </w:r>
    </w:p>
    <w:p w:rsidR="000556B8" w:rsidRPr="00DD7257" w:rsidRDefault="000556B8" w:rsidP="00945E01">
      <w:pPr>
        <w:jc w:val="both"/>
      </w:pPr>
      <w:r w:rsidRPr="00DD7257">
        <w:rPr>
          <w:i/>
          <w:iCs/>
        </w:rPr>
        <w:tab/>
        <w:t xml:space="preserve">(amats) </w:t>
      </w:r>
      <w:r w:rsidRPr="00DD7257">
        <w:rPr>
          <w:i/>
          <w:iCs/>
        </w:rPr>
        <w:tab/>
      </w:r>
      <w:r w:rsidRPr="00DD7257">
        <w:rPr>
          <w:i/>
          <w:iCs/>
        </w:rPr>
        <w:tab/>
      </w:r>
      <w:r w:rsidRPr="00DD7257">
        <w:rPr>
          <w:i/>
          <w:iCs/>
        </w:rPr>
        <w:tab/>
        <w:t>(paraksts)</w:t>
      </w:r>
      <w:r w:rsidRPr="00DD7257">
        <w:rPr>
          <w:i/>
          <w:iCs/>
        </w:rPr>
        <w:tab/>
      </w:r>
      <w:r w:rsidRPr="00DD7257">
        <w:rPr>
          <w:i/>
          <w:iCs/>
        </w:rPr>
        <w:tab/>
        <w:t>(vārds, uzvārds)</w:t>
      </w:r>
    </w:p>
    <w:p w:rsidR="000556B8" w:rsidRPr="00DD7257" w:rsidRDefault="000556B8" w:rsidP="00CC4C93">
      <w:pPr>
        <w:pStyle w:val="Index1"/>
      </w:pPr>
    </w:p>
    <w:p w:rsidR="000556B8" w:rsidRPr="00DD7257" w:rsidRDefault="000556B8" w:rsidP="00945E01">
      <w:r>
        <w:t>z.v.</w:t>
      </w:r>
    </w:p>
    <w:p w:rsidR="000556B8" w:rsidRPr="00DD7257" w:rsidRDefault="000556B8" w:rsidP="00945E01">
      <w:r w:rsidRPr="00DD7257">
        <w:br w:type="page"/>
      </w:r>
    </w:p>
    <w:p w:rsidR="000556B8" w:rsidRPr="002F7D5E" w:rsidRDefault="000556B8" w:rsidP="00945E01">
      <w:pPr>
        <w:jc w:val="right"/>
        <w:rPr>
          <w:bCs/>
          <w:sz w:val="22"/>
          <w:szCs w:val="22"/>
        </w:rPr>
      </w:pPr>
      <w:r>
        <w:rPr>
          <w:bCs/>
          <w:sz w:val="22"/>
          <w:szCs w:val="22"/>
        </w:rPr>
        <w:t>6</w:t>
      </w:r>
      <w:r w:rsidRPr="002F7D5E">
        <w:rPr>
          <w:bCs/>
          <w:sz w:val="22"/>
          <w:szCs w:val="22"/>
        </w:rPr>
        <w:t>.Pielikums</w:t>
      </w:r>
    </w:p>
    <w:p w:rsidR="000556B8" w:rsidRPr="002F7D5E" w:rsidRDefault="000556B8" w:rsidP="00DD5380">
      <w:pPr>
        <w:jc w:val="right"/>
        <w:rPr>
          <w:bCs/>
          <w:sz w:val="22"/>
          <w:szCs w:val="22"/>
        </w:rPr>
      </w:pPr>
      <w:r>
        <w:rPr>
          <w:bCs/>
          <w:sz w:val="22"/>
          <w:szCs w:val="22"/>
        </w:rPr>
        <w:t>ĶN</w:t>
      </w:r>
      <w:r w:rsidRPr="002F7D5E">
        <w:rPr>
          <w:bCs/>
          <w:sz w:val="22"/>
          <w:szCs w:val="22"/>
        </w:rPr>
        <w:t xml:space="preserve"> konkursa Nolikumam</w:t>
      </w:r>
    </w:p>
    <w:p w:rsidR="000556B8" w:rsidRPr="00DD7257" w:rsidRDefault="000556B8" w:rsidP="00DD5380">
      <w:pPr>
        <w:tabs>
          <w:tab w:val="num" w:pos="1980"/>
        </w:tabs>
        <w:ind w:left="1980" w:hanging="900"/>
        <w:jc w:val="right"/>
        <w:rPr>
          <w:b/>
        </w:rPr>
      </w:pPr>
      <w:r w:rsidRPr="002F7D5E">
        <w:rPr>
          <w:bCs/>
          <w:sz w:val="22"/>
          <w:szCs w:val="22"/>
        </w:rPr>
        <w:t xml:space="preserve">Identifikācijas Nr. </w:t>
      </w:r>
      <w:r>
        <w:rPr>
          <w:bCs/>
          <w:sz w:val="22"/>
          <w:szCs w:val="22"/>
        </w:rPr>
        <w:t>ĶN</w:t>
      </w:r>
      <w:r>
        <w:rPr>
          <w:sz w:val="22"/>
          <w:szCs w:val="22"/>
        </w:rPr>
        <w:t xml:space="preserve"> – 2014</w:t>
      </w:r>
      <w:r w:rsidRPr="002F7D5E">
        <w:rPr>
          <w:sz w:val="22"/>
          <w:szCs w:val="22"/>
        </w:rPr>
        <w:t>/</w:t>
      </w:r>
      <w:r>
        <w:rPr>
          <w:sz w:val="22"/>
          <w:szCs w:val="22"/>
        </w:rPr>
        <w:t>1</w:t>
      </w:r>
      <w:r w:rsidRPr="002F7D5E">
        <w:rPr>
          <w:sz w:val="22"/>
          <w:szCs w:val="22"/>
        </w:rPr>
        <w:t xml:space="preserve"> – </w:t>
      </w:r>
      <w:r>
        <w:rPr>
          <w:sz w:val="22"/>
          <w:szCs w:val="22"/>
        </w:rPr>
        <w:t>ERAF</w:t>
      </w:r>
    </w:p>
    <w:p w:rsidR="000556B8" w:rsidRDefault="000556B8" w:rsidP="0008639B">
      <w:pPr>
        <w:jc w:val="center"/>
        <w:rPr>
          <w:b/>
          <w:szCs w:val="32"/>
        </w:rPr>
      </w:pPr>
    </w:p>
    <w:p w:rsidR="000556B8" w:rsidRPr="00D94642" w:rsidRDefault="000556B8" w:rsidP="0008639B">
      <w:pPr>
        <w:jc w:val="center"/>
        <w:rPr>
          <w:b/>
          <w:szCs w:val="32"/>
        </w:rPr>
      </w:pPr>
      <w:r w:rsidRPr="00D94642">
        <w:rPr>
          <w:b/>
          <w:szCs w:val="32"/>
        </w:rPr>
        <w:t>FINANŠU PIEDĀVĀJUMS</w:t>
      </w:r>
    </w:p>
    <w:p w:rsidR="000556B8" w:rsidRPr="00DD7257" w:rsidRDefault="000556B8" w:rsidP="00CC4C93">
      <w:pPr>
        <w:pStyle w:val="Index1"/>
      </w:pPr>
    </w:p>
    <w:p w:rsidR="000556B8" w:rsidRPr="0008639B" w:rsidRDefault="000556B8" w:rsidP="0008639B">
      <w:pPr>
        <w:autoSpaceDE w:val="0"/>
        <w:autoSpaceDN w:val="0"/>
        <w:jc w:val="center"/>
        <w:rPr>
          <w:rFonts w:ascii="Arial" w:hAnsi="Arial" w:cs="Arial"/>
          <w:bCs/>
          <w:sz w:val="22"/>
          <w:szCs w:val="22"/>
          <w:lang w:eastAsia="en-US"/>
        </w:rPr>
      </w:pPr>
      <w:r w:rsidRPr="0008639B">
        <w:rPr>
          <w:rFonts w:ascii="Arial" w:hAnsi="Arial" w:cs="Arial"/>
          <w:sz w:val="22"/>
          <w:szCs w:val="22"/>
          <w:lang w:bidi="lo-LA"/>
        </w:rPr>
        <w:t xml:space="preserve">Iepazinušies ar atklāta konkursa </w:t>
      </w:r>
      <w:r w:rsidRPr="0008639B">
        <w:rPr>
          <w:rFonts w:ascii="Arial" w:hAnsi="Arial" w:cs="Arial"/>
          <w:bCs/>
          <w:sz w:val="22"/>
          <w:szCs w:val="22"/>
          <w:lang w:eastAsia="en-US"/>
        </w:rPr>
        <w:t>„Daudzīvokļu dzīvojamās mājas „Straumes”</w:t>
      </w:r>
    </w:p>
    <w:p w:rsidR="000556B8" w:rsidRPr="0008639B" w:rsidRDefault="000556B8" w:rsidP="0008639B">
      <w:pPr>
        <w:pStyle w:val="BodyText"/>
        <w:ind w:firstLine="720"/>
        <w:rPr>
          <w:rFonts w:ascii="Arial" w:hAnsi="Arial" w:cs="Arial"/>
          <w:sz w:val="22"/>
          <w:szCs w:val="22"/>
          <w:lang w:bidi="lo-LA"/>
        </w:rPr>
      </w:pPr>
      <w:r w:rsidRPr="0008639B">
        <w:rPr>
          <w:rFonts w:ascii="Arial" w:hAnsi="Arial" w:cs="Arial"/>
          <w:bCs/>
          <w:sz w:val="22"/>
          <w:szCs w:val="22"/>
          <w:lang w:eastAsia="en-US"/>
        </w:rPr>
        <w:t>Ķekavā, Nākotnes ielā 12 siltumnoturības uzlabošanas pasākumi”</w:t>
      </w:r>
      <w:r w:rsidRPr="0008639B">
        <w:rPr>
          <w:rFonts w:ascii="Arial" w:hAnsi="Arial" w:cs="Arial"/>
          <w:sz w:val="22"/>
          <w:szCs w:val="22"/>
          <w:lang w:bidi="lo-LA"/>
        </w:rPr>
        <w:t xml:space="preserve"> (identifikācijas Nr. </w:t>
      </w:r>
      <w:r w:rsidRPr="0008639B">
        <w:rPr>
          <w:rFonts w:ascii="Arial" w:hAnsi="Arial" w:cs="Arial"/>
          <w:bCs/>
          <w:sz w:val="22"/>
          <w:szCs w:val="22"/>
        </w:rPr>
        <w:t>ĶN</w:t>
      </w:r>
      <w:r w:rsidRPr="0008639B">
        <w:rPr>
          <w:rFonts w:ascii="Arial" w:hAnsi="Arial" w:cs="Arial"/>
          <w:sz w:val="22"/>
          <w:szCs w:val="22"/>
        </w:rPr>
        <w:t xml:space="preserve"> – 201</w:t>
      </w:r>
      <w:r>
        <w:rPr>
          <w:rFonts w:ascii="Arial" w:hAnsi="Arial" w:cs="Arial"/>
          <w:sz w:val="22"/>
          <w:szCs w:val="22"/>
        </w:rPr>
        <w:t>4</w:t>
      </w:r>
      <w:r w:rsidRPr="0008639B">
        <w:rPr>
          <w:rFonts w:ascii="Arial" w:hAnsi="Arial" w:cs="Arial"/>
          <w:sz w:val="22"/>
          <w:szCs w:val="22"/>
        </w:rPr>
        <w:t>/</w:t>
      </w:r>
      <w:r>
        <w:rPr>
          <w:rFonts w:ascii="Arial" w:hAnsi="Arial" w:cs="Arial"/>
          <w:sz w:val="22"/>
          <w:szCs w:val="22"/>
        </w:rPr>
        <w:t>1</w:t>
      </w:r>
      <w:r w:rsidRPr="0008639B">
        <w:rPr>
          <w:rFonts w:ascii="Arial" w:hAnsi="Arial" w:cs="Arial"/>
          <w:sz w:val="22"/>
          <w:szCs w:val="22"/>
        </w:rPr>
        <w:t xml:space="preserve"> – ERAF)</w:t>
      </w:r>
      <w:r w:rsidRPr="0008639B">
        <w:rPr>
          <w:rFonts w:ascii="Arial" w:hAnsi="Arial" w:cs="Arial"/>
          <w:sz w:val="22"/>
          <w:szCs w:val="22"/>
          <w:lang w:bidi="lo-LA"/>
        </w:rPr>
        <w:t xml:space="preserve"> nolikumu un pieņemot visus tā noteikumus, __________________________ </w:t>
      </w:r>
      <w:r w:rsidRPr="0008639B">
        <w:rPr>
          <w:rFonts w:ascii="Arial" w:hAnsi="Arial" w:cs="Arial"/>
          <w:i/>
          <w:sz w:val="22"/>
          <w:szCs w:val="22"/>
          <w:lang w:bidi="lo-LA"/>
        </w:rPr>
        <w:t xml:space="preserve">(pretendenta nosaukums) </w:t>
      </w:r>
      <w:r w:rsidRPr="0008639B">
        <w:rPr>
          <w:rFonts w:ascii="Arial" w:hAnsi="Arial" w:cs="Arial"/>
          <w:sz w:val="22"/>
          <w:szCs w:val="22"/>
          <w:lang w:bidi="lo-LA"/>
        </w:rPr>
        <w:t xml:space="preserve">apstiprina, ka piekrīt atklāta konkursa noteikumiem un piedāvā veikt daudzdzīvokļu dzīvojamās mājas </w:t>
      </w:r>
      <w:r w:rsidRPr="0008639B">
        <w:rPr>
          <w:rFonts w:ascii="Arial" w:hAnsi="Arial" w:cs="Arial"/>
          <w:sz w:val="22"/>
          <w:szCs w:val="22"/>
        </w:rPr>
        <w:t>Nākotnes  ielā 12, Ķekavā</w:t>
      </w:r>
      <w:r w:rsidRPr="0008639B">
        <w:rPr>
          <w:rFonts w:ascii="Arial" w:hAnsi="Arial" w:cs="Arial"/>
          <w:sz w:val="22"/>
          <w:szCs w:val="22"/>
          <w:lang w:bidi="lo-LA"/>
        </w:rPr>
        <w:t xml:space="preserve"> vienkāršotu renovāciju </w:t>
      </w:r>
      <w:r w:rsidRPr="0008639B">
        <w:rPr>
          <w:rFonts w:ascii="Arial" w:hAnsi="Arial" w:cs="Arial"/>
          <w:sz w:val="22"/>
          <w:szCs w:val="22"/>
        </w:rPr>
        <w:t xml:space="preserve">Eiropas Savienības fonda projekta Nr. </w:t>
      </w:r>
      <w:r w:rsidRPr="0008639B">
        <w:rPr>
          <w:rFonts w:ascii="Arial" w:hAnsi="Arial" w:cs="Arial"/>
          <w:sz w:val="22"/>
          <w:szCs w:val="22"/>
          <w:lang w:eastAsia="en-US"/>
        </w:rPr>
        <w:t>DMS/3.4.4.1.0/13/11/020</w:t>
      </w:r>
      <w:r w:rsidRPr="0008639B">
        <w:rPr>
          <w:rFonts w:ascii="Arial" w:hAnsi="Arial" w:cs="Arial"/>
          <w:sz w:val="22"/>
          <w:szCs w:val="22"/>
        </w:rPr>
        <w:t xml:space="preserve"> „Daudzdzīvokļu dzīvojamās mājas „Straumes” Ķekavā, Nākotnes ielā 12 siltumnoturības uzlabošanas pasākumu veikšana” ietvaros saskaņā ar nolikumu un tam pievienotā iepirkuma līguma projekta noteikumiem, piedāvājot:</w:t>
      </w:r>
    </w:p>
    <w:p w:rsidR="000556B8" w:rsidRPr="00D94642" w:rsidRDefault="000556B8" w:rsidP="00031D09">
      <w:pPr>
        <w:jc w:val="both"/>
        <w:rPr>
          <w:bCs/>
          <w:sz w:val="22"/>
          <w:szCs w:val="32"/>
        </w:rPr>
      </w:pPr>
    </w:p>
    <w:p w:rsidR="000556B8" w:rsidRPr="005A628E" w:rsidRDefault="000556B8" w:rsidP="00CC4C93">
      <w:pPr>
        <w:pStyle w:val="Index1"/>
        <w:rPr>
          <w:lang w:val="lv-LV"/>
        </w:rPr>
      </w:pPr>
    </w:p>
    <w:p w:rsidR="000556B8" w:rsidRPr="00D94642" w:rsidRDefault="000556B8" w:rsidP="0008639B">
      <w:pPr>
        <w:numPr>
          <w:ilvl w:val="0"/>
          <w:numId w:val="8"/>
        </w:numPr>
        <w:rPr>
          <w:b/>
          <w:sz w:val="22"/>
        </w:rPr>
      </w:pPr>
      <w:r w:rsidRPr="00D94642">
        <w:rPr>
          <w:b/>
          <w:sz w:val="22"/>
        </w:rPr>
        <w:t>Pretendenta piedāvātā līgumcena (</w:t>
      </w:r>
      <w:r>
        <w:rPr>
          <w:b/>
          <w:sz w:val="22"/>
        </w:rPr>
        <w:t>EUR</w:t>
      </w:r>
      <w:r w:rsidRPr="00D94642">
        <w:rPr>
          <w:b/>
          <w:sz w:val="22"/>
        </w:rPr>
        <w:t>):</w:t>
      </w:r>
    </w:p>
    <w:p w:rsidR="000556B8" w:rsidRPr="00D94642" w:rsidRDefault="000556B8" w:rsidP="0008639B">
      <w:pPr>
        <w:ind w:left="720" w:right="-30"/>
        <w:rPr>
          <w:sz w:val="22"/>
          <w:szCs w:val="22"/>
        </w:rPr>
      </w:pPr>
    </w:p>
    <w:p w:rsidR="000556B8" w:rsidRPr="00D94642" w:rsidRDefault="000556B8" w:rsidP="0008639B">
      <w:pPr>
        <w:ind w:right="-30"/>
        <w:jc w:val="both"/>
        <w:rPr>
          <w:sz w:val="22"/>
          <w:szCs w:val="22"/>
        </w:rPr>
      </w:pPr>
      <w:r w:rsidRPr="00D94642">
        <w:rPr>
          <w:sz w:val="22"/>
          <w:szCs w:val="22"/>
        </w:rPr>
        <w:t xml:space="preserve">Piedāvājuma </w:t>
      </w:r>
      <w:r w:rsidRPr="00D94642">
        <w:rPr>
          <w:b/>
          <w:sz w:val="22"/>
          <w:szCs w:val="22"/>
        </w:rPr>
        <w:t>kopējā</w:t>
      </w:r>
      <w:r w:rsidRPr="00D94642">
        <w:rPr>
          <w:sz w:val="22"/>
          <w:szCs w:val="22"/>
        </w:rPr>
        <w:t xml:space="preserve"> cena </w:t>
      </w:r>
      <w:r w:rsidRPr="00D94642">
        <w:rPr>
          <w:b/>
          <w:sz w:val="22"/>
          <w:szCs w:val="22"/>
        </w:rPr>
        <w:t>bez PVN</w:t>
      </w:r>
      <w:r w:rsidRPr="00D94642">
        <w:rPr>
          <w:sz w:val="22"/>
          <w:szCs w:val="22"/>
        </w:rPr>
        <w:t xml:space="preserve"> _____________________________________________</w:t>
      </w:r>
    </w:p>
    <w:p w:rsidR="000556B8" w:rsidRPr="00D94642" w:rsidRDefault="000556B8" w:rsidP="0008639B">
      <w:pPr>
        <w:ind w:left="720" w:right="-30"/>
        <w:rPr>
          <w:sz w:val="20"/>
          <w:szCs w:val="20"/>
        </w:rPr>
      </w:pPr>
      <w:r w:rsidRPr="00D94642">
        <w:rPr>
          <w:sz w:val="20"/>
          <w:szCs w:val="20"/>
        </w:rPr>
        <w:t xml:space="preserve">                                                                                        (piedāvājuma cena vārdos un skaitļos)</w:t>
      </w:r>
    </w:p>
    <w:p w:rsidR="000556B8" w:rsidRPr="00D94642" w:rsidRDefault="000556B8" w:rsidP="0008639B">
      <w:pPr>
        <w:ind w:right="-30"/>
        <w:rPr>
          <w:sz w:val="22"/>
          <w:szCs w:val="22"/>
        </w:rPr>
      </w:pPr>
      <w:r w:rsidRPr="00D94642">
        <w:rPr>
          <w:sz w:val="22"/>
          <w:szCs w:val="22"/>
        </w:rPr>
        <w:t>Pievienotās vērtības nodoklis ______________________________________________________</w:t>
      </w:r>
    </w:p>
    <w:p w:rsidR="000556B8" w:rsidRPr="00D94642" w:rsidRDefault="000556B8" w:rsidP="0008639B">
      <w:pPr>
        <w:ind w:left="720" w:right="-30"/>
        <w:rPr>
          <w:sz w:val="20"/>
          <w:szCs w:val="20"/>
        </w:rPr>
      </w:pPr>
      <w:r w:rsidRPr="00D94642">
        <w:rPr>
          <w:sz w:val="20"/>
          <w:szCs w:val="20"/>
        </w:rPr>
        <w:t xml:space="preserve">                                                                            (vārdos un skaitļos)</w:t>
      </w:r>
    </w:p>
    <w:p w:rsidR="000556B8" w:rsidRPr="00D94642" w:rsidRDefault="000556B8" w:rsidP="0008639B">
      <w:pPr>
        <w:tabs>
          <w:tab w:val="left" w:pos="7785"/>
        </w:tabs>
        <w:rPr>
          <w:sz w:val="22"/>
          <w:szCs w:val="22"/>
        </w:rPr>
      </w:pPr>
      <w:r w:rsidRPr="00D94642">
        <w:rPr>
          <w:sz w:val="22"/>
          <w:szCs w:val="22"/>
        </w:rPr>
        <w:t xml:space="preserve">Piedāvājuma cena </w:t>
      </w:r>
      <w:r w:rsidRPr="00D94642">
        <w:rPr>
          <w:b/>
          <w:sz w:val="22"/>
          <w:szCs w:val="22"/>
        </w:rPr>
        <w:t>ar PVN</w:t>
      </w:r>
      <w:r w:rsidRPr="00D94642">
        <w:rPr>
          <w:sz w:val="22"/>
          <w:szCs w:val="22"/>
        </w:rPr>
        <w:t xml:space="preserve"> ________________________________________________________</w:t>
      </w:r>
    </w:p>
    <w:p w:rsidR="000556B8" w:rsidRPr="00D94642" w:rsidRDefault="000556B8" w:rsidP="0008639B">
      <w:pPr>
        <w:ind w:left="720" w:right="-30"/>
        <w:rPr>
          <w:sz w:val="20"/>
          <w:szCs w:val="20"/>
        </w:rPr>
      </w:pPr>
      <w:r w:rsidRPr="00D94642">
        <w:rPr>
          <w:sz w:val="20"/>
          <w:szCs w:val="20"/>
        </w:rPr>
        <w:t xml:space="preserve">                                                             (piedāvājuma cena ar PVN __% vārdos un skaitļos)</w:t>
      </w:r>
    </w:p>
    <w:p w:rsidR="000556B8" w:rsidRDefault="000556B8" w:rsidP="0008639B">
      <w:pPr>
        <w:jc w:val="both"/>
      </w:pPr>
    </w:p>
    <w:p w:rsidR="000556B8" w:rsidRDefault="000556B8" w:rsidP="0008639B">
      <w:pPr>
        <w:jc w:val="both"/>
      </w:pPr>
      <w:r w:rsidRPr="00DD7257">
        <w:t>Cenā ir iekļauti visi LR normatīvajos aktos paredzētie nodokļi un nodevas</w:t>
      </w:r>
      <w:r>
        <w:t>.</w:t>
      </w:r>
    </w:p>
    <w:p w:rsidR="000556B8" w:rsidRPr="005A628E" w:rsidRDefault="000556B8" w:rsidP="00CC4C93">
      <w:pPr>
        <w:pStyle w:val="Index1"/>
        <w:rPr>
          <w:lang w:val="lv-LV"/>
        </w:rPr>
      </w:pPr>
    </w:p>
    <w:p w:rsidR="000556B8" w:rsidRPr="00D94642" w:rsidRDefault="000556B8" w:rsidP="0008639B">
      <w:pPr>
        <w:numPr>
          <w:ilvl w:val="0"/>
          <w:numId w:val="8"/>
        </w:numPr>
        <w:rPr>
          <w:b/>
          <w:sz w:val="22"/>
        </w:rPr>
      </w:pPr>
      <w:r w:rsidRPr="00D94642">
        <w:rPr>
          <w:b/>
          <w:sz w:val="22"/>
        </w:rPr>
        <w:t>Pretendenta piedāvātais darbu garantijas laiks: _______ (gadi).</w:t>
      </w:r>
    </w:p>
    <w:p w:rsidR="000556B8" w:rsidRPr="00D94642" w:rsidRDefault="000556B8" w:rsidP="0008639B">
      <w:pPr>
        <w:ind w:left="720"/>
        <w:rPr>
          <w:b/>
          <w:sz w:val="22"/>
        </w:rPr>
      </w:pPr>
    </w:p>
    <w:p w:rsidR="000556B8" w:rsidRPr="00D94642" w:rsidRDefault="000556B8" w:rsidP="0008639B">
      <w:pPr>
        <w:numPr>
          <w:ilvl w:val="0"/>
          <w:numId w:val="8"/>
        </w:numPr>
        <w:rPr>
          <w:b/>
          <w:sz w:val="22"/>
        </w:rPr>
      </w:pPr>
      <w:r w:rsidRPr="00D94642">
        <w:rPr>
          <w:b/>
          <w:sz w:val="22"/>
        </w:rPr>
        <w:t>Piedāvātais būvniecības termiņš: ________(nedēļas).</w:t>
      </w:r>
    </w:p>
    <w:p w:rsidR="000556B8" w:rsidRPr="0008639B" w:rsidRDefault="000556B8" w:rsidP="0008639B"/>
    <w:p w:rsidR="000556B8" w:rsidRPr="00D94642" w:rsidRDefault="000556B8" w:rsidP="00031D09">
      <w:pPr>
        <w:jc w:val="right"/>
        <w:rPr>
          <w:sz w:val="22"/>
          <w:szCs w:val="22"/>
        </w:rPr>
      </w:pPr>
      <w:r w:rsidRPr="00D94642">
        <w:tab/>
      </w:r>
      <w:r w:rsidRPr="00D94642">
        <w:tab/>
        <w:t>.</w:t>
      </w:r>
      <w:r w:rsidRPr="00D94642">
        <w:tab/>
      </w:r>
      <w:r w:rsidRPr="00D94642">
        <w:tab/>
      </w:r>
      <w:r w:rsidRPr="00D94642">
        <w:tab/>
      </w:r>
    </w:p>
    <w:tbl>
      <w:tblPr>
        <w:tblW w:w="0" w:type="auto"/>
        <w:tblLayout w:type="fixed"/>
        <w:tblLook w:val="01E0"/>
      </w:tblPr>
      <w:tblGrid>
        <w:gridCol w:w="3133"/>
        <w:gridCol w:w="236"/>
        <w:gridCol w:w="3969"/>
      </w:tblGrid>
      <w:tr w:rsidR="000556B8" w:rsidRPr="00D94642">
        <w:trPr>
          <w:trHeight w:val="397"/>
        </w:trPr>
        <w:tc>
          <w:tcPr>
            <w:tcW w:w="3133" w:type="dxa"/>
            <w:vAlign w:val="center"/>
          </w:tcPr>
          <w:p w:rsidR="000556B8" w:rsidRPr="00D94642" w:rsidRDefault="000556B8" w:rsidP="002A2091">
            <w:pPr>
              <w:widowControl w:val="0"/>
              <w:autoSpaceDE w:val="0"/>
              <w:autoSpaceDN w:val="0"/>
              <w:adjustRightInd w:val="0"/>
              <w:jc w:val="right"/>
            </w:pPr>
            <w:r w:rsidRPr="00D94642">
              <w:rPr>
                <w:sz w:val="22"/>
              </w:rPr>
              <w:t>Pretendents:</w:t>
            </w:r>
          </w:p>
        </w:tc>
        <w:tc>
          <w:tcPr>
            <w:tcW w:w="236" w:type="dxa"/>
          </w:tcPr>
          <w:p w:rsidR="000556B8" w:rsidRPr="00D94642" w:rsidRDefault="000556B8" w:rsidP="002A2091">
            <w:pPr>
              <w:widowControl w:val="0"/>
              <w:autoSpaceDE w:val="0"/>
              <w:autoSpaceDN w:val="0"/>
              <w:adjustRightInd w:val="0"/>
              <w:jc w:val="both"/>
            </w:pPr>
          </w:p>
        </w:tc>
        <w:tc>
          <w:tcPr>
            <w:tcW w:w="3969" w:type="dxa"/>
            <w:tcBorders>
              <w:bottom w:val="single" w:sz="4" w:space="0" w:color="auto"/>
            </w:tcBorders>
          </w:tcPr>
          <w:p w:rsidR="000556B8" w:rsidRPr="00D94642" w:rsidRDefault="000556B8" w:rsidP="002A2091">
            <w:pPr>
              <w:widowControl w:val="0"/>
              <w:autoSpaceDE w:val="0"/>
              <w:autoSpaceDN w:val="0"/>
              <w:adjustRightInd w:val="0"/>
              <w:jc w:val="both"/>
            </w:pPr>
          </w:p>
        </w:tc>
      </w:tr>
      <w:tr w:rsidR="000556B8" w:rsidRPr="00D94642">
        <w:trPr>
          <w:trHeight w:val="397"/>
        </w:trPr>
        <w:tc>
          <w:tcPr>
            <w:tcW w:w="3133" w:type="dxa"/>
            <w:vAlign w:val="center"/>
          </w:tcPr>
          <w:p w:rsidR="000556B8" w:rsidRPr="00D94642" w:rsidRDefault="000556B8" w:rsidP="002A2091">
            <w:pPr>
              <w:widowControl w:val="0"/>
              <w:autoSpaceDE w:val="0"/>
              <w:autoSpaceDN w:val="0"/>
              <w:adjustRightInd w:val="0"/>
              <w:jc w:val="right"/>
            </w:pPr>
            <w:r w:rsidRPr="00D94642">
              <w:rPr>
                <w:sz w:val="22"/>
              </w:rPr>
              <w:t>Parakstītāja amats, vārds, u</w:t>
            </w:r>
            <w:r w:rsidRPr="00D94642">
              <w:rPr>
                <w:sz w:val="22"/>
              </w:rPr>
              <w:t>z</w:t>
            </w:r>
            <w:r w:rsidRPr="00D94642">
              <w:rPr>
                <w:sz w:val="22"/>
              </w:rPr>
              <w:t>vārds:</w:t>
            </w:r>
          </w:p>
        </w:tc>
        <w:tc>
          <w:tcPr>
            <w:tcW w:w="236" w:type="dxa"/>
          </w:tcPr>
          <w:p w:rsidR="000556B8" w:rsidRPr="00D94642" w:rsidRDefault="000556B8" w:rsidP="002A2091">
            <w:pPr>
              <w:widowControl w:val="0"/>
              <w:autoSpaceDE w:val="0"/>
              <w:autoSpaceDN w:val="0"/>
              <w:adjustRightInd w:val="0"/>
              <w:jc w:val="both"/>
            </w:pPr>
          </w:p>
        </w:tc>
        <w:tc>
          <w:tcPr>
            <w:tcW w:w="3969" w:type="dxa"/>
            <w:tcBorders>
              <w:top w:val="single" w:sz="4" w:space="0" w:color="auto"/>
              <w:bottom w:val="single" w:sz="4" w:space="0" w:color="auto"/>
            </w:tcBorders>
          </w:tcPr>
          <w:p w:rsidR="000556B8" w:rsidRPr="00D94642" w:rsidRDefault="000556B8" w:rsidP="002A2091">
            <w:pPr>
              <w:widowControl w:val="0"/>
              <w:autoSpaceDE w:val="0"/>
              <w:autoSpaceDN w:val="0"/>
              <w:adjustRightInd w:val="0"/>
              <w:jc w:val="both"/>
            </w:pPr>
          </w:p>
        </w:tc>
      </w:tr>
      <w:tr w:rsidR="000556B8" w:rsidRPr="00D94642">
        <w:trPr>
          <w:trHeight w:val="397"/>
        </w:trPr>
        <w:tc>
          <w:tcPr>
            <w:tcW w:w="3133" w:type="dxa"/>
            <w:vAlign w:val="center"/>
          </w:tcPr>
          <w:p w:rsidR="000556B8" w:rsidRPr="00D94642" w:rsidRDefault="000556B8" w:rsidP="002A2091">
            <w:pPr>
              <w:widowControl w:val="0"/>
              <w:autoSpaceDE w:val="0"/>
              <w:autoSpaceDN w:val="0"/>
              <w:adjustRightInd w:val="0"/>
              <w:jc w:val="right"/>
            </w:pPr>
            <w:r w:rsidRPr="00D94642">
              <w:rPr>
                <w:sz w:val="22"/>
              </w:rPr>
              <w:t>Paraksts:</w:t>
            </w:r>
          </w:p>
        </w:tc>
        <w:tc>
          <w:tcPr>
            <w:tcW w:w="236" w:type="dxa"/>
          </w:tcPr>
          <w:p w:rsidR="000556B8" w:rsidRPr="00D94642" w:rsidRDefault="000556B8" w:rsidP="002A2091">
            <w:pPr>
              <w:widowControl w:val="0"/>
              <w:autoSpaceDE w:val="0"/>
              <w:autoSpaceDN w:val="0"/>
              <w:adjustRightInd w:val="0"/>
              <w:jc w:val="both"/>
            </w:pPr>
          </w:p>
        </w:tc>
        <w:tc>
          <w:tcPr>
            <w:tcW w:w="3969" w:type="dxa"/>
            <w:tcBorders>
              <w:top w:val="single" w:sz="4" w:space="0" w:color="auto"/>
              <w:bottom w:val="single" w:sz="4" w:space="0" w:color="auto"/>
            </w:tcBorders>
          </w:tcPr>
          <w:p w:rsidR="000556B8" w:rsidRPr="00D94642" w:rsidRDefault="000556B8" w:rsidP="002A2091">
            <w:pPr>
              <w:widowControl w:val="0"/>
              <w:autoSpaceDE w:val="0"/>
              <w:autoSpaceDN w:val="0"/>
              <w:adjustRightInd w:val="0"/>
              <w:jc w:val="both"/>
            </w:pPr>
          </w:p>
        </w:tc>
      </w:tr>
      <w:tr w:rsidR="000556B8" w:rsidRPr="00D94642">
        <w:trPr>
          <w:trHeight w:val="397"/>
        </w:trPr>
        <w:tc>
          <w:tcPr>
            <w:tcW w:w="3133" w:type="dxa"/>
            <w:vAlign w:val="center"/>
          </w:tcPr>
          <w:p w:rsidR="000556B8" w:rsidRPr="00D94642" w:rsidRDefault="000556B8" w:rsidP="002A2091">
            <w:pPr>
              <w:widowControl w:val="0"/>
              <w:autoSpaceDE w:val="0"/>
              <w:autoSpaceDN w:val="0"/>
              <w:adjustRightInd w:val="0"/>
              <w:jc w:val="right"/>
            </w:pPr>
            <w:r w:rsidRPr="00D94642">
              <w:rPr>
                <w:sz w:val="22"/>
              </w:rPr>
              <w:t>Datums:</w:t>
            </w:r>
          </w:p>
        </w:tc>
        <w:tc>
          <w:tcPr>
            <w:tcW w:w="236" w:type="dxa"/>
          </w:tcPr>
          <w:p w:rsidR="000556B8" w:rsidRPr="00D94642" w:rsidRDefault="000556B8" w:rsidP="002A2091">
            <w:pPr>
              <w:widowControl w:val="0"/>
              <w:autoSpaceDE w:val="0"/>
              <w:autoSpaceDN w:val="0"/>
              <w:adjustRightInd w:val="0"/>
              <w:jc w:val="both"/>
            </w:pPr>
          </w:p>
        </w:tc>
        <w:tc>
          <w:tcPr>
            <w:tcW w:w="3969" w:type="dxa"/>
            <w:tcBorders>
              <w:top w:val="single" w:sz="4" w:space="0" w:color="auto"/>
              <w:bottom w:val="single" w:sz="4" w:space="0" w:color="auto"/>
            </w:tcBorders>
          </w:tcPr>
          <w:p w:rsidR="000556B8" w:rsidRPr="00D94642" w:rsidRDefault="000556B8" w:rsidP="002A2091">
            <w:pPr>
              <w:widowControl w:val="0"/>
              <w:autoSpaceDE w:val="0"/>
              <w:autoSpaceDN w:val="0"/>
              <w:adjustRightInd w:val="0"/>
              <w:jc w:val="both"/>
            </w:pPr>
          </w:p>
        </w:tc>
      </w:tr>
      <w:tr w:rsidR="000556B8" w:rsidRPr="00D94642">
        <w:trPr>
          <w:trHeight w:val="397"/>
        </w:trPr>
        <w:tc>
          <w:tcPr>
            <w:tcW w:w="3133" w:type="dxa"/>
          </w:tcPr>
          <w:p w:rsidR="000556B8" w:rsidRPr="00D94642" w:rsidRDefault="000556B8" w:rsidP="002A2091">
            <w:pPr>
              <w:widowControl w:val="0"/>
              <w:autoSpaceDE w:val="0"/>
              <w:autoSpaceDN w:val="0"/>
              <w:adjustRightInd w:val="0"/>
              <w:jc w:val="both"/>
            </w:pPr>
          </w:p>
        </w:tc>
        <w:tc>
          <w:tcPr>
            <w:tcW w:w="236" w:type="dxa"/>
          </w:tcPr>
          <w:p w:rsidR="000556B8" w:rsidRPr="00D94642" w:rsidRDefault="000556B8" w:rsidP="002A2091">
            <w:pPr>
              <w:widowControl w:val="0"/>
              <w:autoSpaceDE w:val="0"/>
              <w:autoSpaceDN w:val="0"/>
              <w:adjustRightInd w:val="0"/>
              <w:jc w:val="both"/>
            </w:pPr>
          </w:p>
        </w:tc>
        <w:tc>
          <w:tcPr>
            <w:tcW w:w="3969" w:type="dxa"/>
            <w:tcBorders>
              <w:top w:val="single" w:sz="4" w:space="0" w:color="auto"/>
            </w:tcBorders>
          </w:tcPr>
          <w:p w:rsidR="000556B8" w:rsidRPr="00D94642" w:rsidRDefault="000556B8" w:rsidP="002A2091">
            <w:pPr>
              <w:widowControl w:val="0"/>
              <w:autoSpaceDE w:val="0"/>
              <w:autoSpaceDN w:val="0"/>
              <w:adjustRightInd w:val="0"/>
              <w:jc w:val="both"/>
            </w:pPr>
          </w:p>
        </w:tc>
      </w:tr>
    </w:tbl>
    <w:p w:rsidR="000556B8" w:rsidRPr="00D94642" w:rsidRDefault="000556B8" w:rsidP="002E7796">
      <w:pPr>
        <w:jc w:val="center"/>
        <w:rPr>
          <w:sz w:val="22"/>
          <w:szCs w:val="22"/>
        </w:rPr>
      </w:pPr>
      <w:r>
        <w:rPr>
          <w:sz w:val="22"/>
          <w:szCs w:val="22"/>
        </w:rPr>
        <w:t>Z.  V.</w:t>
      </w:r>
    </w:p>
    <w:p w:rsidR="000556B8" w:rsidRPr="00D94642" w:rsidRDefault="000556B8" w:rsidP="00031D09">
      <w:pPr>
        <w:jc w:val="both"/>
        <w:rPr>
          <w:sz w:val="22"/>
        </w:rPr>
      </w:pPr>
    </w:p>
    <w:p w:rsidR="000556B8" w:rsidRPr="00D94642" w:rsidRDefault="000556B8" w:rsidP="00031D09">
      <w:pPr>
        <w:jc w:val="both"/>
        <w:rPr>
          <w:i/>
          <w:sz w:val="22"/>
          <w:szCs w:val="22"/>
        </w:rPr>
      </w:pPr>
      <w:r w:rsidRPr="00D94642">
        <w:rPr>
          <w:i/>
          <w:sz w:val="18"/>
        </w:rPr>
        <w:t xml:space="preserve">Finanšu piedāvājums </w:t>
      </w:r>
      <w:r w:rsidRPr="00D94642">
        <w:rPr>
          <w:i/>
          <w:sz w:val="18"/>
          <w:szCs w:val="18"/>
        </w:rPr>
        <w:t>ir jāaizpilda drukātiem burtiem vai mašīnrakstā. Pieteikums jāparaksta pretendenta paraksttiesīgai amatpersonai vai Pretendenta atbilstoši pilnvarotai personai</w:t>
      </w:r>
    </w:p>
    <w:p w:rsidR="000556B8" w:rsidRPr="00DD7257" w:rsidRDefault="000556B8" w:rsidP="00845AD8">
      <w:pPr>
        <w:jc w:val="center"/>
        <w:rPr>
          <w:b/>
        </w:rPr>
      </w:pPr>
      <w:r>
        <w:rPr>
          <w:b/>
        </w:rPr>
        <w:br w:type="page"/>
      </w:r>
    </w:p>
    <w:p w:rsidR="000556B8" w:rsidRPr="002F7D5E" w:rsidRDefault="000556B8" w:rsidP="00945E01">
      <w:pPr>
        <w:jc w:val="right"/>
        <w:rPr>
          <w:bCs/>
          <w:sz w:val="22"/>
          <w:szCs w:val="22"/>
        </w:rPr>
      </w:pPr>
      <w:r>
        <w:rPr>
          <w:bCs/>
          <w:sz w:val="22"/>
          <w:szCs w:val="22"/>
        </w:rPr>
        <w:t>7</w:t>
      </w:r>
      <w:r w:rsidRPr="002F7D5E">
        <w:rPr>
          <w:bCs/>
          <w:sz w:val="22"/>
          <w:szCs w:val="22"/>
        </w:rPr>
        <w:t>.Pielikums</w:t>
      </w:r>
    </w:p>
    <w:p w:rsidR="000556B8" w:rsidRPr="002F7D5E" w:rsidRDefault="000556B8" w:rsidP="00DD5380">
      <w:pPr>
        <w:jc w:val="right"/>
        <w:rPr>
          <w:bCs/>
          <w:sz w:val="22"/>
          <w:szCs w:val="22"/>
        </w:rPr>
      </w:pPr>
      <w:r>
        <w:rPr>
          <w:bCs/>
          <w:sz w:val="22"/>
          <w:szCs w:val="22"/>
        </w:rPr>
        <w:t>ĶN</w:t>
      </w:r>
      <w:r w:rsidRPr="002F7D5E">
        <w:rPr>
          <w:bCs/>
          <w:sz w:val="22"/>
          <w:szCs w:val="22"/>
        </w:rPr>
        <w:t xml:space="preserve"> konkursa Nolikumam</w:t>
      </w:r>
    </w:p>
    <w:p w:rsidR="000556B8" w:rsidRPr="00DD7257" w:rsidRDefault="000556B8" w:rsidP="00DD5380">
      <w:pPr>
        <w:tabs>
          <w:tab w:val="num" w:pos="1980"/>
        </w:tabs>
        <w:ind w:left="1980" w:hanging="900"/>
        <w:jc w:val="right"/>
        <w:rPr>
          <w:b/>
        </w:rPr>
      </w:pPr>
      <w:r w:rsidRPr="002F7D5E">
        <w:rPr>
          <w:bCs/>
          <w:sz w:val="22"/>
          <w:szCs w:val="22"/>
        </w:rPr>
        <w:t xml:space="preserve">Identifikācijas Nr. </w:t>
      </w:r>
      <w:r>
        <w:rPr>
          <w:bCs/>
          <w:sz w:val="22"/>
          <w:szCs w:val="22"/>
        </w:rPr>
        <w:t>ĶN</w:t>
      </w:r>
      <w:r>
        <w:rPr>
          <w:sz w:val="22"/>
          <w:szCs w:val="22"/>
        </w:rPr>
        <w:t xml:space="preserve"> – 2014</w:t>
      </w:r>
      <w:r w:rsidRPr="002F7D5E">
        <w:rPr>
          <w:sz w:val="22"/>
          <w:szCs w:val="22"/>
        </w:rPr>
        <w:t xml:space="preserve">/1 – </w:t>
      </w:r>
      <w:r>
        <w:rPr>
          <w:sz w:val="22"/>
          <w:szCs w:val="22"/>
        </w:rPr>
        <w:t>ERAF</w:t>
      </w:r>
    </w:p>
    <w:p w:rsidR="000556B8" w:rsidRDefault="000556B8" w:rsidP="004A6814">
      <w:pPr>
        <w:pStyle w:val="BodyText"/>
        <w:jc w:val="center"/>
        <w:rPr>
          <w:b/>
        </w:rPr>
      </w:pPr>
    </w:p>
    <w:p w:rsidR="000556B8" w:rsidRPr="007A4498" w:rsidRDefault="000556B8" w:rsidP="007A4498">
      <w:pPr>
        <w:pStyle w:val="BodyText"/>
        <w:ind w:left="720"/>
        <w:jc w:val="center"/>
        <w:rPr>
          <w:b/>
          <w:sz w:val="28"/>
          <w:szCs w:val="28"/>
        </w:rPr>
      </w:pPr>
      <w:r w:rsidRPr="007A4498">
        <w:rPr>
          <w:b/>
          <w:sz w:val="28"/>
          <w:szCs w:val="28"/>
        </w:rPr>
        <w:t>TEHNISKĀ SPECIFIKĀCIJA</w:t>
      </w:r>
    </w:p>
    <w:p w:rsidR="000556B8" w:rsidRPr="00D94642" w:rsidRDefault="000556B8" w:rsidP="007A4498">
      <w:pPr>
        <w:pStyle w:val="BodyText"/>
        <w:rPr>
          <w:b/>
          <w:sz w:val="22"/>
        </w:rPr>
      </w:pPr>
    </w:p>
    <w:p w:rsidR="000556B8" w:rsidRPr="007A4498" w:rsidRDefault="000556B8" w:rsidP="007A4498">
      <w:pPr>
        <w:pStyle w:val="ListParagraph"/>
        <w:jc w:val="both"/>
        <w:rPr>
          <w:b/>
          <w:sz w:val="22"/>
          <w:szCs w:val="22"/>
        </w:rPr>
      </w:pPr>
      <w:r w:rsidRPr="007A4498">
        <w:rPr>
          <w:b/>
          <w:sz w:val="22"/>
          <w:szCs w:val="22"/>
        </w:rPr>
        <w:t>Veicamais darbs:</w:t>
      </w:r>
    </w:p>
    <w:p w:rsidR="000556B8" w:rsidRPr="007A4498" w:rsidRDefault="000556B8" w:rsidP="007A4498">
      <w:pPr>
        <w:pStyle w:val="ListParagraph"/>
        <w:spacing w:line="276" w:lineRule="auto"/>
        <w:jc w:val="both"/>
        <w:rPr>
          <w:sz w:val="22"/>
          <w:szCs w:val="22"/>
        </w:rPr>
      </w:pPr>
      <w:r w:rsidRPr="007A4498">
        <w:rPr>
          <w:sz w:val="22"/>
          <w:szCs w:val="22"/>
        </w:rPr>
        <w:t xml:space="preserve">Daudzdzīvokļu dzīvojamās mājas </w:t>
      </w:r>
      <w:r>
        <w:rPr>
          <w:sz w:val="22"/>
          <w:szCs w:val="22"/>
        </w:rPr>
        <w:t xml:space="preserve">„Straumes” </w:t>
      </w:r>
      <w:r w:rsidRPr="007A4498">
        <w:rPr>
          <w:sz w:val="22"/>
          <w:szCs w:val="22"/>
        </w:rPr>
        <w:t xml:space="preserve">Ķekavā, </w:t>
      </w:r>
      <w:r>
        <w:rPr>
          <w:sz w:val="22"/>
          <w:szCs w:val="22"/>
        </w:rPr>
        <w:t>Nākotnes ielā 12</w:t>
      </w:r>
      <w:r w:rsidRPr="007A4498">
        <w:rPr>
          <w:sz w:val="22"/>
          <w:szCs w:val="22"/>
        </w:rPr>
        <w:t>, vienkāršota renov</w:t>
      </w:r>
      <w:r w:rsidRPr="007A4498">
        <w:rPr>
          <w:sz w:val="22"/>
          <w:szCs w:val="22"/>
        </w:rPr>
        <w:t>ā</w:t>
      </w:r>
      <w:r w:rsidRPr="007A4498">
        <w:rPr>
          <w:sz w:val="22"/>
          <w:szCs w:val="22"/>
        </w:rPr>
        <w:t>cija Eiropas Savienības fonda projekta Nr. DMS/3.4.4.1.0/12/09/434  „Daudzdzīvokļu dzīv</w:t>
      </w:r>
      <w:r w:rsidRPr="007A4498">
        <w:rPr>
          <w:sz w:val="22"/>
          <w:szCs w:val="22"/>
        </w:rPr>
        <w:t>o</w:t>
      </w:r>
      <w:r w:rsidRPr="007A4498">
        <w:rPr>
          <w:sz w:val="22"/>
          <w:szCs w:val="22"/>
        </w:rPr>
        <w:t xml:space="preserve">jamās mājas </w:t>
      </w:r>
      <w:r>
        <w:rPr>
          <w:sz w:val="22"/>
          <w:szCs w:val="22"/>
        </w:rPr>
        <w:t xml:space="preserve">„Straumes” </w:t>
      </w:r>
      <w:r w:rsidRPr="007A4498">
        <w:rPr>
          <w:sz w:val="22"/>
          <w:szCs w:val="22"/>
        </w:rPr>
        <w:t xml:space="preserve">Ķekavā, </w:t>
      </w:r>
      <w:r>
        <w:rPr>
          <w:sz w:val="22"/>
          <w:szCs w:val="22"/>
        </w:rPr>
        <w:t>Nākotnes ielā 12</w:t>
      </w:r>
      <w:r w:rsidRPr="007A4498">
        <w:rPr>
          <w:sz w:val="22"/>
          <w:szCs w:val="22"/>
        </w:rPr>
        <w:t xml:space="preserve"> siltumnoturības uzlabošanas pasākumu veikšana” ietvaros.</w:t>
      </w:r>
    </w:p>
    <w:p w:rsidR="000556B8" w:rsidRPr="007A4498" w:rsidRDefault="000556B8" w:rsidP="007A4498">
      <w:pPr>
        <w:pStyle w:val="BodyText2"/>
        <w:spacing w:line="276" w:lineRule="auto"/>
        <w:jc w:val="center"/>
        <w:rPr>
          <w:b/>
          <w:sz w:val="22"/>
          <w:szCs w:val="22"/>
        </w:rPr>
      </w:pPr>
    </w:p>
    <w:p w:rsidR="000556B8" w:rsidRPr="007A4498" w:rsidRDefault="000556B8" w:rsidP="007A4498">
      <w:pPr>
        <w:pStyle w:val="BodyText2"/>
        <w:spacing w:line="276" w:lineRule="auto"/>
        <w:jc w:val="center"/>
        <w:rPr>
          <w:b/>
          <w:sz w:val="22"/>
          <w:szCs w:val="22"/>
        </w:rPr>
      </w:pPr>
      <w:r w:rsidRPr="007A4498">
        <w:rPr>
          <w:b/>
          <w:sz w:val="22"/>
          <w:szCs w:val="22"/>
        </w:rPr>
        <w:t>VISPĀRĪGIE  NOSACĪJUMI</w:t>
      </w:r>
    </w:p>
    <w:tbl>
      <w:tblPr>
        <w:tblW w:w="9971" w:type="dxa"/>
        <w:tblInd w:w="93" w:type="dxa"/>
        <w:tblLook w:val="00A0"/>
      </w:tblPr>
      <w:tblGrid>
        <w:gridCol w:w="9735"/>
        <w:gridCol w:w="180"/>
        <w:gridCol w:w="56"/>
      </w:tblGrid>
      <w:tr w:rsidR="000556B8" w:rsidRPr="007A4498">
        <w:trPr>
          <w:gridAfter w:val="1"/>
          <w:wAfter w:w="56" w:type="dxa"/>
          <w:trHeight w:val="660"/>
        </w:trPr>
        <w:tc>
          <w:tcPr>
            <w:tcW w:w="9915" w:type="dxa"/>
            <w:gridSpan w:val="2"/>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Pretendentam pirms sava piedāvājuma iesniegšanas jāveic rūpīga būvlaukuma apskate un jāiepazīstas ar tā stāvokli attiecībā uz vispārējiem būvniecības apstākļiem būvlaukumā un jebkuru citu aspektu, kas varētu ietekmēt būvniecību.</w:t>
            </w:r>
          </w:p>
        </w:tc>
      </w:tr>
      <w:tr w:rsidR="000556B8" w:rsidRPr="007A4498">
        <w:trPr>
          <w:gridAfter w:val="1"/>
          <w:wAfter w:w="56" w:type="dxa"/>
          <w:trHeight w:val="630"/>
        </w:trPr>
        <w:tc>
          <w:tcPr>
            <w:tcW w:w="9915" w:type="dxa"/>
            <w:gridSpan w:val="2"/>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val="en-US" w:eastAsia="en-US"/>
              </w:rPr>
            </w:pPr>
            <w:r w:rsidRPr="007A4498">
              <w:rPr>
                <w:color w:val="000000"/>
                <w:sz w:val="22"/>
                <w:szCs w:val="22"/>
                <w:lang w:val="en-US" w:eastAsia="en-US"/>
              </w:rPr>
              <w:t>Vienības cenas  nav palielināmas Līguma izpildes laikā. Papildus darbu vai neparedzētu darbu vērtības noteikšanai, tiek piemērota LR spēkā esošā likumdošana par iepriekš neparedzētu papildus darbu veikšanu.</w:t>
            </w:r>
          </w:p>
        </w:tc>
      </w:tr>
      <w:tr w:rsidR="000556B8" w:rsidRPr="007A4498">
        <w:trPr>
          <w:gridAfter w:val="1"/>
          <w:wAfter w:w="56" w:type="dxa"/>
          <w:trHeight w:val="1170"/>
        </w:trPr>
        <w:tc>
          <w:tcPr>
            <w:tcW w:w="9915" w:type="dxa"/>
            <w:gridSpan w:val="2"/>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Iesniedzot piedāvājumu, Pretendents garantē, ka Tāmes formās ierakstītajās vienību cenās ir ietvertas visas būvdarbu tiešās izmaksas, virsizdevumi un peļņa tādā apmērā, lai pilnībā realizētu un nodotu ekspluatācijā būvi saskaņā ar Līguma noteikumiem, tehnisko specifikāciju, būvprojektu, LR liku</w:t>
            </w:r>
            <w:r w:rsidRPr="007A4498">
              <w:rPr>
                <w:color w:val="000000"/>
                <w:sz w:val="22"/>
                <w:szCs w:val="22"/>
                <w:lang w:eastAsia="en-US"/>
              </w:rPr>
              <w:t>m</w:t>
            </w:r>
            <w:r w:rsidRPr="007A4498">
              <w:rPr>
                <w:color w:val="000000"/>
                <w:sz w:val="22"/>
                <w:szCs w:val="22"/>
                <w:lang w:eastAsia="en-US"/>
              </w:rPr>
              <w:t>došanas aktiem, atbildīgo institūciju rīkojumiem, paredzot darbu izpildi būvprojektā norādītajā apj</w:t>
            </w:r>
            <w:r w:rsidRPr="007A4498">
              <w:rPr>
                <w:color w:val="000000"/>
                <w:sz w:val="22"/>
                <w:szCs w:val="22"/>
                <w:lang w:eastAsia="en-US"/>
              </w:rPr>
              <w:t>o</w:t>
            </w:r>
            <w:r w:rsidRPr="007A4498">
              <w:rPr>
                <w:color w:val="000000"/>
                <w:sz w:val="22"/>
                <w:szCs w:val="22"/>
                <w:lang w:eastAsia="en-US"/>
              </w:rPr>
              <w:t>mā, Līgumā noteiktajos termiņos un saskaņā ar būvprojektā noteiktajām darbu metodēm, izmantojot materiālus, kuri atbilst būvprojektā noteiktajiem.</w:t>
            </w:r>
          </w:p>
        </w:tc>
      </w:tr>
      <w:tr w:rsidR="000556B8" w:rsidRPr="007A4498">
        <w:trPr>
          <w:gridAfter w:val="1"/>
          <w:wAfter w:w="56" w:type="dxa"/>
          <w:trHeight w:val="645"/>
        </w:trPr>
        <w:tc>
          <w:tcPr>
            <w:tcW w:w="9915" w:type="dxa"/>
            <w:gridSpan w:val="2"/>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Darbu izpildes tāmes jāiesniedz un jāsagatavo atbilstoši Latvijas Republikas Ministru kabineta 19.12.2006. noteikumiem Nr. 1014 „Noteikumi par Latvijas būvnormatīvu LBN 501-06 „Būvizma</w:t>
            </w:r>
            <w:r w:rsidRPr="007A4498">
              <w:rPr>
                <w:color w:val="000000"/>
                <w:sz w:val="22"/>
                <w:szCs w:val="22"/>
                <w:lang w:eastAsia="en-US"/>
              </w:rPr>
              <w:t>k</w:t>
            </w:r>
            <w:r w:rsidRPr="007A4498">
              <w:rPr>
                <w:color w:val="000000"/>
                <w:sz w:val="22"/>
                <w:szCs w:val="22"/>
                <w:lang w:eastAsia="en-US"/>
              </w:rPr>
              <w:t>su noteikšanas kārtība” 5., 6. un 7. pielikumam un atbilstoši Tehniskajā specifikācijā dotajiem apj</w:t>
            </w:r>
            <w:r w:rsidRPr="007A4498">
              <w:rPr>
                <w:color w:val="000000"/>
                <w:sz w:val="22"/>
                <w:szCs w:val="22"/>
                <w:lang w:eastAsia="en-US"/>
              </w:rPr>
              <w:t>o</w:t>
            </w:r>
            <w:r w:rsidRPr="007A4498">
              <w:rPr>
                <w:color w:val="000000"/>
                <w:sz w:val="22"/>
                <w:szCs w:val="22"/>
                <w:lang w:eastAsia="en-US"/>
              </w:rPr>
              <w:t>miem.</w:t>
            </w:r>
          </w:p>
        </w:tc>
      </w:tr>
      <w:tr w:rsidR="000556B8" w:rsidRPr="007A4498">
        <w:trPr>
          <w:gridAfter w:val="1"/>
          <w:wAfter w:w="56" w:type="dxa"/>
          <w:trHeight w:val="1410"/>
        </w:trPr>
        <w:tc>
          <w:tcPr>
            <w:tcW w:w="9915" w:type="dxa"/>
            <w:gridSpan w:val="2"/>
            <w:tcBorders>
              <w:top w:val="nil"/>
              <w:left w:val="nil"/>
              <w:bottom w:val="nil"/>
              <w:right w:val="nil"/>
            </w:tcBorders>
            <w:vAlign w:val="bottom"/>
          </w:tcPr>
          <w:p w:rsidR="000556B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Vienības cenās ir jāietver ne tikai tiešās izmaksas, kas saistītas ar materiāliem, darbaspēku un meh</w:t>
            </w:r>
            <w:r w:rsidRPr="007A4498">
              <w:rPr>
                <w:color w:val="000000"/>
                <w:sz w:val="22"/>
                <w:szCs w:val="22"/>
                <w:lang w:eastAsia="en-US"/>
              </w:rPr>
              <w:t>ā</w:t>
            </w:r>
            <w:r w:rsidRPr="007A4498">
              <w:rPr>
                <w:color w:val="000000"/>
                <w:sz w:val="22"/>
                <w:szCs w:val="22"/>
                <w:lang w:eastAsia="en-US"/>
              </w:rPr>
              <w:t>nismu ekspluatāciju vai nomu, bet arī netiešās izmaksas, kādas saistītas ar Līguma noteikumu un te</w:t>
            </w:r>
            <w:r w:rsidRPr="007A4498">
              <w:rPr>
                <w:color w:val="000000"/>
                <w:sz w:val="22"/>
                <w:szCs w:val="22"/>
                <w:lang w:eastAsia="en-US"/>
              </w:rPr>
              <w:t>h</w:t>
            </w:r>
            <w:r w:rsidRPr="007A4498">
              <w:rPr>
                <w:color w:val="000000"/>
                <w:sz w:val="22"/>
                <w:szCs w:val="22"/>
                <w:lang w:eastAsia="en-US"/>
              </w:rPr>
              <w:t>niskās specifikācijas prasību ievērošanu, piem., izbūvēto darbu pārbaudes, paraugu ņemšana, ziņoj</w:t>
            </w:r>
            <w:r w:rsidRPr="007A4498">
              <w:rPr>
                <w:color w:val="000000"/>
                <w:sz w:val="22"/>
                <w:szCs w:val="22"/>
                <w:lang w:eastAsia="en-US"/>
              </w:rPr>
              <w:t>u</w:t>
            </w:r>
            <w:r w:rsidRPr="007A4498">
              <w:rPr>
                <w:color w:val="000000"/>
                <w:sz w:val="22"/>
                <w:szCs w:val="22"/>
                <w:lang w:eastAsia="en-US"/>
              </w:rPr>
              <w:t>mu sagatavošana, izpilddokumentācijas sagatavošana un saskaņošana, transports, satiksmes organiz</w:t>
            </w:r>
            <w:r w:rsidRPr="007A4498">
              <w:rPr>
                <w:color w:val="000000"/>
                <w:sz w:val="22"/>
                <w:szCs w:val="22"/>
                <w:lang w:eastAsia="en-US"/>
              </w:rPr>
              <w:t>ā</w:t>
            </w:r>
            <w:r w:rsidRPr="007A4498">
              <w:rPr>
                <w:color w:val="000000"/>
                <w:sz w:val="22"/>
                <w:szCs w:val="22"/>
                <w:lang w:eastAsia="en-US"/>
              </w:rPr>
              <w:t>cija, darbu drošība, būvvietas apsardze, ielu slaucīšana, būvvietas attīrīšana no gružiem, visa veida pagaidu darbi un palīgdarbi (piem., pagaidu gājēju ceļi, laipas, barjeras, balsti,  piebraucamie ceļi, u.c.), būvdarbu vadība, projekta administrēšana (sekretāra, tulka, jurista, finanšu u.c. pakalpojumi), nodokļi  un nodevas, citi virsizdevumi un peļņa.</w:t>
            </w:r>
          </w:p>
          <w:p w:rsidR="000556B8" w:rsidRPr="007A4498" w:rsidRDefault="000556B8" w:rsidP="00994DB5">
            <w:pPr>
              <w:pStyle w:val="ListParagraph"/>
              <w:numPr>
                <w:ilvl w:val="0"/>
                <w:numId w:val="16"/>
              </w:numPr>
              <w:spacing w:line="276" w:lineRule="auto"/>
              <w:rPr>
                <w:color w:val="000000"/>
                <w:lang w:eastAsia="en-US"/>
              </w:rPr>
            </w:pPr>
            <w:r w:rsidRPr="004104DF">
              <w:rPr>
                <w:color w:val="000000"/>
                <w:sz w:val="22"/>
                <w:szCs w:val="22"/>
                <w:lang w:eastAsia="en-US"/>
              </w:rPr>
              <w:t>Būvdarbu līgumā Pievienotās vērtības nodokļa aprēķinā un uzskaitē tiks piemērot</w:t>
            </w:r>
            <w:r>
              <w:rPr>
                <w:color w:val="000000"/>
                <w:sz w:val="22"/>
                <w:szCs w:val="22"/>
                <w:lang w:eastAsia="en-US"/>
              </w:rPr>
              <w:t>a</w:t>
            </w:r>
            <w:r w:rsidRPr="004104DF">
              <w:rPr>
                <w:color w:val="000000"/>
                <w:sz w:val="22"/>
                <w:szCs w:val="22"/>
                <w:lang w:eastAsia="en-US"/>
              </w:rPr>
              <w:t xml:space="preserve"> </w:t>
            </w:r>
            <w:r>
              <w:rPr>
                <w:color w:val="000000"/>
                <w:sz w:val="22"/>
                <w:szCs w:val="22"/>
                <w:lang w:eastAsia="en-US"/>
              </w:rPr>
              <w:t>„Pievienotās vē</w:t>
            </w:r>
            <w:r>
              <w:rPr>
                <w:color w:val="000000"/>
                <w:sz w:val="22"/>
                <w:szCs w:val="22"/>
                <w:lang w:eastAsia="en-US"/>
              </w:rPr>
              <w:t>r</w:t>
            </w:r>
            <w:r>
              <w:rPr>
                <w:color w:val="000000"/>
                <w:sz w:val="22"/>
                <w:szCs w:val="22"/>
                <w:lang w:eastAsia="en-US"/>
              </w:rPr>
              <w:t xml:space="preserve">tības nodokļa likuma” 142.pantā noteiktā kārtība </w:t>
            </w:r>
            <w:r w:rsidRPr="004104DF">
              <w:rPr>
                <w:color w:val="000000"/>
                <w:sz w:val="22"/>
                <w:szCs w:val="22"/>
                <w:lang w:eastAsia="en-US"/>
              </w:rPr>
              <w:t>, kas nosaka reversā PVN ( turpmāk tekstā – PVN ) uzskaites pielietošanu. Uzņēmējs izraksta būvniecības Pasūtītājam rēķinu, kurā norāda sniegtā bū</w:t>
            </w:r>
            <w:r w:rsidRPr="004104DF">
              <w:rPr>
                <w:color w:val="000000"/>
                <w:sz w:val="22"/>
                <w:szCs w:val="22"/>
                <w:lang w:eastAsia="en-US"/>
              </w:rPr>
              <w:t>v</w:t>
            </w:r>
            <w:r w:rsidRPr="004104DF">
              <w:rPr>
                <w:color w:val="000000"/>
                <w:sz w:val="22"/>
                <w:szCs w:val="22"/>
                <w:lang w:eastAsia="en-US"/>
              </w:rPr>
              <w:t xml:space="preserve">niecības pakalpojuma vērtību bez PVN nodokļa. </w:t>
            </w:r>
          </w:p>
        </w:tc>
      </w:tr>
      <w:tr w:rsidR="000556B8" w:rsidRPr="007A4498">
        <w:trPr>
          <w:gridAfter w:val="1"/>
          <w:wAfter w:w="56" w:type="dxa"/>
          <w:trHeight w:val="870"/>
        </w:trPr>
        <w:tc>
          <w:tcPr>
            <w:tcW w:w="9915" w:type="dxa"/>
            <w:gridSpan w:val="2"/>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Iekārtu un materiālu specifikācijā minētajos darbos, kuru apjomus raksturo  mērvienības, kas ietver sevī darbu komplektu, t.i. „vieta”, „kompl.”, „obj.”, Izpildītājam jāparedz visi materiāli, darbaspēks un iekārtas, kas nepieciešami pilnīgai minētā darbu komplekta izpildei atbilstoši Līgumam, t.sk. bū</w:t>
            </w:r>
            <w:r w:rsidRPr="007A4498">
              <w:rPr>
                <w:color w:val="000000"/>
                <w:sz w:val="22"/>
                <w:szCs w:val="22"/>
                <w:lang w:eastAsia="en-US"/>
              </w:rPr>
              <w:t>v</w:t>
            </w:r>
            <w:r w:rsidRPr="007A4498">
              <w:rPr>
                <w:color w:val="000000"/>
                <w:sz w:val="22"/>
                <w:szCs w:val="22"/>
                <w:lang w:eastAsia="en-US"/>
              </w:rPr>
              <w:t>projektam. Nekāda papildus apmaksas šādi atbilstošai minēto komplektu pabeigšanai netiks veikta.</w:t>
            </w:r>
          </w:p>
        </w:tc>
      </w:tr>
      <w:tr w:rsidR="000556B8" w:rsidRPr="007A4498">
        <w:trPr>
          <w:gridAfter w:val="2"/>
          <w:wAfter w:w="236" w:type="dxa"/>
          <w:trHeight w:val="375"/>
        </w:trPr>
        <w:tc>
          <w:tcPr>
            <w:tcW w:w="9735" w:type="dxa"/>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Samaksa par padarīto darbu tiks veikta pēc faktiski padarītā, uzmērītā un izpilddokumentācijā fi</w:t>
            </w:r>
            <w:r w:rsidRPr="007A4498">
              <w:rPr>
                <w:color w:val="000000"/>
                <w:sz w:val="22"/>
                <w:szCs w:val="22"/>
                <w:lang w:eastAsia="en-US"/>
              </w:rPr>
              <w:t>k</w:t>
            </w:r>
            <w:r w:rsidRPr="007A4498">
              <w:rPr>
                <w:color w:val="000000"/>
                <w:sz w:val="22"/>
                <w:szCs w:val="22"/>
                <w:lang w:eastAsia="en-US"/>
              </w:rPr>
              <w:t>sētā apjoma, nevis pēc Tāmēs uzrādītā daudzuma.</w:t>
            </w:r>
          </w:p>
        </w:tc>
      </w:tr>
      <w:tr w:rsidR="000556B8" w:rsidRPr="007A4498">
        <w:trPr>
          <w:gridAfter w:val="2"/>
          <w:wAfter w:w="236" w:type="dxa"/>
          <w:trHeight w:val="1095"/>
        </w:trPr>
        <w:tc>
          <w:tcPr>
            <w:tcW w:w="9735" w:type="dxa"/>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lastRenderedPageBreak/>
              <w:t xml:space="preserve">Visiem materiāliem un iekārtām, kas izmantoti Darbos gan celtniecības, gan pārbaužu vajadzībām, jāatbilst starptautiskajiem  standartiem vai atbilstošiem nacionālajiem standartiem.  </w:t>
            </w:r>
            <w:r w:rsidRPr="007A4498">
              <w:rPr>
                <w:sz w:val="22"/>
                <w:szCs w:val="22"/>
              </w:rPr>
              <w:t>Būvniecībā i</w:t>
            </w:r>
            <w:r w:rsidRPr="007A4498">
              <w:rPr>
                <w:sz w:val="22"/>
                <w:szCs w:val="22"/>
              </w:rPr>
              <w:t>z</w:t>
            </w:r>
            <w:r w:rsidRPr="007A4498">
              <w:rPr>
                <w:sz w:val="22"/>
                <w:szCs w:val="22"/>
              </w:rPr>
              <w:t xml:space="preserve">mantot siltināšanas sistēmas, </w:t>
            </w:r>
            <w:r w:rsidRPr="00340419">
              <w:rPr>
                <w:b/>
                <w:sz w:val="22"/>
                <w:szCs w:val="22"/>
              </w:rPr>
              <w:t>kurām piešķirts ETAG 004 sertifikāts</w:t>
            </w:r>
            <w:r w:rsidRPr="007A4498">
              <w:rPr>
                <w:sz w:val="22"/>
                <w:szCs w:val="22"/>
              </w:rPr>
              <w:t xml:space="preserve">. </w:t>
            </w:r>
            <w:r w:rsidRPr="007A4498">
              <w:rPr>
                <w:color w:val="000000"/>
                <w:sz w:val="22"/>
                <w:szCs w:val="22"/>
                <w:lang w:eastAsia="en-US"/>
              </w:rPr>
              <w:t>Visas tehniskajā specifikāc</w:t>
            </w:r>
            <w:r w:rsidRPr="007A4498">
              <w:rPr>
                <w:color w:val="000000"/>
                <w:sz w:val="22"/>
                <w:szCs w:val="22"/>
                <w:lang w:eastAsia="en-US"/>
              </w:rPr>
              <w:t>i</w:t>
            </w:r>
            <w:r w:rsidRPr="007A4498">
              <w:rPr>
                <w:color w:val="000000"/>
                <w:sz w:val="22"/>
                <w:szCs w:val="22"/>
                <w:lang w:eastAsia="en-US"/>
              </w:rPr>
              <w:t>jā precēm definētās prasības ir minimālās prasības. Ja tehniskajā specifikācijā kāda preču tehniskā prasība nav nodefinēta, tai ir jāatbilst minimālajām vispārpieņemtajām prasībām vai standartiem.</w:t>
            </w:r>
          </w:p>
          <w:p w:rsidR="000556B8" w:rsidRPr="007A4498" w:rsidRDefault="000556B8" w:rsidP="00DA3217">
            <w:pPr>
              <w:pStyle w:val="ListParagraph"/>
              <w:numPr>
                <w:ilvl w:val="0"/>
                <w:numId w:val="16"/>
              </w:numPr>
              <w:spacing w:line="276" w:lineRule="auto"/>
              <w:rPr>
                <w:color w:val="000000"/>
                <w:lang w:eastAsia="en-US"/>
              </w:rPr>
            </w:pPr>
            <w:r w:rsidRPr="007A4498">
              <w:rPr>
                <w:sz w:val="22"/>
                <w:szCs w:val="22"/>
              </w:rPr>
              <w:t>Visām precēm un materiāliem, kas tiks pielietoti darba izpildē, jābūt jauniem un nelietotiem.</w:t>
            </w:r>
          </w:p>
        </w:tc>
      </w:tr>
      <w:tr w:rsidR="000556B8" w:rsidRPr="007A4498">
        <w:trPr>
          <w:trHeight w:val="375"/>
        </w:trPr>
        <w:tc>
          <w:tcPr>
            <w:tcW w:w="9735" w:type="dxa"/>
            <w:tcBorders>
              <w:top w:val="nil"/>
              <w:left w:val="nil"/>
              <w:bottom w:val="nil"/>
              <w:right w:val="nil"/>
            </w:tcBorders>
            <w:noWrap/>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Vismaz 10 dienas pirms izmantošanas Izpildītājam Būvuzraugam jāiesniedz  izvēlēto piegādātāju un Materiālu, kas nepieciešami Darbu veikšanai, avotu sarakstu.</w:t>
            </w:r>
          </w:p>
        </w:tc>
        <w:tc>
          <w:tcPr>
            <w:tcW w:w="236" w:type="dxa"/>
            <w:gridSpan w:val="2"/>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p>
        </w:tc>
      </w:tr>
      <w:tr w:rsidR="000556B8" w:rsidRPr="007A4498">
        <w:trPr>
          <w:gridAfter w:val="2"/>
          <w:wAfter w:w="236" w:type="dxa"/>
          <w:trHeight w:val="600"/>
        </w:trPr>
        <w:tc>
          <w:tcPr>
            <w:tcW w:w="9735" w:type="dxa"/>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Izpildītājs ir atbildīgs par visu LR normatīvajos aktos noteikto atļauju, licenču un saskaņojumu s</w:t>
            </w:r>
            <w:r w:rsidRPr="007A4498">
              <w:rPr>
                <w:color w:val="000000"/>
                <w:sz w:val="22"/>
                <w:szCs w:val="22"/>
                <w:lang w:eastAsia="en-US"/>
              </w:rPr>
              <w:t>a</w:t>
            </w:r>
            <w:r w:rsidRPr="007A4498">
              <w:rPr>
                <w:color w:val="000000"/>
                <w:sz w:val="22"/>
                <w:szCs w:val="22"/>
                <w:lang w:eastAsia="en-US"/>
              </w:rPr>
              <w:t>ņemšanu pirms jebkuru līgumā noteikto aktivitāšu uzsākšanas. Izpildītājam jāsedz visas reālās i</w:t>
            </w:r>
            <w:r w:rsidRPr="007A4498">
              <w:rPr>
                <w:color w:val="000000"/>
                <w:sz w:val="22"/>
                <w:szCs w:val="22"/>
                <w:lang w:eastAsia="en-US"/>
              </w:rPr>
              <w:t>z</w:t>
            </w:r>
            <w:r w:rsidRPr="007A4498">
              <w:rPr>
                <w:color w:val="000000"/>
                <w:sz w:val="22"/>
                <w:szCs w:val="22"/>
                <w:lang w:eastAsia="en-US"/>
              </w:rPr>
              <w:t>maksas un nodevas, kas saistītas ar šo atļauju, licenču un saskaņojumu saņemšanu.</w:t>
            </w:r>
          </w:p>
        </w:tc>
      </w:tr>
      <w:tr w:rsidR="000556B8" w:rsidRPr="007A4498">
        <w:trPr>
          <w:gridAfter w:val="2"/>
          <w:wAfter w:w="236" w:type="dxa"/>
          <w:trHeight w:val="600"/>
        </w:trPr>
        <w:tc>
          <w:tcPr>
            <w:tcW w:w="9735" w:type="dxa"/>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Izpildot būvdarbus, jāievēro LR pastāvošās drošības tehnikas, ugunsdrošības, elektrodrošības un darba aizsardzības normas, kas attiecas uz šāda rakstura darbiem.</w:t>
            </w:r>
          </w:p>
        </w:tc>
      </w:tr>
      <w:tr w:rsidR="000556B8" w:rsidRPr="007A4498">
        <w:trPr>
          <w:gridAfter w:val="2"/>
          <w:wAfter w:w="236" w:type="dxa"/>
          <w:trHeight w:val="600"/>
        </w:trPr>
        <w:tc>
          <w:tcPr>
            <w:tcW w:w="9735" w:type="dxa"/>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Līguma darbības laikā Izpildītājam pēc nepieciešamības jāuzceļ piemērots pagaidu nožogojums, lai novērstu publisku pieeju būvobjektam, dzīvnieku nokļūšanu tajos utt.</w:t>
            </w:r>
          </w:p>
        </w:tc>
      </w:tr>
      <w:tr w:rsidR="000556B8" w:rsidRPr="007A4498">
        <w:trPr>
          <w:gridAfter w:val="2"/>
          <w:wAfter w:w="236" w:type="dxa"/>
          <w:trHeight w:val="600"/>
        </w:trPr>
        <w:tc>
          <w:tcPr>
            <w:tcW w:w="9735" w:type="dxa"/>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Izpildītājs atbild par visas tehnikas, aprīkojuma, materiālu utt., kas piegādāti objektā, drošību un aizsardzību. Izpildītājs atbild par drošību objektā līdz brīdim, kad darbus ir pieņēmis Pasūtītājs.</w:t>
            </w:r>
          </w:p>
        </w:tc>
      </w:tr>
      <w:tr w:rsidR="000556B8" w:rsidRPr="007A4498">
        <w:trPr>
          <w:gridAfter w:val="2"/>
          <w:wAfter w:w="236" w:type="dxa"/>
          <w:trHeight w:val="600"/>
        </w:trPr>
        <w:tc>
          <w:tcPr>
            <w:tcW w:w="9735" w:type="dxa"/>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jc w:val="both"/>
              <w:rPr>
                <w:color w:val="000000"/>
                <w:lang w:eastAsia="en-US"/>
              </w:rPr>
            </w:pPr>
            <w:r w:rsidRPr="007A4498">
              <w:rPr>
                <w:color w:val="000000"/>
                <w:sz w:val="22"/>
                <w:szCs w:val="22"/>
                <w:lang w:eastAsia="en-US"/>
              </w:rPr>
              <w:t>Izpildītājam būvlaukuma tuvumā jānodrošina sanitārās iekārtas būvlaukuma personālam, jānodr</w:t>
            </w:r>
            <w:r w:rsidRPr="007A4498">
              <w:rPr>
                <w:color w:val="000000"/>
                <w:sz w:val="22"/>
                <w:szCs w:val="22"/>
                <w:lang w:eastAsia="en-US"/>
              </w:rPr>
              <w:t>o</w:t>
            </w:r>
            <w:r w:rsidRPr="007A4498">
              <w:rPr>
                <w:color w:val="000000"/>
                <w:sz w:val="22"/>
                <w:szCs w:val="22"/>
                <w:lang w:eastAsia="en-US"/>
              </w:rPr>
              <w:t>šina, lai novērstu smaku veidošanos un kanalizācijas notekūdeņu noplūšanu no viņa darbībām.</w:t>
            </w:r>
          </w:p>
        </w:tc>
      </w:tr>
      <w:tr w:rsidR="000556B8" w:rsidRPr="007A4498">
        <w:trPr>
          <w:gridAfter w:val="2"/>
          <w:wAfter w:w="236" w:type="dxa"/>
          <w:trHeight w:val="645"/>
        </w:trPr>
        <w:tc>
          <w:tcPr>
            <w:tcW w:w="9735" w:type="dxa"/>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Izpildītājs veic darbus tādā veidā, lai nenodarītu bojājumus  Būvobjektā esošajām komunikācijām. Ja bojājumi vai traucējumi šādā veidā tomēr tiek nodarīti, Izpildītājam par saviem līdzekļiem jāveic pasākumi, lai novērstu bojājumus un saskaņotu to ar  Būvuzraugu un atbilstošajām iestādēm.</w:t>
            </w:r>
          </w:p>
        </w:tc>
      </w:tr>
      <w:tr w:rsidR="000556B8" w:rsidRPr="007A4498">
        <w:trPr>
          <w:gridAfter w:val="2"/>
          <w:wAfter w:w="236" w:type="dxa"/>
          <w:trHeight w:val="615"/>
        </w:trPr>
        <w:tc>
          <w:tcPr>
            <w:tcW w:w="9735" w:type="dxa"/>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Izpildītājam būvniecības darbu veikšanai būs tiesības izmantot pasūtītājam pieejamos resursus – ūdeni un elektroenerģiju. Pieslēguma vietas, tarifi un norēķināšanās kārtība ir jāsaskaņo ar Pasūtīt</w:t>
            </w:r>
            <w:r w:rsidRPr="007A4498">
              <w:rPr>
                <w:color w:val="000000"/>
                <w:sz w:val="22"/>
                <w:szCs w:val="22"/>
                <w:lang w:eastAsia="en-US"/>
              </w:rPr>
              <w:t>ā</w:t>
            </w:r>
            <w:r w:rsidRPr="007A4498">
              <w:rPr>
                <w:color w:val="000000"/>
                <w:sz w:val="22"/>
                <w:szCs w:val="22"/>
                <w:lang w:eastAsia="en-US"/>
              </w:rPr>
              <w:t>ju.</w:t>
            </w:r>
          </w:p>
        </w:tc>
      </w:tr>
      <w:tr w:rsidR="000556B8" w:rsidRPr="007A4498">
        <w:trPr>
          <w:gridAfter w:val="2"/>
          <w:wAfter w:w="236" w:type="dxa"/>
          <w:trHeight w:val="375"/>
        </w:trPr>
        <w:tc>
          <w:tcPr>
            <w:tcW w:w="9735" w:type="dxa"/>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Izpildītājs Darbus veic, pārbauda un nodod ekspluatācijā tā, lai iespējami mazāk traucētu dzīvokļu īpašniekus un  nepiesārņotu un nebojātu apkārtējo vidi.</w:t>
            </w:r>
          </w:p>
        </w:tc>
      </w:tr>
      <w:tr w:rsidR="000556B8" w:rsidRPr="007A4498">
        <w:trPr>
          <w:gridAfter w:val="2"/>
          <w:wAfter w:w="236" w:type="dxa"/>
          <w:trHeight w:val="705"/>
        </w:trPr>
        <w:tc>
          <w:tcPr>
            <w:tcW w:w="9735" w:type="dxa"/>
            <w:tcBorders>
              <w:top w:val="nil"/>
              <w:left w:val="nil"/>
              <w:bottom w:val="nil"/>
              <w:right w:val="nil"/>
            </w:tcBorders>
            <w:vAlign w:val="bottom"/>
          </w:tcPr>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Izpildītājam jāveic visi nepieciešamie piesardzības pasākumi, lai izvairītos no  bojājumu izraisīš</w:t>
            </w:r>
            <w:r w:rsidRPr="007A4498">
              <w:rPr>
                <w:color w:val="000000"/>
                <w:sz w:val="22"/>
                <w:szCs w:val="22"/>
                <w:lang w:eastAsia="en-US"/>
              </w:rPr>
              <w:t>a</w:t>
            </w:r>
            <w:r w:rsidRPr="007A4498">
              <w:rPr>
                <w:color w:val="000000"/>
                <w:sz w:val="22"/>
                <w:szCs w:val="22"/>
                <w:lang w:eastAsia="en-US"/>
              </w:rPr>
              <w:t>nas dzīvokļu īpašumos būvobjektā, savlaicīgi jāatrisina jebkuras dzīvokļu īpašnieku vai īrnieku pr</w:t>
            </w:r>
            <w:r w:rsidRPr="007A4498">
              <w:rPr>
                <w:color w:val="000000"/>
                <w:sz w:val="22"/>
                <w:szCs w:val="22"/>
                <w:lang w:eastAsia="en-US"/>
              </w:rPr>
              <w:t>e</w:t>
            </w:r>
            <w:r w:rsidRPr="007A4498">
              <w:rPr>
                <w:color w:val="000000"/>
                <w:sz w:val="22"/>
                <w:szCs w:val="22"/>
                <w:lang w:eastAsia="en-US"/>
              </w:rPr>
              <w:t>tenzijas.</w:t>
            </w:r>
          </w:p>
          <w:p w:rsidR="000556B8" w:rsidRPr="007A4498" w:rsidRDefault="000556B8" w:rsidP="00DA3217">
            <w:pPr>
              <w:pStyle w:val="ListParagraph"/>
              <w:numPr>
                <w:ilvl w:val="0"/>
                <w:numId w:val="16"/>
              </w:numPr>
              <w:spacing w:line="276" w:lineRule="auto"/>
              <w:rPr>
                <w:color w:val="000000"/>
                <w:lang w:eastAsia="en-US"/>
              </w:rPr>
            </w:pPr>
            <w:r w:rsidRPr="007A4498">
              <w:rPr>
                <w:color w:val="000000"/>
                <w:sz w:val="22"/>
                <w:szCs w:val="22"/>
                <w:lang w:eastAsia="en-US"/>
              </w:rPr>
              <w:t>Līguma izpildes laikā Pasūtītājs var nodrošināt materiālu pagaidu uzglabāšanu bez atlīdzības savās noliktavās Ķekavā.</w:t>
            </w:r>
          </w:p>
        </w:tc>
      </w:tr>
    </w:tbl>
    <w:p w:rsidR="000556B8" w:rsidRPr="005A628E" w:rsidRDefault="000556B8" w:rsidP="00CC4C93">
      <w:pPr>
        <w:pStyle w:val="Index1"/>
        <w:rPr>
          <w:lang w:val="lv-LV"/>
        </w:rPr>
      </w:pPr>
    </w:p>
    <w:p w:rsidR="000556B8" w:rsidRPr="007A4498" w:rsidRDefault="000556B8" w:rsidP="00CC4C93">
      <w:pPr>
        <w:pStyle w:val="Index1"/>
      </w:pPr>
      <w:r w:rsidRPr="007A4498">
        <w:t>DARBU  APRAKSTS</w:t>
      </w:r>
    </w:p>
    <w:p w:rsidR="000556B8" w:rsidRPr="007A4498" w:rsidRDefault="000556B8" w:rsidP="007A4498">
      <w:pPr>
        <w:rPr>
          <w:sz w:val="22"/>
          <w:szCs w:val="22"/>
        </w:rPr>
      </w:pPr>
    </w:p>
    <w:p w:rsidR="000556B8" w:rsidRDefault="000556B8" w:rsidP="00DA3217">
      <w:pPr>
        <w:pStyle w:val="ListParagraph"/>
        <w:numPr>
          <w:ilvl w:val="0"/>
          <w:numId w:val="19"/>
        </w:numPr>
        <w:rPr>
          <w:sz w:val="22"/>
          <w:szCs w:val="22"/>
        </w:rPr>
      </w:pPr>
      <w:r w:rsidRPr="007A4498">
        <w:rPr>
          <w:sz w:val="22"/>
          <w:szCs w:val="22"/>
        </w:rPr>
        <w:t>Ēk</w:t>
      </w:r>
      <w:r>
        <w:rPr>
          <w:sz w:val="22"/>
          <w:szCs w:val="22"/>
        </w:rPr>
        <w:t>as</w:t>
      </w:r>
      <w:r w:rsidRPr="007A4498">
        <w:rPr>
          <w:sz w:val="22"/>
          <w:szCs w:val="22"/>
        </w:rPr>
        <w:t xml:space="preserve"> ārsienu siltināšana.</w:t>
      </w:r>
    </w:p>
    <w:p w:rsidR="000556B8" w:rsidRPr="007A4498" w:rsidRDefault="000556B8" w:rsidP="00DA3217">
      <w:pPr>
        <w:pStyle w:val="ListParagraph"/>
        <w:numPr>
          <w:ilvl w:val="0"/>
          <w:numId w:val="19"/>
        </w:numPr>
        <w:rPr>
          <w:sz w:val="22"/>
          <w:szCs w:val="22"/>
        </w:rPr>
      </w:pPr>
      <w:r w:rsidRPr="007A4498">
        <w:rPr>
          <w:sz w:val="22"/>
          <w:szCs w:val="22"/>
        </w:rPr>
        <w:t>Ēk</w:t>
      </w:r>
      <w:r>
        <w:rPr>
          <w:sz w:val="22"/>
          <w:szCs w:val="22"/>
        </w:rPr>
        <w:t xml:space="preserve">as cokola </w:t>
      </w:r>
      <w:r w:rsidRPr="007A4498">
        <w:rPr>
          <w:sz w:val="22"/>
          <w:szCs w:val="22"/>
        </w:rPr>
        <w:t>siltināšana</w:t>
      </w:r>
    </w:p>
    <w:p w:rsidR="000556B8" w:rsidRPr="007A4498" w:rsidRDefault="000556B8" w:rsidP="00DA3217">
      <w:pPr>
        <w:pStyle w:val="ListParagraph"/>
        <w:numPr>
          <w:ilvl w:val="0"/>
          <w:numId w:val="19"/>
        </w:numPr>
        <w:rPr>
          <w:sz w:val="22"/>
          <w:szCs w:val="22"/>
        </w:rPr>
      </w:pPr>
      <w:r w:rsidRPr="007A4498">
        <w:rPr>
          <w:sz w:val="22"/>
          <w:szCs w:val="22"/>
        </w:rPr>
        <w:t>Pagraba pārseguma siltināšana.</w:t>
      </w:r>
    </w:p>
    <w:p w:rsidR="000556B8" w:rsidRDefault="000556B8" w:rsidP="00DA3217">
      <w:pPr>
        <w:pStyle w:val="ListParagraph"/>
        <w:numPr>
          <w:ilvl w:val="0"/>
          <w:numId w:val="19"/>
        </w:numPr>
        <w:rPr>
          <w:sz w:val="22"/>
          <w:szCs w:val="22"/>
        </w:rPr>
      </w:pPr>
      <w:r w:rsidRPr="007A4498">
        <w:rPr>
          <w:sz w:val="22"/>
          <w:szCs w:val="22"/>
        </w:rPr>
        <w:t>Logu un durvju nomaiņa.</w:t>
      </w:r>
    </w:p>
    <w:p w:rsidR="000556B8" w:rsidRPr="007A4498" w:rsidRDefault="000556B8" w:rsidP="00DA3217">
      <w:pPr>
        <w:pStyle w:val="ListParagraph"/>
        <w:numPr>
          <w:ilvl w:val="0"/>
          <w:numId w:val="19"/>
        </w:numPr>
        <w:rPr>
          <w:sz w:val="22"/>
          <w:szCs w:val="22"/>
        </w:rPr>
      </w:pPr>
      <w:r>
        <w:rPr>
          <w:sz w:val="22"/>
          <w:szCs w:val="22"/>
        </w:rPr>
        <w:t>Jumtiņu siltināšana virs kāpņu telpām.</w:t>
      </w:r>
    </w:p>
    <w:p w:rsidR="000556B8" w:rsidRPr="007A4498" w:rsidRDefault="000556B8" w:rsidP="00DA3217">
      <w:pPr>
        <w:pStyle w:val="ListParagraph"/>
        <w:numPr>
          <w:ilvl w:val="0"/>
          <w:numId w:val="19"/>
        </w:numPr>
        <w:rPr>
          <w:sz w:val="22"/>
          <w:szCs w:val="22"/>
        </w:rPr>
      </w:pPr>
      <w:r w:rsidRPr="007A4498">
        <w:rPr>
          <w:sz w:val="22"/>
          <w:szCs w:val="22"/>
        </w:rPr>
        <w:t>Apkures sistēmas renovācija.</w:t>
      </w:r>
    </w:p>
    <w:tbl>
      <w:tblPr>
        <w:tblW w:w="9645" w:type="dxa"/>
        <w:tblInd w:w="93" w:type="dxa"/>
        <w:tblLook w:val="00A0"/>
      </w:tblPr>
      <w:tblGrid>
        <w:gridCol w:w="9465"/>
        <w:gridCol w:w="180"/>
      </w:tblGrid>
      <w:tr w:rsidR="000556B8" w:rsidRPr="007A4498">
        <w:trPr>
          <w:gridAfter w:val="1"/>
          <w:wAfter w:w="180" w:type="dxa"/>
          <w:trHeight w:val="300"/>
        </w:trPr>
        <w:tc>
          <w:tcPr>
            <w:tcW w:w="9465" w:type="dxa"/>
            <w:tcBorders>
              <w:top w:val="nil"/>
              <w:left w:val="nil"/>
              <w:bottom w:val="nil"/>
              <w:right w:val="nil"/>
            </w:tcBorders>
            <w:vAlign w:val="bottom"/>
          </w:tcPr>
          <w:p w:rsidR="000556B8" w:rsidRPr="007A4498" w:rsidRDefault="000556B8" w:rsidP="004104DF">
            <w:pPr>
              <w:spacing w:line="276" w:lineRule="auto"/>
              <w:rPr>
                <w:i/>
                <w:iCs/>
                <w:color w:val="000000"/>
                <w:lang w:val="en-US" w:eastAsia="en-US"/>
              </w:rPr>
            </w:pPr>
          </w:p>
          <w:p w:rsidR="000556B8" w:rsidRPr="007A4498" w:rsidRDefault="000556B8" w:rsidP="004104DF">
            <w:pPr>
              <w:pStyle w:val="ListParagraph"/>
              <w:spacing w:line="276" w:lineRule="auto"/>
              <w:ind w:left="1140"/>
              <w:rPr>
                <w:iCs/>
                <w:color w:val="000000"/>
                <w:lang w:val="en-US" w:eastAsia="en-US"/>
              </w:rPr>
            </w:pPr>
          </w:p>
          <w:p w:rsidR="000556B8" w:rsidRPr="007A4498" w:rsidRDefault="000556B8" w:rsidP="004104DF">
            <w:pPr>
              <w:spacing w:line="276" w:lineRule="auto"/>
              <w:rPr>
                <w:i/>
                <w:iCs/>
                <w:color w:val="000000"/>
                <w:lang w:val="en-US" w:eastAsia="en-US"/>
              </w:rPr>
            </w:pPr>
            <w:r w:rsidRPr="007A4498">
              <w:rPr>
                <w:i/>
                <w:iCs/>
                <w:color w:val="000000"/>
                <w:sz w:val="22"/>
                <w:szCs w:val="22"/>
                <w:lang w:val="en-US" w:eastAsia="en-US"/>
              </w:rPr>
              <w:t xml:space="preserve">Ēkas ārsienu  </w:t>
            </w:r>
            <w:r>
              <w:rPr>
                <w:i/>
                <w:iCs/>
                <w:color w:val="000000"/>
                <w:sz w:val="22"/>
                <w:szCs w:val="22"/>
                <w:lang w:val="en-US" w:eastAsia="en-US"/>
              </w:rPr>
              <w:t xml:space="preserve">un cokola </w:t>
            </w:r>
            <w:r w:rsidRPr="007A4498">
              <w:rPr>
                <w:i/>
                <w:iCs/>
                <w:color w:val="000000"/>
                <w:sz w:val="22"/>
                <w:szCs w:val="22"/>
                <w:lang w:val="en-US" w:eastAsia="en-US"/>
              </w:rPr>
              <w:t>siltināšana ietver :</w:t>
            </w:r>
          </w:p>
          <w:p w:rsidR="000556B8" w:rsidRPr="007A4498" w:rsidRDefault="000556B8" w:rsidP="00DA3217">
            <w:pPr>
              <w:pStyle w:val="ListParagraph"/>
              <w:numPr>
                <w:ilvl w:val="0"/>
                <w:numId w:val="17"/>
              </w:numPr>
              <w:spacing w:line="276" w:lineRule="auto"/>
              <w:rPr>
                <w:iCs/>
                <w:color w:val="000000"/>
                <w:lang w:val="en-US" w:eastAsia="en-US"/>
              </w:rPr>
            </w:pPr>
            <w:r w:rsidRPr="007A4498">
              <w:rPr>
                <w:iCs/>
                <w:color w:val="000000"/>
                <w:sz w:val="22"/>
                <w:szCs w:val="22"/>
                <w:lang w:val="en-US" w:eastAsia="en-US"/>
              </w:rPr>
              <w:t>pamatvirsmas sagatavošanu, tajā skaitā plaisu un dobumu attīrīšanu, nelīdzenumu likvidēšanu, virsmu gruntēšanu;</w:t>
            </w:r>
          </w:p>
          <w:p w:rsidR="000556B8" w:rsidRPr="007A4498" w:rsidRDefault="000556B8" w:rsidP="00DA3217">
            <w:pPr>
              <w:pStyle w:val="ListParagraph"/>
              <w:numPr>
                <w:ilvl w:val="0"/>
                <w:numId w:val="17"/>
              </w:numPr>
              <w:spacing w:line="276" w:lineRule="auto"/>
              <w:rPr>
                <w:iCs/>
                <w:color w:val="000000"/>
                <w:lang w:val="en-US" w:eastAsia="en-US"/>
              </w:rPr>
            </w:pPr>
            <w:r w:rsidRPr="007A4498">
              <w:rPr>
                <w:iCs/>
                <w:color w:val="000000"/>
                <w:sz w:val="22"/>
                <w:szCs w:val="22"/>
                <w:lang w:val="en-US" w:eastAsia="en-US"/>
              </w:rPr>
              <w:t xml:space="preserve">ārsienu virsmas siltināšanu ar </w:t>
            </w:r>
            <w:r>
              <w:rPr>
                <w:iCs/>
                <w:color w:val="000000"/>
                <w:sz w:val="22"/>
                <w:szCs w:val="22"/>
                <w:lang w:val="en-US" w:eastAsia="en-US"/>
              </w:rPr>
              <w:t xml:space="preserve">120 mm </w:t>
            </w:r>
            <w:r w:rsidRPr="007A4498">
              <w:rPr>
                <w:iCs/>
                <w:color w:val="000000"/>
                <w:sz w:val="22"/>
                <w:szCs w:val="22"/>
                <w:lang w:val="en-US" w:eastAsia="en-US"/>
              </w:rPr>
              <w:t>akmensvati</w:t>
            </w:r>
            <w:r>
              <w:rPr>
                <w:iCs/>
                <w:color w:val="000000"/>
                <w:sz w:val="22"/>
                <w:szCs w:val="22"/>
                <w:lang w:val="en-US" w:eastAsia="en-US"/>
              </w:rPr>
              <w:t xml:space="preserve"> un cokola siltināšanu ar 100 mm ekstrudēto putupolistirolu</w:t>
            </w:r>
            <w:r w:rsidRPr="007A4498">
              <w:rPr>
                <w:iCs/>
                <w:color w:val="000000"/>
                <w:sz w:val="22"/>
                <w:szCs w:val="22"/>
                <w:lang w:val="en-US" w:eastAsia="en-US"/>
              </w:rPr>
              <w:t>, saskaņā ar renovācijas projektu un šo specifikāciju. Paredzēt :</w:t>
            </w:r>
          </w:p>
          <w:p w:rsidR="000556B8" w:rsidRPr="007A4498" w:rsidRDefault="000556B8" w:rsidP="00DA3217">
            <w:pPr>
              <w:pStyle w:val="ListParagraph"/>
              <w:numPr>
                <w:ilvl w:val="0"/>
                <w:numId w:val="18"/>
              </w:numPr>
              <w:spacing w:line="276" w:lineRule="auto"/>
              <w:rPr>
                <w:iCs/>
                <w:color w:val="000000"/>
                <w:lang w:val="en-US" w:eastAsia="en-US"/>
              </w:rPr>
            </w:pPr>
            <w:r w:rsidRPr="007A4498">
              <w:rPr>
                <w:iCs/>
                <w:color w:val="000000"/>
                <w:sz w:val="22"/>
                <w:szCs w:val="22"/>
                <w:lang w:val="en-US" w:eastAsia="en-US"/>
              </w:rPr>
              <w:t>cokola līstes montāžu,</w:t>
            </w:r>
          </w:p>
          <w:p w:rsidR="000556B8" w:rsidRPr="007A4498" w:rsidRDefault="000556B8" w:rsidP="00DA3217">
            <w:pPr>
              <w:pStyle w:val="ListParagraph"/>
              <w:numPr>
                <w:ilvl w:val="0"/>
                <w:numId w:val="18"/>
              </w:numPr>
              <w:spacing w:line="276" w:lineRule="auto"/>
              <w:rPr>
                <w:iCs/>
                <w:color w:val="000000"/>
                <w:lang w:val="en-US" w:eastAsia="en-US"/>
              </w:rPr>
            </w:pPr>
            <w:r w:rsidRPr="007A4498">
              <w:rPr>
                <w:iCs/>
                <w:color w:val="000000"/>
                <w:sz w:val="22"/>
                <w:szCs w:val="22"/>
                <w:lang w:val="en-US" w:eastAsia="en-US"/>
              </w:rPr>
              <w:lastRenderedPageBreak/>
              <w:t>siltumizolācijas plākšņu nostiprināšanu ar līmjavu un šķīvveida dībeļiem,  papildus  pastiprinot malējās zonas,</w:t>
            </w:r>
          </w:p>
          <w:p w:rsidR="000556B8" w:rsidRPr="007A4498" w:rsidRDefault="000556B8" w:rsidP="00DA3217">
            <w:pPr>
              <w:pStyle w:val="ListParagraph"/>
              <w:numPr>
                <w:ilvl w:val="0"/>
                <w:numId w:val="18"/>
              </w:numPr>
              <w:spacing w:line="276" w:lineRule="auto"/>
              <w:rPr>
                <w:iCs/>
                <w:color w:val="000000"/>
                <w:lang w:val="en-US" w:eastAsia="en-US"/>
              </w:rPr>
            </w:pPr>
            <w:r w:rsidRPr="007A4498">
              <w:rPr>
                <w:iCs/>
                <w:color w:val="000000"/>
                <w:sz w:val="22"/>
                <w:szCs w:val="22"/>
                <w:lang w:val="en-US" w:eastAsia="en-US"/>
              </w:rPr>
              <w:t>stūru veidošanu ar stūra leņķiem un stikla šķiedras sietu, papildus armējumu ap ailēm;</w:t>
            </w:r>
          </w:p>
          <w:p w:rsidR="000556B8" w:rsidRPr="007A4498" w:rsidRDefault="000556B8" w:rsidP="00DA3217">
            <w:pPr>
              <w:pStyle w:val="ListParagraph"/>
              <w:numPr>
                <w:ilvl w:val="0"/>
                <w:numId w:val="18"/>
              </w:numPr>
              <w:spacing w:line="276" w:lineRule="auto"/>
              <w:rPr>
                <w:iCs/>
                <w:color w:val="000000"/>
                <w:lang w:val="en-US" w:eastAsia="en-US"/>
              </w:rPr>
            </w:pPr>
            <w:r w:rsidRPr="007A4498">
              <w:rPr>
                <w:iCs/>
                <w:color w:val="000000"/>
                <w:sz w:val="22"/>
                <w:szCs w:val="22"/>
                <w:lang w:val="en-US" w:eastAsia="en-US"/>
              </w:rPr>
              <w:t>ventilācijas izvadu ierīkošanu siltumizolācijas slānī pretī dzīvokļu ventilācijas i</w:t>
            </w:r>
            <w:r w:rsidRPr="007A4498">
              <w:rPr>
                <w:iCs/>
                <w:color w:val="000000"/>
                <w:sz w:val="22"/>
                <w:szCs w:val="22"/>
                <w:lang w:val="en-US" w:eastAsia="en-US"/>
              </w:rPr>
              <w:t>z</w:t>
            </w:r>
            <w:r w:rsidRPr="007A4498">
              <w:rPr>
                <w:iCs/>
                <w:color w:val="000000"/>
                <w:sz w:val="22"/>
                <w:szCs w:val="22"/>
                <w:lang w:val="en-US" w:eastAsia="en-US"/>
              </w:rPr>
              <w:t>vadiem;</w:t>
            </w:r>
          </w:p>
          <w:p w:rsidR="000556B8" w:rsidRPr="007A4498" w:rsidRDefault="000556B8" w:rsidP="00DA3217">
            <w:pPr>
              <w:pStyle w:val="ListParagraph"/>
              <w:numPr>
                <w:ilvl w:val="0"/>
                <w:numId w:val="18"/>
              </w:numPr>
              <w:spacing w:line="276" w:lineRule="auto"/>
              <w:rPr>
                <w:iCs/>
                <w:color w:val="000000"/>
                <w:lang w:val="en-US" w:eastAsia="en-US"/>
              </w:rPr>
            </w:pPr>
            <w:r w:rsidRPr="007A4498">
              <w:rPr>
                <w:iCs/>
                <w:color w:val="000000"/>
                <w:sz w:val="22"/>
                <w:szCs w:val="22"/>
                <w:lang w:val="en-US" w:eastAsia="en-US"/>
              </w:rPr>
              <w:t>logu aiļu siltināšanu 30-40 mm;</w:t>
            </w:r>
          </w:p>
          <w:p w:rsidR="000556B8" w:rsidRPr="007A4498" w:rsidRDefault="000556B8" w:rsidP="00DA3217">
            <w:pPr>
              <w:pStyle w:val="ListParagraph"/>
              <w:numPr>
                <w:ilvl w:val="0"/>
                <w:numId w:val="18"/>
              </w:numPr>
              <w:spacing w:line="276" w:lineRule="auto"/>
              <w:rPr>
                <w:iCs/>
                <w:color w:val="000000"/>
                <w:lang w:val="en-US" w:eastAsia="en-US"/>
              </w:rPr>
            </w:pPr>
            <w:r w:rsidRPr="007A4498">
              <w:rPr>
                <w:iCs/>
                <w:color w:val="000000"/>
                <w:sz w:val="22"/>
                <w:szCs w:val="22"/>
                <w:lang w:val="en-US" w:eastAsia="en-US"/>
              </w:rPr>
              <w:t>siltumizolāciju zem palodzēm – 20 mm;</w:t>
            </w:r>
          </w:p>
          <w:p w:rsidR="000556B8" w:rsidRPr="007A4498" w:rsidRDefault="000556B8" w:rsidP="00DA3217">
            <w:pPr>
              <w:pStyle w:val="ListParagraph"/>
              <w:numPr>
                <w:ilvl w:val="0"/>
                <w:numId w:val="18"/>
              </w:numPr>
              <w:spacing w:line="276" w:lineRule="auto"/>
              <w:rPr>
                <w:iCs/>
                <w:color w:val="000000"/>
                <w:lang w:val="en-US" w:eastAsia="en-US"/>
              </w:rPr>
            </w:pPr>
            <w:r w:rsidRPr="007A4498">
              <w:rPr>
                <w:iCs/>
                <w:color w:val="000000"/>
                <w:sz w:val="22"/>
                <w:szCs w:val="22"/>
                <w:lang w:val="en-US" w:eastAsia="en-US"/>
              </w:rPr>
              <w:t>starplogu paneļu siltināšanu;</w:t>
            </w:r>
          </w:p>
          <w:p w:rsidR="000556B8" w:rsidRPr="007A4498" w:rsidRDefault="000556B8" w:rsidP="00DA3217">
            <w:pPr>
              <w:pStyle w:val="ListParagraph"/>
              <w:numPr>
                <w:ilvl w:val="0"/>
                <w:numId w:val="17"/>
              </w:numPr>
              <w:spacing w:line="276" w:lineRule="auto"/>
              <w:rPr>
                <w:iCs/>
                <w:color w:val="000000"/>
                <w:lang w:val="en-US" w:eastAsia="en-US"/>
              </w:rPr>
            </w:pPr>
            <w:r w:rsidRPr="007A4498">
              <w:rPr>
                <w:iCs/>
                <w:color w:val="000000"/>
                <w:sz w:val="22"/>
                <w:szCs w:val="22"/>
                <w:lang w:val="en-US" w:eastAsia="en-US"/>
              </w:rPr>
              <w:t>nosiltinātās virsmas armēšanu un gruntēšanu saskaņā ar renovācijas projektu un šo specifikāciju;</w:t>
            </w:r>
          </w:p>
          <w:p w:rsidR="000556B8" w:rsidRPr="007A4498" w:rsidRDefault="000556B8" w:rsidP="00DA3217">
            <w:pPr>
              <w:pStyle w:val="ListParagraph"/>
              <w:numPr>
                <w:ilvl w:val="0"/>
                <w:numId w:val="17"/>
              </w:numPr>
              <w:spacing w:line="276" w:lineRule="auto"/>
              <w:rPr>
                <w:iCs/>
                <w:color w:val="000000"/>
                <w:lang w:val="en-US" w:eastAsia="en-US"/>
              </w:rPr>
            </w:pPr>
            <w:r w:rsidRPr="007A4498">
              <w:rPr>
                <w:iCs/>
                <w:color w:val="000000"/>
                <w:sz w:val="22"/>
                <w:szCs w:val="22"/>
                <w:lang w:val="en-US" w:eastAsia="en-US"/>
              </w:rPr>
              <w:t>dekoratīvā apmetuma uzklāšanu un ēkas ārsienu krāsošanu saskaņā ar renovācijas projektu un šo specifikāciju;</w:t>
            </w:r>
          </w:p>
          <w:p w:rsidR="000556B8" w:rsidRPr="007A4498" w:rsidRDefault="000556B8" w:rsidP="00DA3217">
            <w:pPr>
              <w:pStyle w:val="ListParagraph"/>
              <w:numPr>
                <w:ilvl w:val="0"/>
                <w:numId w:val="17"/>
              </w:numPr>
              <w:spacing w:line="276" w:lineRule="auto"/>
              <w:rPr>
                <w:iCs/>
                <w:color w:val="000000"/>
                <w:lang w:val="en-US" w:eastAsia="en-US"/>
              </w:rPr>
            </w:pPr>
            <w:r w:rsidRPr="007A4498">
              <w:rPr>
                <w:iCs/>
                <w:color w:val="000000"/>
                <w:sz w:val="22"/>
                <w:szCs w:val="22"/>
                <w:lang w:val="en-US" w:eastAsia="en-US"/>
              </w:rPr>
              <w:t>skārda ārējo palodžu uzstādīšanu, tās stiprinot ar skrūvēm,un noblīvējot ar silikonu;</w:t>
            </w:r>
          </w:p>
          <w:p w:rsidR="000556B8" w:rsidRPr="007A4498" w:rsidRDefault="000556B8" w:rsidP="00DA3217">
            <w:pPr>
              <w:pStyle w:val="ListParagraph"/>
              <w:numPr>
                <w:ilvl w:val="0"/>
                <w:numId w:val="17"/>
              </w:numPr>
              <w:spacing w:line="276" w:lineRule="auto"/>
              <w:rPr>
                <w:color w:val="000000"/>
                <w:lang w:val="en-US" w:eastAsia="en-US"/>
              </w:rPr>
            </w:pPr>
            <w:r w:rsidRPr="007A4498">
              <w:rPr>
                <w:color w:val="000000"/>
                <w:sz w:val="22"/>
                <w:szCs w:val="22"/>
                <w:lang w:val="en-US" w:eastAsia="en-US"/>
              </w:rPr>
              <w:t xml:space="preserve">materiālu piegādi būvlaukumā, to montāžu līdz pilnībā funkcionējošam </w:t>
            </w:r>
          </w:p>
          <w:p w:rsidR="000556B8" w:rsidRPr="007A4498" w:rsidRDefault="000556B8" w:rsidP="00DA3217">
            <w:pPr>
              <w:pStyle w:val="ListParagraph"/>
              <w:numPr>
                <w:ilvl w:val="0"/>
                <w:numId w:val="17"/>
              </w:numPr>
              <w:spacing w:line="276" w:lineRule="auto"/>
              <w:rPr>
                <w:color w:val="000000"/>
                <w:lang w:val="en-US" w:eastAsia="en-US"/>
              </w:rPr>
            </w:pPr>
            <w:r w:rsidRPr="007A4498">
              <w:rPr>
                <w:color w:val="000000"/>
                <w:sz w:val="22"/>
                <w:szCs w:val="22"/>
                <w:lang w:val="en-US" w:eastAsia="en-US"/>
              </w:rPr>
              <w:t xml:space="preserve">stāvoklim bez defektiem; </w:t>
            </w:r>
          </w:p>
          <w:p w:rsidR="000556B8" w:rsidRPr="007A4498" w:rsidRDefault="000556B8" w:rsidP="00DA3217">
            <w:pPr>
              <w:pStyle w:val="ListParagraph"/>
              <w:numPr>
                <w:ilvl w:val="0"/>
                <w:numId w:val="17"/>
              </w:numPr>
              <w:spacing w:line="276" w:lineRule="auto"/>
              <w:rPr>
                <w:color w:val="000000"/>
                <w:lang w:val="en-US" w:eastAsia="en-US"/>
              </w:rPr>
            </w:pPr>
            <w:r w:rsidRPr="007A4498">
              <w:rPr>
                <w:color w:val="000000"/>
                <w:sz w:val="22"/>
                <w:szCs w:val="22"/>
                <w:lang w:val="en-US" w:eastAsia="en-US"/>
              </w:rPr>
              <w:t xml:space="preserve">šeit neuzskaitītu, bet līguma izpildei funkcionāli nepieciešamu darbu izpildi saskaņā ar LR   </w:t>
            </w:r>
          </w:p>
          <w:p w:rsidR="000556B8" w:rsidRPr="007A4498" w:rsidRDefault="000556B8" w:rsidP="004104DF">
            <w:pPr>
              <w:pStyle w:val="ListParagraph"/>
              <w:spacing w:line="276" w:lineRule="auto"/>
              <w:ind w:left="1140"/>
              <w:rPr>
                <w:color w:val="000000"/>
                <w:lang w:val="en-US" w:eastAsia="en-US"/>
              </w:rPr>
            </w:pPr>
            <w:r w:rsidRPr="007A4498">
              <w:rPr>
                <w:color w:val="000000"/>
                <w:sz w:val="22"/>
                <w:szCs w:val="22"/>
                <w:lang w:val="en-US" w:eastAsia="en-US"/>
              </w:rPr>
              <w:t>būvnormatīviem un šo specifikāciju.</w:t>
            </w:r>
          </w:p>
          <w:p w:rsidR="000556B8" w:rsidRPr="007A4498" w:rsidRDefault="000556B8" w:rsidP="004104DF">
            <w:pPr>
              <w:pStyle w:val="ListParagraph"/>
              <w:spacing w:line="276" w:lineRule="auto"/>
              <w:ind w:left="1140"/>
              <w:rPr>
                <w:color w:val="000000"/>
                <w:lang w:val="en-US" w:eastAsia="en-US"/>
              </w:rPr>
            </w:pPr>
          </w:p>
          <w:p w:rsidR="000556B8" w:rsidRPr="007A4498" w:rsidRDefault="000556B8" w:rsidP="004104DF">
            <w:pPr>
              <w:spacing w:line="276" w:lineRule="auto"/>
              <w:rPr>
                <w:color w:val="000000"/>
                <w:lang w:val="en-US" w:eastAsia="en-US"/>
              </w:rPr>
            </w:pPr>
            <w:r w:rsidRPr="007A4498">
              <w:rPr>
                <w:i/>
                <w:iCs/>
                <w:color w:val="000000"/>
                <w:sz w:val="22"/>
                <w:szCs w:val="22"/>
                <w:lang w:val="en-US" w:eastAsia="en-US"/>
              </w:rPr>
              <w:t>Pagraba pārseguma(no pagraba)  siltināšana ietver :</w:t>
            </w:r>
          </w:p>
          <w:p w:rsidR="000556B8" w:rsidRPr="007A4498" w:rsidRDefault="000556B8" w:rsidP="00DA3217">
            <w:pPr>
              <w:pStyle w:val="ListParagraph"/>
              <w:numPr>
                <w:ilvl w:val="0"/>
                <w:numId w:val="17"/>
              </w:numPr>
              <w:spacing w:line="276" w:lineRule="auto"/>
              <w:rPr>
                <w:iCs/>
                <w:color w:val="000000"/>
                <w:lang w:val="en-US" w:eastAsia="en-US"/>
              </w:rPr>
            </w:pPr>
            <w:r w:rsidRPr="007A4498">
              <w:rPr>
                <w:iCs/>
                <w:color w:val="000000"/>
                <w:sz w:val="22"/>
                <w:szCs w:val="22"/>
                <w:lang w:val="en-US" w:eastAsia="en-US"/>
              </w:rPr>
              <w:t>pagraba griestu virsmas sagatavošanu, tajā skaitā plaisu un dobumu attīrīšanu, nelīdzenumu likvidēšanu, virsmu gruntēšanu;</w:t>
            </w:r>
          </w:p>
          <w:p w:rsidR="000556B8" w:rsidRPr="007A4498" w:rsidRDefault="000556B8" w:rsidP="00DA3217">
            <w:pPr>
              <w:pStyle w:val="ListParagraph"/>
              <w:numPr>
                <w:ilvl w:val="0"/>
                <w:numId w:val="17"/>
              </w:numPr>
              <w:spacing w:line="276" w:lineRule="auto"/>
              <w:rPr>
                <w:iCs/>
                <w:color w:val="000000"/>
                <w:lang w:val="en-US" w:eastAsia="en-US"/>
              </w:rPr>
            </w:pPr>
            <w:r w:rsidRPr="007A4498">
              <w:rPr>
                <w:iCs/>
                <w:color w:val="000000"/>
                <w:sz w:val="22"/>
                <w:szCs w:val="22"/>
                <w:lang w:val="en-US" w:eastAsia="en-US"/>
              </w:rPr>
              <w:t xml:space="preserve">darba vietas atbrīvošanu, t.i. individuālo pagrabiņu atslēgu sagādāšanu, privātā īpašuma atkrāmēšanu, individuālo pagrabiņu dēļu iebūves saīsināšanu, lai nodrošinātu siltumizolācijas ierīkošanu; </w:t>
            </w:r>
          </w:p>
          <w:p w:rsidR="000556B8" w:rsidRPr="007A4498" w:rsidRDefault="000556B8" w:rsidP="00DA3217">
            <w:pPr>
              <w:pStyle w:val="ListParagraph"/>
              <w:numPr>
                <w:ilvl w:val="0"/>
                <w:numId w:val="17"/>
              </w:numPr>
              <w:spacing w:line="276" w:lineRule="auto"/>
              <w:rPr>
                <w:iCs/>
                <w:color w:val="000000"/>
                <w:lang w:val="en-US" w:eastAsia="en-US"/>
              </w:rPr>
            </w:pPr>
            <w:r w:rsidRPr="007A4498">
              <w:rPr>
                <w:iCs/>
                <w:color w:val="000000"/>
                <w:sz w:val="22"/>
                <w:szCs w:val="22"/>
                <w:lang w:val="en-US" w:eastAsia="en-US"/>
              </w:rPr>
              <w:t>griestu siltināšanu ar polistirola plātnēm 1</w:t>
            </w:r>
            <w:r>
              <w:rPr>
                <w:iCs/>
                <w:color w:val="000000"/>
                <w:sz w:val="22"/>
                <w:szCs w:val="22"/>
                <w:lang w:val="en-US" w:eastAsia="en-US"/>
              </w:rPr>
              <w:t>0</w:t>
            </w:r>
            <w:r w:rsidRPr="007A4498">
              <w:rPr>
                <w:iCs/>
                <w:color w:val="000000"/>
                <w:sz w:val="22"/>
                <w:szCs w:val="22"/>
                <w:lang w:val="en-US" w:eastAsia="en-US"/>
              </w:rPr>
              <w:t>0 mm biezumā, saskaņā ar renovācijas projektu un šo specifikāciju. Paredzēt blīvu siltumizolācijas saskari ar šķērsojošām komunikācijām un sienu pieslēgumiem un izbīdījumiem;</w:t>
            </w:r>
          </w:p>
          <w:p w:rsidR="000556B8" w:rsidRPr="007A4498" w:rsidRDefault="000556B8" w:rsidP="00DA3217">
            <w:pPr>
              <w:pStyle w:val="ListParagraph"/>
              <w:numPr>
                <w:ilvl w:val="0"/>
                <w:numId w:val="17"/>
              </w:numPr>
              <w:spacing w:line="276" w:lineRule="auto"/>
              <w:rPr>
                <w:iCs/>
                <w:color w:val="000000"/>
                <w:lang w:val="en-US" w:eastAsia="en-US"/>
              </w:rPr>
            </w:pPr>
            <w:r w:rsidRPr="007A4498">
              <w:rPr>
                <w:iCs/>
                <w:color w:val="000000"/>
                <w:sz w:val="22"/>
                <w:szCs w:val="22"/>
                <w:lang w:val="en-US" w:eastAsia="en-US"/>
              </w:rPr>
              <w:t>nosiltinātās virsmas armēšanu;</w:t>
            </w:r>
          </w:p>
          <w:p w:rsidR="000556B8" w:rsidRPr="007A4498" w:rsidRDefault="000556B8" w:rsidP="00DA3217">
            <w:pPr>
              <w:pStyle w:val="ListParagraph"/>
              <w:numPr>
                <w:ilvl w:val="0"/>
                <w:numId w:val="17"/>
              </w:numPr>
              <w:spacing w:line="276" w:lineRule="auto"/>
              <w:rPr>
                <w:color w:val="000000"/>
                <w:lang w:val="en-US" w:eastAsia="en-US"/>
              </w:rPr>
            </w:pPr>
            <w:r w:rsidRPr="007A4498">
              <w:rPr>
                <w:color w:val="000000"/>
                <w:sz w:val="22"/>
                <w:szCs w:val="22"/>
                <w:lang w:val="en-US" w:eastAsia="en-US"/>
              </w:rPr>
              <w:t xml:space="preserve">materiālu piegādi būvlaukumā, to nonešanu pagrabā, montāžu līdz pilnībā funkcionējošam </w:t>
            </w:r>
          </w:p>
          <w:p w:rsidR="000556B8" w:rsidRPr="007A4498" w:rsidRDefault="000556B8" w:rsidP="004104DF">
            <w:pPr>
              <w:pStyle w:val="ListParagraph"/>
              <w:spacing w:line="276" w:lineRule="auto"/>
              <w:ind w:left="1140"/>
              <w:rPr>
                <w:iCs/>
                <w:color w:val="000000"/>
                <w:lang w:val="en-US" w:eastAsia="en-US"/>
              </w:rPr>
            </w:pPr>
            <w:r w:rsidRPr="007A4498">
              <w:rPr>
                <w:color w:val="000000"/>
                <w:sz w:val="22"/>
                <w:szCs w:val="22"/>
                <w:lang w:val="en-US" w:eastAsia="en-US"/>
              </w:rPr>
              <w:t>stāvoklim bez defektiem;</w:t>
            </w:r>
          </w:p>
          <w:p w:rsidR="000556B8" w:rsidRPr="007A4498" w:rsidRDefault="000556B8" w:rsidP="00DA3217">
            <w:pPr>
              <w:pStyle w:val="ListParagraph"/>
              <w:numPr>
                <w:ilvl w:val="0"/>
                <w:numId w:val="17"/>
              </w:numPr>
              <w:spacing w:line="276" w:lineRule="auto"/>
              <w:rPr>
                <w:color w:val="000000"/>
                <w:lang w:val="en-US" w:eastAsia="en-US"/>
              </w:rPr>
            </w:pPr>
            <w:r w:rsidRPr="007A4498">
              <w:rPr>
                <w:color w:val="000000"/>
                <w:sz w:val="22"/>
                <w:szCs w:val="22"/>
                <w:lang w:val="en-US" w:eastAsia="en-US"/>
              </w:rPr>
              <w:t xml:space="preserve">šeit neuzskaitītu, bet līguma izpildei funkcionāli nepieciešamu darbu izpildi saskaņā ar LR   </w:t>
            </w:r>
          </w:p>
          <w:p w:rsidR="000556B8" w:rsidRPr="007A4498" w:rsidRDefault="000556B8" w:rsidP="004104DF">
            <w:pPr>
              <w:pStyle w:val="ListParagraph"/>
              <w:spacing w:line="276" w:lineRule="auto"/>
              <w:ind w:left="1140"/>
              <w:rPr>
                <w:color w:val="000000"/>
                <w:lang w:val="en-US" w:eastAsia="en-US"/>
              </w:rPr>
            </w:pPr>
            <w:r w:rsidRPr="007A4498">
              <w:rPr>
                <w:color w:val="000000"/>
                <w:sz w:val="22"/>
                <w:szCs w:val="22"/>
                <w:lang w:val="en-US" w:eastAsia="en-US"/>
              </w:rPr>
              <w:t>būvnormatīviem un šo specifikāciju.</w:t>
            </w:r>
          </w:p>
          <w:p w:rsidR="000556B8" w:rsidRPr="007A4498" w:rsidRDefault="000556B8" w:rsidP="004104DF">
            <w:pPr>
              <w:pStyle w:val="ListParagraph"/>
              <w:spacing w:line="276" w:lineRule="auto"/>
              <w:ind w:left="1140"/>
              <w:rPr>
                <w:color w:val="000000"/>
                <w:lang w:val="en-US" w:eastAsia="en-US"/>
              </w:rPr>
            </w:pPr>
          </w:p>
          <w:p w:rsidR="000556B8" w:rsidRPr="007A4498" w:rsidRDefault="000556B8" w:rsidP="004104DF">
            <w:pPr>
              <w:spacing w:line="276" w:lineRule="auto"/>
              <w:rPr>
                <w:i/>
                <w:iCs/>
                <w:color w:val="000000"/>
                <w:lang w:val="en-US" w:eastAsia="en-US"/>
              </w:rPr>
            </w:pPr>
            <w:r w:rsidRPr="007A4498">
              <w:rPr>
                <w:i/>
                <w:iCs/>
                <w:color w:val="000000"/>
                <w:sz w:val="22"/>
                <w:szCs w:val="22"/>
                <w:lang w:val="en-US" w:eastAsia="en-US"/>
              </w:rPr>
              <w:t>Logu un durvju nomaiņa ietver :</w:t>
            </w:r>
          </w:p>
          <w:p w:rsidR="000556B8" w:rsidRPr="00936A94" w:rsidRDefault="000556B8" w:rsidP="00936A94">
            <w:pPr>
              <w:pStyle w:val="ListParagraph"/>
              <w:numPr>
                <w:ilvl w:val="0"/>
                <w:numId w:val="17"/>
              </w:numPr>
              <w:rPr>
                <w:lang w:val="en-US" w:eastAsia="en-US"/>
              </w:rPr>
            </w:pPr>
            <w:r w:rsidRPr="00936A94">
              <w:rPr>
                <w:sz w:val="22"/>
                <w:szCs w:val="22"/>
                <w:lang w:val="en-US" w:eastAsia="en-US"/>
              </w:rPr>
              <w:t xml:space="preserve">logu un logu bloku ( saglabājot starplogu ailes ) demontāžu un utilizāciju </w:t>
            </w:r>
            <w:r>
              <w:rPr>
                <w:sz w:val="22"/>
                <w:szCs w:val="22"/>
                <w:lang w:val="en-US" w:eastAsia="en-US"/>
              </w:rPr>
              <w:t>15</w:t>
            </w:r>
            <w:r w:rsidRPr="00936A94">
              <w:rPr>
                <w:sz w:val="22"/>
                <w:szCs w:val="22"/>
                <w:lang w:val="en-US" w:eastAsia="en-US"/>
              </w:rPr>
              <w:t xml:space="preserve"> dzīvokļiem;</w:t>
            </w:r>
          </w:p>
          <w:p w:rsidR="000556B8" w:rsidRPr="007A4498" w:rsidRDefault="000556B8" w:rsidP="00DA3217">
            <w:pPr>
              <w:pStyle w:val="ListParagraph"/>
              <w:numPr>
                <w:ilvl w:val="0"/>
                <w:numId w:val="17"/>
              </w:numPr>
              <w:rPr>
                <w:lang w:val="en-US" w:eastAsia="en-US"/>
              </w:rPr>
            </w:pPr>
            <w:r w:rsidRPr="007A4498">
              <w:rPr>
                <w:sz w:val="22"/>
                <w:szCs w:val="22"/>
                <w:lang w:val="en-US" w:eastAsia="en-US"/>
              </w:rPr>
              <w:t xml:space="preserve">logu un logu bloku demontāžu un utilizāciju </w:t>
            </w:r>
            <w:r>
              <w:rPr>
                <w:sz w:val="22"/>
                <w:szCs w:val="22"/>
                <w:lang w:val="en-US" w:eastAsia="en-US"/>
              </w:rPr>
              <w:t>4</w:t>
            </w:r>
            <w:r w:rsidRPr="007A4498">
              <w:rPr>
                <w:sz w:val="22"/>
                <w:szCs w:val="22"/>
                <w:lang w:val="en-US" w:eastAsia="en-US"/>
              </w:rPr>
              <w:t xml:space="preserve"> kāpņu telpām;</w:t>
            </w:r>
          </w:p>
          <w:p w:rsidR="000556B8" w:rsidRPr="007A4498" w:rsidRDefault="000556B8" w:rsidP="00DA3217">
            <w:pPr>
              <w:pStyle w:val="ListParagraph"/>
              <w:numPr>
                <w:ilvl w:val="0"/>
                <w:numId w:val="17"/>
              </w:numPr>
              <w:rPr>
                <w:lang w:val="en-US" w:eastAsia="en-US"/>
              </w:rPr>
            </w:pPr>
            <w:r w:rsidRPr="007A4498">
              <w:rPr>
                <w:sz w:val="22"/>
                <w:szCs w:val="22"/>
                <w:lang w:val="en-US" w:eastAsia="en-US"/>
              </w:rPr>
              <w:t>jaunu 5-kameru PVC logu baltā krāsā ar dubultu stikla paketi un furnitūru montāžu  saskaņā ar renovācijas projektu un šo specifikāciju;</w:t>
            </w:r>
          </w:p>
          <w:p w:rsidR="000556B8" w:rsidRPr="007A4498" w:rsidRDefault="000556B8" w:rsidP="00DA3217">
            <w:pPr>
              <w:pStyle w:val="ListParagraph"/>
              <w:numPr>
                <w:ilvl w:val="0"/>
                <w:numId w:val="17"/>
              </w:numPr>
              <w:rPr>
                <w:lang w:val="en-US" w:eastAsia="en-US"/>
              </w:rPr>
            </w:pPr>
            <w:r w:rsidRPr="007A4498">
              <w:rPr>
                <w:sz w:val="22"/>
                <w:szCs w:val="22"/>
                <w:lang w:val="en-US" w:eastAsia="en-US"/>
              </w:rPr>
              <w:t>iekšējo palodžu ar PVC pārklājumu baltā krāsā ierīkošan</w:t>
            </w:r>
            <w:r>
              <w:rPr>
                <w:sz w:val="22"/>
                <w:szCs w:val="22"/>
                <w:lang w:val="en-US" w:eastAsia="en-US"/>
              </w:rPr>
              <w:t>u</w:t>
            </w:r>
            <w:r w:rsidRPr="007A4498">
              <w:rPr>
                <w:sz w:val="22"/>
                <w:szCs w:val="22"/>
                <w:lang w:val="en-US" w:eastAsia="en-US"/>
              </w:rPr>
              <w:t>;</w:t>
            </w:r>
          </w:p>
          <w:p w:rsidR="000556B8" w:rsidRDefault="000556B8" w:rsidP="00DA3217">
            <w:pPr>
              <w:pStyle w:val="ListParagraph"/>
              <w:numPr>
                <w:ilvl w:val="0"/>
                <w:numId w:val="17"/>
              </w:numPr>
              <w:rPr>
                <w:lang w:val="en-US" w:eastAsia="en-US"/>
              </w:rPr>
            </w:pPr>
            <w:r>
              <w:rPr>
                <w:sz w:val="22"/>
                <w:szCs w:val="22"/>
                <w:lang w:val="en-US" w:eastAsia="en-US"/>
              </w:rPr>
              <w:t>kāpņu telpas sienu un griestu kosmētisko apdari;</w:t>
            </w:r>
          </w:p>
          <w:p w:rsidR="000556B8" w:rsidRPr="007A4498" w:rsidRDefault="000556B8" w:rsidP="00DA3217">
            <w:pPr>
              <w:pStyle w:val="ListParagraph"/>
              <w:numPr>
                <w:ilvl w:val="0"/>
                <w:numId w:val="17"/>
              </w:numPr>
              <w:rPr>
                <w:lang w:val="en-US" w:eastAsia="en-US"/>
              </w:rPr>
            </w:pPr>
            <w:r>
              <w:rPr>
                <w:sz w:val="22"/>
                <w:szCs w:val="22"/>
                <w:lang w:val="en-US" w:eastAsia="en-US"/>
              </w:rPr>
              <w:t>komunikāciju šahtu apšuvuma nomaiņu.</w:t>
            </w:r>
          </w:p>
          <w:p w:rsidR="000556B8" w:rsidRPr="007A4498" w:rsidRDefault="000556B8" w:rsidP="004104DF">
            <w:pPr>
              <w:rPr>
                <w:lang w:val="en-US" w:eastAsia="en-US"/>
              </w:rPr>
            </w:pPr>
          </w:p>
          <w:p w:rsidR="000556B8" w:rsidRPr="007A4498" w:rsidRDefault="000556B8" w:rsidP="004104DF">
            <w:pPr>
              <w:spacing w:line="276" w:lineRule="auto"/>
              <w:rPr>
                <w:i/>
                <w:iCs/>
                <w:color w:val="000000"/>
                <w:lang w:val="en-US" w:eastAsia="en-US"/>
              </w:rPr>
            </w:pPr>
            <w:r w:rsidRPr="007A4498">
              <w:rPr>
                <w:i/>
                <w:iCs/>
                <w:color w:val="000000"/>
                <w:sz w:val="22"/>
                <w:szCs w:val="22"/>
                <w:lang w:val="en-US" w:eastAsia="en-US"/>
              </w:rPr>
              <w:t>Apkures sistēmas renovācija ietver :</w:t>
            </w:r>
          </w:p>
          <w:p w:rsidR="000556B8" w:rsidRPr="007A4498" w:rsidRDefault="000556B8" w:rsidP="00CC4C93">
            <w:pPr>
              <w:pStyle w:val="Index1"/>
            </w:pPr>
          </w:p>
        </w:tc>
      </w:tr>
      <w:tr w:rsidR="000556B8" w:rsidRPr="007A4498">
        <w:trPr>
          <w:trHeight w:val="255"/>
        </w:trPr>
        <w:tc>
          <w:tcPr>
            <w:tcW w:w="8820" w:type="dxa"/>
            <w:gridSpan w:val="2"/>
            <w:tcBorders>
              <w:top w:val="nil"/>
              <w:left w:val="nil"/>
              <w:bottom w:val="nil"/>
              <w:right w:val="nil"/>
            </w:tcBorders>
            <w:vAlign w:val="bottom"/>
          </w:tcPr>
          <w:p w:rsidR="000556B8" w:rsidRPr="007A4498" w:rsidRDefault="000556B8" w:rsidP="004104DF">
            <w:pPr>
              <w:spacing w:line="276" w:lineRule="auto"/>
              <w:rPr>
                <w:color w:val="000000"/>
                <w:lang w:eastAsia="en-US"/>
              </w:rPr>
            </w:pPr>
            <w:r w:rsidRPr="007A4498">
              <w:rPr>
                <w:color w:val="000000"/>
                <w:sz w:val="22"/>
                <w:szCs w:val="22"/>
                <w:lang w:eastAsia="en-US"/>
              </w:rPr>
              <w:lastRenderedPageBreak/>
              <w:t>-  maģistrālo un sadalošo cauruļvadu demontāžu mājas pagrabā;</w:t>
            </w:r>
          </w:p>
        </w:tc>
      </w:tr>
      <w:tr w:rsidR="000556B8" w:rsidRPr="007A4498">
        <w:trPr>
          <w:trHeight w:val="255"/>
        </w:trPr>
        <w:tc>
          <w:tcPr>
            <w:tcW w:w="8820" w:type="dxa"/>
            <w:gridSpan w:val="2"/>
            <w:tcBorders>
              <w:top w:val="nil"/>
              <w:left w:val="nil"/>
              <w:bottom w:val="nil"/>
              <w:right w:val="nil"/>
            </w:tcBorders>
            <w:vAlign w:val="bottom"/>
          </w:tcPr>
          <w:p w:rsidR="000556B8" w:rsidRPr="007A4498" w:rsidRDefault="000556B8" w:rsidP="004104DF">
            <w:pPr>
              <w:spacing w:line="276" w:lineRule="auto"/>
              <w:rPr>
                <w:color w:val="000000"/>
                <w:lang w:val="en-US" w:eastAsia="en-US"/>
              </w:rPr>
            </w:pPr>
            <w:r w:rsidRPr="007A4498">
              <w:rPr>
                <w:color w:val="000000"/>
                <w:sz w:val="22"/>
                <w:szCs w:val="22"/>
                <w:lang w:val="en-US" w:eastAsia="en-US"/>
              </w:rPr>
              <w:t xml:space="preserve">- demontēto cauruļu atdalīšanu no siltumizolācijas, demontētās siltumizolācijas utilizāciju, </w:t>
            </w:r>
          </w:p>
          <w:p w:rsidR="000556B8" w:rsidRPr="007A4498" w:rsidRDefault="000556B8" w:rsidP="004104DF">
            <w:pPr>
              <w:spacing w:line="276" w:lineRule="auto"/>
              <w:rPr>
                <w:color w:val="000000"/>
                <w:lang w:val="en-US" w:eastAsia="en-US"/>
              </w:rPr>
            </w:pPr>
            <w:r w:rsidRPr="007A4498">
              <w:rPr>
                <w:color w:val="000000"/>
                <w:sz w:val="22"/>
                <w:szCs w:val="22"/>
                <w:lang w:val="en-US" w:eastAsia="en-US"/>
              </w:rPr>
              <w:t xml:space="preserve">  demontēto cauruļu nodošanu Pasūtītājam;</w:t>
            </w:r>
          </w:p>
        </w:tc>
      </w:tr>
      <w:tr w:rsidR="000556B8" w:rsidRPr="007A4498">
        <w:trPr>
          <w:trHeight w:val="270"/>
        </w:trPr>
        <w:tc>
          <w:tcPr>
            <w:tcW w:w="8820" w:type="dxa"/>
            <w:gridSpan w:val="2"/>
            <w:tcBorders>
              <w:top w:val="nil"/>
              <w:left w:val="nil"/>
              <w:bottom w:val="nil"/>
              <w:right w:val="nil"/>
            </w:tcBorders>
            <w:vAlign w:val="bottom"/>
          </w:tcPr>
          <w:p w:rsidR="000556B8" w:rsidRPr="007A4498" w:rsidRDefault="000556B8" w:rsidP="004104DF">
            <w:pPr>
              <w:spacing w:line="276" w:lineRule="auto"/>
              <w:rPr>
                <w:color w:val="000000"/>
                <w:lang w:eastAsia="en-US"/>
              </w:rPr>
            </w:pPr>
            <w:r w:rsidRPr="007A4498">
              <w:rPr>
                <w:color w:val="000000"/>
                <w:sz w:val="22"/>
                <w:szCs w:val="22"/>
                <w:lang w:eastAsia="en-US"/>
              </w:rPr>
              <w:t>- jaunu maģistrālo un sadalošo apkures cauruļvadu izbūvi pagrabā saskaņā ar šo specifikāciju;</w:t>
            </w:r>
          </w:p>
        </w:tc>
      </w:tr>
      <w:tr w:rsidR="000556B8" w:rsidRPr="007A4498">
        <w:trPr>
          <w:trHeight w:val="300"/>
        </w:trPr>
        <w:tc>
          <w:tcPr>
            <w:tcW w:w="8820" w:type="dxa"/>
            <w:gridSpan w:val="2"/>
            <w:tcBorders>
              <w:top w:val="nil"/>
              <w:left w:val="nil"/>
              <w:bottom w:val="nil"/>
              <w:right w:val="nil"/>
            </w:tcBorders>
            <w:vAlign w:val="bottom"/>
          </w:tcPr>
          <w:p w:rsidR="000556B8" w:rsidRPr="0008639B" w:rsidRDefault="000556B8" w:rsidP="004104DF">
            <w:pPr>
              <w:spacing w:line="276" w:lineRule="auto"/>
              <w:rPr>
                <w:color w:val="000000"/>
                <w:lang w:eastAsia="en-US"/>
              </w:rPr>
            </w:pPr>
          </w:p>
        </w:tc>
      </w:tr>
      <w:tr w:rsidR="000556B8" w:rsidRPr="007A4498">
        <w:trPr>
          <w:trHeight w:val="255"/>
        </w:trPr>
        <w:tc>
          <w:tcPr>
            <w:tcW w:w="8820" w:type="dxa"/>
            <w:gridSpan w:val="2"/>
            <w:tcBorders>
              <w:top w:val="nil"/>
              <w:left w:val="nil"/>
              <w:bottom w:val="nil"/>
              <w:right w:val="nil"/>
            </w:tcBorders>
            <w:vAlign w:val="bottom"/>
          </w:tcPr>
          <w:p w:rsidR="000556B8" w:rsidRPr="007A4498" w:rsidRDefault="000556B8" w:rsidP="004104DF">
            <w:pPr>
              <w:spacing w:line="276" w:lineRule="auto"/>
              <w:rPr>
                <w:color w:val="000000"/>
                <w:lang w:eastAsia="en-US"/>
              </w:rPr>
            </w:pPr>
            <w:r w:rsidRPr="007A4498">
              <w:rPr>
                <w:color w:val="000000"/>
                <w:sz w:val="22"/>
                <w:szCs w:val="22"/>
                <w:lang w:eastAsia="en-US"/>
              </w:rPr>
              <w:t>- pagrabā izbūvēto cauruļvadu siltumizolācijas ierīkošanu saskaņā ar šo specifikāciju;</w:t>
            </w:r>
          </w:p>
        </w:tc>
      </w:tr>
      <w:tr w:rsidR="000556B8" w:rsidRPr="007A4498">
        <w:trPr>
          <w:trHeight w:val="255"/>
        </w:trPr>
        <w:tc>
          <w:tcPr>
            <w:tcW w:w="8820" w:type="dxa"/>
            <w:gridSpan w:val="2"/>
            <w:tcBorders>
              <w:top w:val="nil"/>
              <w:left w:val="nil"/>
              <w:bottom w:val="nil"/>
              <w:right w:val="nil"/>
            </w:tcBorders>
            <w:vAlign w:val="bottom"/>
          </w:tcPr>
          <w:p w:rsidR="000556B8" w:rsidRPr="007A4498" w:rsidRDefault="000556B8" w:rsidP="004104DF">
            <w:pPr>
              <w:spacing w:line="276" w:lineRule="auto"/>
              <w:rPr>
                <w:color w:val="000000"/>
                <w:lang w:eastAsia="en-US"/>
              </w:rPr>
            </w:pPr>
            <w:r w:rsidRPr="007A4498">
              <w:rPr>
                <w:color w:val="000000"/>
                <w:sz w:val="22"/>
                <w:szCs w:val="22"/>
                <w:lang w:eastAsia="en-US"/>
              </w:rPr>
              <w:t>- apsaistes mezglu izbūvi un radiatoru nomaiņa dzīvokļos saskaņā ar šo specifikāciju;</w:t>
            </w:r>
          </w:p>
        </w:tc>
      </w:tr>
      <w:tr w:rsidR="000556B8" w:rsidRPr="007A4498">
        <w:trPr>
          <w:trHeight w:val="255"/>
        </w:trPr>
        <w:tc>
          <w:tcPr>
            <w:tcW w:w="8820" w:type="dxa"/>
            <w:gridSpan w:val="2"/>
            <w:tcBorders>
              <w:top w:val="nil"/>
              <w:left w:val="nil"/>
              <w:bottom w:val="nil"/>
              <w:right w:val="nil"/>
            </w:tcBorders>
            <w:vAlign w:val="bottom"/>
          </w:tcPr>
          <w:p w:rsidR="000556B8" w:rsidRPr="0029198C" w:rsidRDefault="000556B8" w:rsidP="0029198C">
            <w:pPr>
              <w:spacing w:line="276" w:lineRule="auto"/>
              <w:rPr>
                <w:color w:val="000000"/>
                <w:lang w:eastAsia="en-US"/>
              </w:rPr>
            </w:pPr>
            <w:r w:rsidRPr="007A4498">
              <w:rPr>
                <w:color w:val="000000"/>
                <w:sz w:val="22"/>
                <w:szCs w:val="22"/>
                <w:lang w:eastAsia="en-US"/>
              </w:rPr>
              <w:t xml:space="preserve">- stāvvadu balansēšanas sistēmas ierīkošanu saskaņā ar šo   </w:t>
            </w:r>
            <w:r w:rsidRPr="0029198C">
              <w:rPr>
                <w:color w:val="000000"/>
                <w:sz w:val="22"/>
                <w:szCs w:val="22"/>
                <w:lang w:eastAsia="en-US"/>
              </w:rPr>
              <w:t>specifikāciju;</w:t>
            </w:r>
          </w:p>
        </w:tc>
      </w:tr>
      <w:tr w:rsidR="000556B8" w:rsidRPr="007A4498">
        <w:trPr>
          <w:trHeight w:val="555"/>
        </w:trPr>
        <w:tc>
          <w:tcPr>
            <w:tcW w:w="8820" w:type="dxa"/>
            <w:gridSpan w:val="2"/>
            <w:tcBorders>
              <w:top w:val="nil"/>
              <w:left w:val="nil"/>
              <w:bottom w:val="nil"/>
              <w:right w:val="nil"/>
            </w:tcBorders>
            <w:vAlign w:val="bottom"/>
          </w:tcPr>
          <w:p w:rsidR="000556B8" w:rsidRPr="0029198C" w:rsidRDefault="000556B8" w:rsidP="0029198C">
            <w:pPr>
              <w:spacing w:line="276" w:lineRule="auto"/>
              <w:rPr>
                <w:color w:val="000000"/>
                <w:lang w:eastAsia="en-US"/>
              </w:rPr>
            </w:pPr>
            <w:r w:rsidRPr="0029198C">
              <w:rPr>
                <w:color w:val="000000"/>
                <w:sz w:val="22"/>
                <w:szCs w:val="22"/>
                <w:lang w:eastAsia="en-US"/>
              </w:rPr>
              <w:t xml:space="preserve">- apkures stāvvadu pārbūvi uz </w:t>
            </w:r>
            <w:r>
              <w:rPr>
                <w:color w:val="000000"/>
                <w:sz w:val="22"/>
                <w:szCs w:val="22"/>
                <w:lang w:eastAsia="en-US"/>
              </w:rPr>
              <w:t xml:space="preserve">vertikālo </w:t>
            </w:r>
            <w:r w:rsidRPr="0029198C">
              <w:rPr>
                <w:color w:val="000000"/>
                <w:sz w:val="22"/>
                <w:szCs w:val="22"/>
                <w:lang w:eastAsia="en-US"/>
              </w:rPr>
              <w:t xml:space="preserve">divcauruļu </w:t>
            </w:r>
            <w:r>
              <w:rPr>
                <w:color w:val="000000"/>
                <w:sz w:val="22"/>
                <w:szCs w:val="22"/>
                <w:lang w:eastAsia="en-US"/>
              </w:rPr>
              <w:t xml:space="preserve">pieslēgumu  </w:t>
            </w:r>
            <w:r w:rsidRPr="0029198C">
              <w:rPr>
                <w:color w:val="000000"/>
                <w:sz w:val="22"/>
                <w:szCs w:val="22"/>
                <w:lang w:eastAsia="en-US"/>
              </w:rPr>
              <w:t>radiatoriem caur izbūvētajiem apsaistes mezgliem;</w:t>
            </w:r>
          </w:p>
        </w:tc>
      </w:tr>
      <w:tr w:rsidR="000556B8" w:rsidRPr="00FE0DDE">
        <w:trPr>
          <w:trHeight w:val="255"/>
        </w:trPr>
        <w:tc>
          <w:tcPr>
            <w:tcW w:w="8820" w:type="dxa"/>
            <w:gridSpan w:val="2"/>
            <w:tcBorders>
              <w:top w:val="nil"/>
              <w:left w:val="nil"/>
              <w:bottom w:val="nil"/>
              <w:right w:val="nil"/>
            </w:tcBorders>
            <w:vAlign w:val="bottom"/>
          </w:tcPr>
          <w:p w:rsidR="000556B8" w:rsidRPr="00FE0DDE" w:rsidRDefault="000556B8" w:rsidP="00FE0DDE">
            <w:pPr>
              <w:spacing w:line="276" w:lineRule="auto"/>
              <w:rPr>
                <w:color w:val="000000"/>
                <w:sz w:val="2"/>
                <w:szCs w:val="2"/>
                <w:lang w:eastAsia="en-US"/>
              </w:rPr>
            </w:pPr>
          </w:p>
        </w:tc>
      </w:tr>
      <w:tr w:rsidR="000556B8" w:rsidRPr="007A4498">
        <w:trPr>
          <w:trHeight w:val="255"/>
        </w:trPr>
        <w:tc>
          <w:tcPr>
            <w:tcW w:w="8820" w:type="dxa"/>
            <w:gridSpan w:val="2"/>
            <w:tcBorders>
              <w:top w:val="nil"/>
              <w:left w:val="nil"/>
              <w:bottom w:val="nil"/>
              <w:right w:val="nil"/>
            </w:tcBorders>
            <w:vAlign w:val="bottom"/>
          </w:tcPr>
          <w:p w:rsidR="000556B8" w:rsidRPr="007A4498" w:rsidRDefault="000556B8" w:rsidP="004104DF">
            <w:pPr>
              <w:spacing w:line="276" w:lineRule="auto"/>
              <w:rPr>
                <w:color w:val="000000"/>
                <w:lang w:eastAsia="en-US"/>
              </w:rPr>
            </w:pPr>
            <w:r w:rsidRPr="007A4498">
              <w:rPr>
                <w:color w:val="000000"/>
                <w:sz w:val="22"/>
                <w:szCs w:val="22"/>
                <w:lang w:eastAsia="en-US"/>
              </w:rPr>
              <w:t>- pieslēgšanos esošajam siltummezglam, kura rekonstrukciju veic pats Pasūtītājs;</w:t>
            </w:r>
          </w:p>
        </w:tc>
      </w:tr>
      <w:tr w:rsidR="000556B8" w:rsidRPr="007A4498">
        <w:trPr>
          <w:trHeight w:val="255"/>
        </w:trPr>
        <w:tc>
          <w:tcPr>
            <w:tcW w:w="8820" w:type="dxa"/>
            <w:gridSpan w:val="2"/>
            <w:tcBorders>
              <w:top w:val="nil"/>
              <w:left w:val="nil"/>
              <w:bottom w:val="nil"/>
              <w:right w:val="nil"/>
            </w:tcBorders>
            <w:vAlign w:val="bottom"/>
          </w:tcPr>
          <w:p w:rsidR="000556B8" w:rsidRPr="007A4498" w:rsidRDefault="000556B8" w:rsidP="004104DF">
            <w:pPr>
              <w:spacing w:line="276" w:lineRule="auto"/>
              <w:rPr>
                <w:color w:val="000000"/>
                <w:lang w:eastAsia="en-US"/>
              </w:rPr>
            </w:pPr>
            <w:r w:rsidRPr="007A4498">
              <w:rPr>
                <w:color w:val="000000"/>
                <w:sz w:val="22"/>
                <w:szCs w:val="22"/>
                <w:lang w:eastAsia="en-US"/>
              </w:rPr>
              <w:t xml:space="preserve">- materiālu piegādi būvlaukumā, to ienešanu ēkā, to montāžu līdz pilnībā funkcionējošam </w:t>
            </w:r>
          </w:p>
          <w:p w:rsidR="000556B8" w:rsidRPr="007A4498" w:rsidRDefault="000556B8" w:rsidP="004104DF">
            <w:pPr>
              <w:spacing w:line="276" w:lineRule="auto"/>
              <w:rPr>
                <w:color w:val="000000"/>
                <w:lang w:val="en-US" w:eastAsia="en-US"/>
              </w:rPr>
            </w:pPr>
            <w:r w:rsidRPr="007A4498">
              <w:rPr>
                <w:color w:val="000000"/>
                <w:sz w:val="22"/>
                <w:szCs w:val="22"/>
                <w:lang w:eastAsia="en-US"/>
              </w:rPr>
              <w:t xml:space="preserve">  </w:t>
            </w:r>
            <w:r w:rsidRPr="007A4498">
              <w:rPr>
                <w:color w:val="000000"/>
                <w:sz w:val="22"/>
                <w:szCs w:val="22"/>
                <w:lang w:val="en-US" w:eastAsia="en-US"/>
              </w:rPr>
              <w:t>stāvoklim bez defektiem;</w:t>
            </w:r>
          </w:p>
        </w:tc>
      </w:tr>
      <w:tr w:rsidR="000556B8" w:rsidRPr="007A4498">
        <w:trPr>
          <w:trHeight w:val="255"/>
        </w:trPr>
        <w:tc>
          <w:tcPr>
            <w:tcW w:w="8820" w:type="dxa"/>
            <w:gridSpan w:val="2"/>
            <w:tcBorders>
              <w:top w:val="nil"/>
              <w:left w:val="nil"/>
              <w:bottom w:val="nil"/>
              <w:right w:val="nil"/>
            </w:tcBorders>
            <w:vAlign w:val="bottom"/>
          </w:tcPr>
          <w:p w:rsidR="000556B8" w:rsidRPr="007A4498" w:rsidRDefault="000556B8" w:rsidP="004104DF">
            <w:pPr>
              <w:spacing w:line="276" w:lineRule="auto"/>
              <w:rPr>
                <w:color w:val="000000"/>
                <w:lang w:val="en-US" w:eastAsia="en-US"/>
              </w:rPr>
            </w:pPr>
            <w:r w:rsidRPr="007A4498">
              <w:rPr>
                <w:color w:val="000000"/>
                <w:sz w:val="22"/>
                <w:szCs w:val="22"/>
                <w:lang w:val="en-US" w:eastAsia="en-US"/>
              </w:rPr>
              <w:t>- izbūvēto cauruļvadu hidraulisko pārbaudi;</w:t>
            </w:r>
          </w:p>
        </w:tc>
      </w:tr>
      <w:tr w:rsidR="000556B8" w:rsidRPr="007A4498">
        <w:trPr>
          <w:trHeight w:val="255"/>
        </w:trPr>
        <w:tc>
          <w:tcPr>
            <w:tcW w:w="8820" w:type="dxa"/>
            <w:gridSpan w:val="2"/>
            <w:tcBorders>
              <w:top w:val="nil"/>
              <w:left w:val="nil"/>
              <w:bottom w:val="nil"/>
              <w:right w:val="nil"/>
            </w:tcBorders>
            <w:vAlign w:val="bottom"/>
          </w:tcPr>
          <w:p w:rsidR="000556B8" w:rsidRPr="007A4498" w:rsidRDefault="000556B8" w:rsidP="004104DF">
            <w:pPr>
              <w:spacing w:line="276" w:lineRule="auto"/>
              <w:rPr>
                <w:color w:val="000000"/>
                <w:lang w:val="en-US" w:eastAsia="en-US"/>
              </w:rPr>
            </w:pPr>
            <w:r w:rsidRPr="007A4498">
              <w:rPr>
                <w:color w:val="000000"/>
                <w:sz w:val="22"/>
                <w:szCs w:val="22"/>
                <w:lang w:val="en-US" w:eastAsia="en-US"/>
              </w:rPr>
              <w:t>- apkures sistēmas balansēšanu;</w:t>
            </w:r>
          </w:p>
        </w:tc>
      </w:tr>
      <w:tr w:rsidR="000556B8" w:rsidRPr="007A4498">
        <w:trPr>
          <w:trHeight w:val="255"/>
        </w:trPr>
        <w:tc>
          <w:tcPr>
            <w:tcW w:w="8820" w:type="dxa"/>
            <w:gridSpan w:val="2"/>
            <w:tcBorders>
              <w:top w:val="nil"/>
              <w:left w:val="nil"/>
              <w:bottom w:val="nil"/>
              <w:right w:val="nil"/>
            </w:tcBorders>
            <w:vAlign w:val="bottom"/>
          </w:tcPr>
          <w:p w:rsidR="000556B8" w:rsidRPr="007A4498" w:rsidRDefault="000556B8" w:rsidP="004104DF">
            <w:pPr>
              <w:spacing w:line="276" w:lineRule="auto"/>
              <w:rPr>
                <w:color w:val="000000"/>
                <w:lang w:val="en-US" w:eastAsia="en-US"/>
              </w:rPr>
            </w:pPr>
            <w:r w:rsidRPr="007A4498">
              <w:rPr>
                <w:color w:val="000000"/>
                <w:sz w:val="22"/>
                <w:szCs w:val="22"/>
                <w:lang w:val="en-US" w:eastAsia="en-US"/>
              </w:rPr>
              <w:t>- izpilddokumentācijas sagatavošanu;</w:t>
            </w:r>
          </w:p>
        </w:tc>
      </w:tr>
      <w:tr w:rsidR="000556B8" w:rsidRPr="007A4498">
        <w:trPr>
          <w:trHeight w:val="255"/>
        </w:trPr>
        <w:tc>
          <w:tcPr>
            <w:tcW w:w="8820" w:type="dxa"/>
            <w:gridSpan w:val="2"/>
            <w:tcBorders>
              <w:top w:val="nil"/>
              <w:left w:val="nil"/>
              <w:bottom w:val="nil"/>
              <w:right w:val="nil"/>
            </w:tcBorders>
            <w:vAlign w:val="bottom"/>
          </w:tcPr>
          <w:p w:rsidR="000556B8" w:rsidRPr="007A4498" w:rsidRDefault="000556B8" w:rsidP="004104DF">
            <w:pPr>
              <w:spacing w:line="276" w:lineRule="auto"/>
              <w:rPr>
                <w:color w:val="000000"/>
                <w:lang w:eastAsia="en-US"/>
              </w:rPr>
            </w:pPr>
            <w:r w:rsidRPr="007A4498">
              <w:rPr>
                <w:color w:val="000000"/>
                <w:sz w:val="22"/>
                <w:szCs w:val="22"/>
                <w:lang w:eastAsia="en-US"/>
              </w:rPr>
              <w:t xml:space="preserve">- šeit neuzskaitītu, bet līguma izpildei funkcionāli nepieciešamu darbu izpildi saskaņā ar LR   </w:t>
            </w:r>
          </w:p>
          <w:p w:rsidR="000556B8" w:rsidRPr="007A4498" w:rsidRDefault="000556B8" w:rsidP="004104DF">
            <w:pPr>
              <w:spacing w:line="276" w:lineRule="auto"/>
              <w:rPr>
                <w:color w:val="000000"/>
                <w:lang w:val="en-US" w:eastAsia="en-US"/>
              </w:rPr>
            </w:pPr>
            <w:r w:rsidRPr="007A4498">
              <w:rPr>
                <w:color w:val="000000"/>
                <w:sz w:val="22"/>
                <w:szCs w:val="22"/>
                <w:lang w:eastAsia="en-US"/>
              </w:rPr>
              <w:t xml:space="preserve">  </w:t>
            </w:r>
            <w:r w:rsidRPr="007A4498">
              <w:rPr>
                <w:color w:val="000000"/>
                <w:sz w:val="22"/>
                <w:szCs w:val="22"/>
                <w:lang w:val="en-US" w:eastAsia="en-US"/>
              </w:rPr>
              <w:t>būvnormatīviem un šo specifikāciju.</w:t>
            </w:r>
          </w:p>
        </w:tc>
      </w:tr>
    </w:tbl>
    <w:p w:rsidR="000556B8" w:rsidRDefault="000556B8" w:rsidP="00CC4C93">
      <w:pPr>
        <w:pStyle w:val="Index1"/>
      </w:pPr>
    </w:p>
    <w:p w:rsidR="000556B8" w:rsidRDefault="000556B8" w:rsidP="00CC4C93">
      <w:pPr>
        <w:pStyle w:val="Index1"/>
      </w:pPr>
    </w:p>
    <w:p w:rsidR="000556B8" w:rsidRDefault="000556B8" w:rsidP="00CC4C93">
      <w:pPr>
        <w:pStyle w:val="Index1"/>
      </w:pPr>
      <w:r w:rsidRPr="00186E4C">
        <w:t>Darbu apjomus skatīt atsevišķi pievienotajā dokumentā.</w:t>
      </w:r>
    </w:p>
    <w:p w:rsidR="000556B8" w:rsidRPr="002E7796" w:rsidRDefault="000556B8" w:rsidP="002E7796">
      <w:pPr>
        <w:pStyle w:val="BodyText2"/>
        <w:spacing w:line="276" w:lineRule="auto"/>
        <w:rPr>
          <w:rFonts w:ascii="Arial" w:hAnsi="Arial" w:cs="Arial"/>
        </w:rPr>
      </w:pPr>
    </w:p>
    <w:p w:rsidR="000556B8" w:rsidRPr="002E7796" w:rsidRDefault="000556B8" w:rsidP="002E7796">
      <w:pPr>
        <w:pStyle w:val="BodyText"/>
        <w:spacing w:line="276" w:lineRule="auto"/>
        <w:rPr>
          <w:rFonts w:ascii="Arial" w:hAnsi="Arial" w:cs="Arial"/>
          <w:b/>
        </w:rPr>
      </w:pPr>
    </w:p>
    <w:p w:rsidR="000556B8" w:rsidRPr="000A3321" w:rsidRDefault="000556B8" w:rsidP="004A6814">
      <w:pPr>
        <w:rPr>
          <w:rFonts w:ascii="Arial" w:hAnsi="Arial" w:cs="Arial"/>
          <w:sz w:val="22"/>
          <w:szCs w:val="22"/>
          <w:lang w:bidi="he-IL"/>
        </w:rPr>
      </w:pPr>
    </w:p>
    <w:tbl>
      <w:tblPr>
        <w:tblW w:w="9245" w:type="dxa"/>
        <w:tblInd w:w="103" w:type="dxa"/>
        <w:tblLook w:val="0000"/>
      </w:tblPr>
      <w:tblGrid>
        <w:gridCol w:w="840"/>
        <w:gridCol w:w="7620"/>
        <w:gridCol w:w="785"/>
      </w:tblGrid>
      <w:tr w:rsidR="000556B8" w:rsidRPr="000A3321">
        <w:trPr>
          <w:trHeight w:val="255"/>
        </w:trPr>
        <w:tc>
          <w:tcPr>
            <w:tcW w:w="840" w:type="dxa"/>
            <w:tcBorders>
              <w:top w:val="nil"/>
              <w:left w:val="nil"/>
              <w:bottom w:val="nil"/>
              <w:right w:val="nil"/>
            </w:tcBorders>
            <w:noWrap/>
            <w:vAlign w:val="bottom"/>
          </w:tcPr>
          <w:p w:rsidR="000556B8" w:rsidRPr="004053B1" w:rsidRDefault="000556B8" w:rsidP="00F23C9F">
            <w:pPr>
              <w:rPr>
                <w:rFonts w:ascii="Arial" w:hAnsi="Arial" w:cs="Arial"/>
                <w:highlight w:val="yellow"/>
                <w:lang w:eastAsia="en-CA"/>
              </w:rPr>
            </w:pPr>
          </w:p>
        </w:tc>
        <w:tc>
          <w:tcPr>
            <w:tcW w:w="7620" w:type="dxa"/>
            <w:tcBorders>
              <w:top w:val="nil"/>
              <w:left w:val="nil"/>
              <w:bottom w:val="nil"/>
              <w:right w:val="nil"/>
            </w:tcBorders>
            <w:noWrap/>
            <w:vAlign w:val="bottom"/>
          </w:tcPr>
          <w:p w:rsidR="000556B8" w:rsidRPr="004053B1" w:rsidRDefault="000556B8" w:rsidP="00F23C9F">
            <w:pPr>
              <w:rPr>
                <w:rFonts w:ascii="Arial" w:hAnsi="Arial" w:cs="Arial"/>
                <w:highlight w:val="yellow"/>
                <w:lang w:eastAsia="en-CA"/>
              </w:rPr>
            </w:pPr>
          </w:p>
        </w:tc>
        <w:tc>
          <w:tcPr>
            <w:tcW w:w="785" w:type="dxa"/>
            <w:tcBorders>
              <w:top w:val="nil"/>
              <w:left w:val="nil"/>
              <w:bottom w:val="nil"/>
              <w:right w:val="nil"/>
            </w:tcBorders>
            <w:noWrap/>
            <w:vAlign w:val="bottom"/>
          </w:tcPr>
          <w:p w:rsidR="000556B8" w:rsidRPr="004053B1" w:rsidRDefault="000556B8" w:rsidP="00F23C9F">
            <w:pPr>
              <w:rPr>
                <w:rFonts w:ascii="Arial" w:hAnsi="Arial" w:cs="Arial"/>
                <w:highlight w:val="yellow"/>
                <w:lang w:eastAsia="en-CA"/>
              </w:rPr>
            </w:pPr>
          </w:p>
        </w:tc>
      </w:tr>
      <w:tr w:rsidR="000556B8" w:rsidRPr="00C40CE9">
        <w:trPr>
          <w:trHeight w:val="525"/>
        </w:trPr>
        <w:tc>
          <w:tcPr>
            <w:tcW w:w="840" w:type="dxa"/>
            <w:tcBorders>
              <w:top w:val="nil"/>
              <w:left w:val="nil"/>
              <w:bottom w:val="nil"/>
              <w:right w:val="nil"/>
            </w:tcBorders>
            <w:noWrap/>
            <w:vAlign w:val="bottom"/>
          </w:tcPr>
          <w:p w:rsidR="000556B8" w:rsidRPr="004053B1" w:rsidRDefault="000556B8" w:rsidP="00F23C9F">
            <w:pPr>
              <w:rPr>
                <w:sz w:val="20"/>
                <w:szCs w:val="20"/>
                <w:highlight w:val="yellow"/>
                <w:lang w:eastAsia="en-CA"/>
              </w:rPr>
            </w:pPr>
          </w:p>
        </w:tc>
        <w:tc>
          <w:tcPr>
            <w:tcW w:w="7620" w:type="dxa"/>
            <w:tcBorders>
              <w:top w:val="nil"/>
              <w:left w:val="nil"/>
              <w:bottom w:val="nil"/>
              <w:right w:val="nil"/>
            </w:tcBorders>
            <w:noWrap/>
            <w:vAlign w:val="bottom"/>
          </w:tcPr>
          <w:p w:rsidR="000556B8" w:rsidRPr="004053B1" w:rsidRDefault="000556B8" w:rsidP="00F23C9F">
            <w:pPr>
              <w:rPr>
                <w:sz w:val="20"/>
                <w:szCs w:val="20"/>
                <w:highlight w:val="yellow"/>
                <w:lang w:eastAsia="en-CA"/>
              </w:rPr>
            </w:pPr>
          </w:p>
        </w:tc>
        <w:tc>
          <w:tcPr>
            <w:tcW w:w="785" w:type="dxa"/>
            <w:tcBorders>
              <w:top w:val="nil"/>
              <w:left w:val="nil"/>
              <w:bottom w:val="nil"/>
              <w:right w:val="nil"/>
            </w:tcBorders>
            <w:noWrap/>
            <w:vAlign w:val="bottom"/>
          </w:tcPr>
          <w:p w:rsidR="000556B8" w:rsidRPr="004053B1" w:rsidRDefault="000556B8" w:rsidP="00F23C9F">
            <w:pPr>
              <w:rPr>
                <w:sz w:val="20"/>
                <w:szCs w:val="20"/>
                <w:highlight w:val="yellow"/>
                <w:lang w:eastAsia="en-CA"/>
              </w:rPr>
            </w:pPr>
          </w:p>
        </w:tc>
      </w:tr>
      <w:tr w:rsidR="000556B8" w:rsidRPr="00C40CE9">
        <w:trPr>
          <w:trHeight w:val="525"/>
        </w:trPr>
        <w:tc>
          <w:tcPr>
            <w:tcW w:w="840" w:type="dxa"/>
            <w:tcBorders>
              <w:top w:val="nil"/>
              <w:left w:val="nil"/>
              <w:bottom w:val="nil"/>
              <w:right w:val="nil"/>
            </w:tcBorders>
            <w:noWrap/>
            <w:vAlign w:val="bottom"/>
          </w:tcPr>
          <w:p w:rsidR="000556B8" w:rsidRPr="004053B1" w:rsidRDefault="000556B8" w:rsidP="00F23C9F">
            <w:pPr>
              <w:rPr>
                <w:sz w:val="20"/>
                <w:szCs w:val="20"/>
                <w:highlight w:val="yellow"/>
                <w:lang w:eastAsia="en-CA"/>
              </w:rPr>
            </w:pPr>
          </w:p>
        </w:tc>
        <w:tc>
          <w:tcPr>
            <w:tcW w:w="7620" w:type="dxa"/>
            <w:tcBorders>
              <w:top w:val="nil"/>
              <w:left w:val="nil"/>
              <w:bottom w:val="nil"/>
              <w:right w:val="nil"/>
            </w:tcBorders>
            <w:noWrap/>
            <w:vAlign w:val="bottom"/>
          </w:tcPr>
          <w:p w:rsidR="000556B8" w:rsidRPr="004053B1" w:rsidRDefault="000556B8" w:rsidP="00F23C9F">
            <w:pPr>
              <w:rPr>
                <w:sz w:val="20"/>
                <w:szCs w:val="20"/>
                <w:highlight w:val="yellow"/>
                <w:lang w:eastAsia="en-CA"/>
              </w:rPr>
            </w:pPr>
          </w:p>
        </w:tc>
        <w:tc>
          <w:tcPr>
            <w:tcW w:w="785" w:type="dxa"/>
            <w:tcBorders>
              <w:top w:val="nil"/>
              <w:left w:val="nil"/>
              <w:bottom w:val="nil"/>
              <w:right w:val="nil"/>
            </w:tcBorders>
            <w:noWrap/>
            <w:vAlign w:val="bottom"/>
          </w:tcPr>
          <w:p w:rsidR="000556B8" w:rsidRPr="004053B1" w:rsidRDefault="000556B8" w:rsidP="00F23C9F">
            <w:pPr>
              <w:rPr>
                <w:sz w:val="20"/>
                <w:szCs w:val="20"/>
                <w:highlight w:val="yellow"/>
                <w:lang w:eastAsia="en-CA"/>
              </w:rPr>
            </w:pPr>
          </w:p>
        </w:tc>
      </w:tr>
      <w:tr w:rsidR="000556B8" w:rsidRPr="00C40CE9">
        <w:trPr>
          <w:trHeight w:val="255"/>
        </w:trPr>
        <w:tc>
          <w:tcPr>
            <w:tcW w:w="840" w:type="dxa"/>
            <w:tcBorders>
              <w:top w:val="nil"/>
              <w:left w:val="nil"/>
              <w:bottom w:val="nil"/>
              <w:right w:val="nil"/>
            </w:tcBorders>
            <w:noWrap/>
            <w:vAlign w:val="bottom"/>
          </w:tcPr>
          <w:p w:rsidR="000556B8" w:rsidRPr="004053B1" w:rsidRDefault="000556B8" w:rsidP="00F23C9F">
            <w:pPr>
              <w:rPr>
                <w:sz w:val="20"/>
                <w:szCs w:val="20"/>
                <w:highlight w:val="yellow"/>
                <w:lang w:eastAsia="en-CA"/>
              </w:rPr>
            </w:pPr>
          </w:p>
        </w:tc>
        <w:tc>
          <w:tcPr>
            <w:tcW w:w="7620" w:type="dxa"/>
            <w:tcBorders>
              <w:top w:val="nil"/>
              <w:left w:val="nil"/>
              <w:bottom w:val="nil"/>
              <w:right w:val="nil"/>
            </w:tcBorders>
            <w:noWrap/>
            <w:vAlign w:val="bottom"/>
          </w:tcPr>
          <w:p w:rsidR="000556B8" w:rsidRPr="004053B1" w:rsidRDefault="000556B8" w:rsidP="00F23C9F">
            <w:pPr>
              <w:rPr>
                <w:sz w:val="20"/>
                <w:szCs w:val="20"/>
                <w:highlight w:val="yellow"/>
                <w:lang w:eastAsia="en-CA"/>
              </w:rPr>
            </w:pPr>
          </w:p>
        </w:tc>
        <w:tc>
          <w:tcPr>
            <w:tcW w:w="785" w:type="dxa"/>
            <w:tcBorders>
              <w:top w:val="nil"/>
              <w:left w:val="nil"/>
              <w:bottom w:val="nil"/>
              <w:right w:val="nil"/>
            </w:tcBorders>
            <w:noWrap/>
            <w:vAlign w:val="bottom"/>
          </w:tcPr>
          <w:p w:rsidR="000556B8" w:rsidRPr="004053B1" w:rsidRDefault="000556B8" w:rsidP="00F23C9F">
            <w:pPr>
              <w:rPr>
                <w:sz w:val="20"/>
                <w:szCs w:val="20"/>
                <w:highlight w:val="yellow"/>
                <w:lang w:eastAsia="en-CA"/>
              </w:rPr>
            </w:pPr>
          </w:p>
        </w:tc>
      </w:tr>
      <w:tr w:rsidR="000556B8" w:rsidRPr="00C40CE9">
        <w:trPr>
          <w:trHeight w:val="255"/>
        </w:trPr>
        <w:tc>
          <w:tcPr>
            <w:tcW w:w="840" w:type="dxa"/>
            <w:tcBorders>
              <w:top w:val="nil"/>
              <w:left w:val="nil"/>
              <w:bottom w:val="nil"/>
              <w:right w:val="nil"/>
            </w:tcBorders>
            <w:noWrap/>
            <w:vAlign w:val="bottom"/>
          </w:tcPr>
          <w:p w:rsidR="000556B8" w:rsidRPr="004053B1" w:rsidRDefault="000556B8" w:rsidP="00F23C9F">
            <w:pPr>
              <w:rPr>
                <w:sz w:val="20"/>
                <w:szCs w:val="20"/>
                <w:highlight w:val="yellow"/>
                <w:lang w:eastAsia="en-CA"/>
              </w:rPr>
            </w:pPr>
          </w:p>
        </w:tc>
        <w:tc>
          <w:tcPr>
            <w:tcW w:w="7620" w:type="dxa"/>
            <w:tcBorders>
              <w:top w:val="nil"/>
              <w:left w:val="nil"/>
              <w:bottom w:val="nil"/>
              <w:right w:val="nil"/>
            </w:tcBorders>
            <w:noWrap/>
            <w:vAlign w:val="bottom"/>
          </w:tcPr>
          <w:p w:rsidR="000556B8" w:rsidRPr="004053B1" w:rsidRDefault="000556B8" w:rsidP="00F23C9F">
            <w:pPr>
              <w:rPr>
                <w:sz w:val="20"/>
                <w:szCs w:val="20"/>
                <w:highlight w:val="yellow"/>
                <w:lang w:eastAsia="en-CA"/>
              </w:rPr>
            </w:pPr>
          </w:p>
        </w:tc>
        <w:tc>
          <w:tcPr>
            <w:tcW w:w="785" w:type="dxa"/>
            <w:tcBorders>
              <w:top w:val="nil"/>
              <w:left w:val="nil"/>
              <w:bottom w:val="nil"/>
              <w:right w:val="nil"/>
            </w:tcBorders>
            <w:noWrap/>
            <w:vAlign w:val="bottom"/>
          </w:tcPr>
          <w:p w:rsidR="000556B8" w:rsidRPr="004053B1" w:rsidRDefault="000556B8" w:rsidP="00F23C9F">
            <w:pPr>
              <w:rPr>
                <w:sz w:val="20"/>
                <w:szCs w:val="20"/>
                <w:highlight w:val="yellow"/>
                <w:lang w:eastAsia="en-CA"/>
              </w:rPr>
            </w:pPr>
          </w:p>
        </w:tc>
      </w:tr>
      <w:tr w:rsidR="000556B8" w:rsidRPr="00F23C9F">
        <w:trPr>
          <w:trHeight w:val="420"/>
        </w:trPr>
        <w:tc>
          <w:tcPr>
            <w:tcW w:w="840" w:type="dxa"/>
            <w:tcBorders>
              <w:top w:val="nil"/>
              <w:left w:val="nil"/>
              <w:bottom w:val="nil"/>
              <w:right w:val="nil"/>
            </w:tcBorders>
            <w:noWrap/>
            <w:vAlign w:val="bottom"/>
          </w:tcPr>
          <w:p w:rsidR="000556B8" w:rsidRPr="004053B1" w:rsidRDefault="000556B8" w:rsidP="00F23C9F">
            <w:pPr>
              <w:rPr>
                <w:sz w:val="20"/>
                <w:szCs w:val="20"/>
                <w:highlight w:val="yellow"/>
                <w:lang w:eastAsia="en-CA"/>
              </w:rPr>
            </w:pPr>
          </w:p>
        </w:tc>
        <w:tc>
          <w:tcPr>
            <w:tcW w:w="7620" w:type="dxa"/>
            <w:tcBorders>
              <w:top w:val="nil"/>
              <w:left w:val="nil"/>
              <w:bottom w:val="nil"/>
              <w:right w:val="nil"/>
            </w:tcBorders>
            <w:noWrap/>
            <w:vAlign w:val="bottom"/>
          </w:tcPr>
          <w:p w:rsidR="000556B8" w:rsidRPr="004053B1" w:rsidRDefault="000556B8" w:rsidP="00F23C9F">
            <w:pPr>
              <w:jc w:val="center"/>
              <w:rPr>
                <w:sz w:val="20"/>
                <w:szCs w:val="20"/>
                <w:lang w:eastAsia="en-CA"/>
              </w:rPr>
            </w:pPr>
          </w:p>
        </w:tc>
        <w:tc>
          <w:tcPr>
            <w:tcW w:w="785" w:type="dxa"/>
            <w:tcBorders>
              <w:top w:val="nil"/>
              <w:left w:val="nil"/>
              <w:bottom w:val="nil"/>
              <w:right w:val="nil"/>
            </w:tcBorders>
            <w:noWrap/>
            <w:vAlign w:val="bottom"/>
          </w:tcPr>
          <w:p w:rsidR="000556B8" w:rsidRPr="004053B1" w:rsidRDefault="000556B8" w:rsidP="00F23C9F">
            <w:pPr>
              <w:rPr>
                <w:sz w:val="20"/>
                <w:szCs w:val="20"/>
                <w:lang w:eastAsia="en-CA"/>
              </w:rPr>
            </w:pPr>
          </w:p>
        </w:tc>
      </w:tr>
    </w:tbl>
    <w:p w:rsidR="000556B8" w:rsidRPr="002F7D5E" w:rsidRDefault="000556B8" w:rsidP="00DC6C6D">
      <w:pPr>
        <w:jc w:val="right"/>
        <w:rPr>
          <w:bCs/>
          <w:sz w:val="22"/>
          <w:szCs w:val="22"/>
        </w:rPr>
      </w:pPr>
      <w:r>
        <w:rPr>
          <w:bCs/>
          <w:sz w:val="22"/>
          <w:szCs w:val="22"/>
        </w:rPr>
        <w:br w:type="page"/>
      </w:r>
      <w:r>
        <w:rPr>
          <w:bCs/>
          <w:sz w:val="22"/>
          <w:szCs w:val="22"/>
        </w:rPr>
        <w:lastRenderedPageBreak/>
        <w:t>8</w:t>
      </w:r>
      <w:r w:rsidRPr="002F7D5E">
        <w:rPr>
          <w:bCs/>
          <w:sz w:val="22"/>
          <w:szCs w:val="22"/>
        </w:rPr>
        <w:t>.Pielikums</w:t>
      </w:r>
    </w:p>
    <w:p w:rsidR="000556B8" w:rsidRPr="002F7D5E" w:rsidRDefault="000556B8" w:rsidP="00DD5380">
      <w:pPr>
        <w:jc w:val="right"/>
        <w:rPr>
          <w:bCs/>
          <w:sz w:val="22"/>
          <w:szCs w:val="22"/>
        </w:rPr>
      </w:pPr>
      <w:r>
        <w:rPr>
          <w:bCs/>
          <w:sz w:val="22"/>
          <w:szCs w:val="22"/>
        </w:rPr>
        <w:t>ĶN</w:t>
      </w:r>
      <w:r w:rsidRPr="002F7D5E">
        <w:rPr>
          <w:bCs/>
          <w:sz w:val="22"/>
          <w:szCs w:val="22"/>
        </w:rPr>
        <w:t xml:space="preserve"> konkursa Nolikumam</w:t>
      </w:r>
    </w:p>
    <w:p w:rsidR="000556B8" w:rsidRPr="00DD7257" w:rsidRDefault="000556B8" w:rsidP="00DD5380">
      <w:pPr>
        <w:tabs>
          <w:tab w:val="num" w:pos="1980"/>
        </w:tabs>
        <w:ind w:left="1980" w:hanging="900"/>
        <w:jc w:val="right"/>
        <w:rPr>
          <w:b/>
        </w:rPr>
      </w:pPr>
      <w:r w:rsidRPr="002F7D5E">
        <w:rPr>
          <w:bCs/>
          <w:sz w:val="22"/>
          <w:szCs w:val="22"/>
        </w:rPr>
        <w:t xml:space="preserve">Identifikācijas Nr. </w:t>
      </w:r>
      <w:r>
        <w:rPr>
          <w:bCs/>
          <w:sz w:val="22"/>
          <w:szCs w:val="22"/>
        </w:rPr>
        <w:t>ĶN</w:t>
      </w:r>
      <w:r>
        <w:rPr>
          <w:sz w:val="22"/>
          <w:szCs w:val="22"/>
        </w:rPr>
        <w:t xml:space="preserve"> – 2014</w:t>
      </w:r>
      <w:r w:rsidRPr="002F7D5E">
        <w:rPr>
          <w:sz w:val="22"/>
          <w:szCs w:val="22"/>
        </w:rPr>
        <w:t xml:space="preserve">/1 – </w:t>
      </w:r>
      <w:r>
        <w:rPr>
          <w:sz w:val="22"/>
          <w:szCs w:val="22"/>
        </w:rPr>
        <w:t>ERAF</w:t>
      </w:r>
    </w:p>
    <w:p w:rsidR="000556B8" w:rsidRPr="00813E25" w:rsidRDefault="000556B8" w:rsidP="00CC4C93">
      <w:pPr>
        <w:pStyle w:val="Index1"/>
      </w:pPr>
    </w:p>
    <w:p w:rsidR="000556B8" w:rsidRPr="00D32489" w:rsidRDefault="000556B8">
      <w:pPr>
        <w:jc w:val="center"/>
        <w:rPr>
          <w:b/>
        </w:rPr>
      </w:pPr>
      <w:r w:rsidRPr="00D32489">
        <w:rPr>
          <w:b/>
        </w:rPr>
        <w:t>Tehniskā piedāvājuma sastāvs</w:t>
      </w:r>
    </w:p>
    <w:p w:rsidR="000556B8" w:rsidRPr="00A778E3" w:rsidRDefault="000556B8" w:rsidP="00CC4C93">
      <w:pPr>
        <w:pStyle w:val="Index1"/>
      </w:pPr>
    </w:p>
    <w:p w:rsidR="000556B8" w:rsidRDefault="000556B8" w:rsidP="00DB4538">
      <w:pPr>
        <w:ind w:left="360"/>
        <w:jc w:val="both"/>
      </w:pPr>
    </w:p>
    <w:p w:rsidR="000556B8" w:rsidRPr="00E70302" w:rsidRDefault="000556B8" w:rsidP="00DA3217">
      <w:pPr>
        <w:numPr>
          <w:ilvl w:val="0"/>
          <w:numId w:val="5"/>
        </w:numPr>
        <w:jc w:val="both"/>
      </w:pPr>
      <w:r w:rsidRPr="000E796D">
        <w:t>Darbu izpildes kārtības un organizāc</w:t>
      </w:r>
      <w:r w:rsidRPr="00E70302">
        <w:t>ijas apraksts, norādot katra darba izpildes met</w:t>
      </w:r>
      <w:r w:rsidRPr="00E70302">
        <w:t>o</w:t>
      </w:r>
      <w:r w:rsidRPr="00E70302">
        <w:t xml:space="preserve">des, tehnoloģijas un piesaistītos personāla resursus. </w:t>
      </w:r>
    </w:p>
    <w:p w:rsidR="000556B8" w:rsidRDefault="000556B8" w:rsidP="00C93253">
      <w:pPr>
        <w:ind w:left="360"/>
        <w:jc w:val="both"/>
      </w:pPr>
    </w:p>
    <w:p w:rsidR="000556B8" w:rsidRDefault="000556B8" w:rsidP="00DA3217">
      <w:pPr>
        <w:numPr>
          <w:ilvl w:val="0"/>
          <w:numId w:val="5"/>
        </w:numPr>
        <w:jc w:val="both"/>
      </w:pPr>
      <w:r w:rsidRPr="00DD7257">
        <w:t>Detalizēts būvdarbu izpildes laika grafiks nedēļās, norādot darbu izpildes termiņus katram darbu veidam</w:t>
      </w:r>
      <w:r w:rsidRPr="000E796D">
        <w:t xml:space="preserve">. </w:t>
      </w:r>
    </w:p>
    <w:p w:rsidR="000556B8" w:rsidRPr="005A628E" w:rsidRDefault="000556B8" w:rsidP="00CC4C93">
      <w:pPr>
        <w:pStyle w:val="Index1"/>
        <w:rPr>
          <w:lang w:val="lv-LV"/>
        </w:rPr>
      </w:pPr>
    </w:p>
    <w:p w:rsidR="000556B8" w:rsidRPr="00574518" w:rsidRDefault="000556B8" w:rsidP="00DA3217">
      <w:pPr>
        <w:numPr>
          <w:ilvl w:val="0"/>
          <w:numId w:val="5"/>
        </w:numPr>
        <w:jc w:val="both"/>
      </w:pPr>
      <w:r w:rsidRPr="00574518">
        <w:t>Darbu izpildes tām</w:t>
      </w:r>
      <w:r>
        <w:t>es, kas</w:t>
      </w:r>
      <w:r w:rsidRPr="00574518">
        <w:t xml:space="preserve"> sagatavot</w:t>
      </w:r>
      <w:r>
        <w:t>as</w:t>
      </w:r>
      <w:r w:rsidRPr="00574518">
        <w:t xml:space="preserve"> atbilstoši iepirkuma specifikācijā dotajiem a</w:t>
      </w:r>
      <w:r w:rsidRPr="00574518">
        <w:t>p</w:t>
      </w:r>
      <w:r w:rsidRPr="00574518">
        <w:t>jomiem (</w:t>
      </w:r>
      <w:r>
        <w:t xml:space="preserve">Specifikācijas </w:t>
      </w:r>
      <w:r w:rsidRPr="00574518">
        <w:t xml:space="preserve">1.pielikums) un atbilstoši LR Ministru kabineta 2006.gada 19.decembra noteikumu Nr.1014 „Noteikumi par Latvijas būvnormatīvu LBN 501-06 „Būvizmaksu noteikšanas kārtība” 5., 6. un 7. pielikumam un drukātā </w:t>
      </w:r>
      <w:r>
        <w:t xml:space="preserve">formātā </w:t>
      </w:r>
      <w:r w:rsidRPr="00574518">
        <w:t>un elektroniskā (</w:t>
      </w:r>
      <w:r>
        <w:t xml:space="preserve">xls </w:t>
      </w:r>
      <w:r w:rsidRPr="00574518">
        <w:t xml:space="preserve">elektroniskās tabulas veidā) formātā </w:t>
      </w:r>
      <w:r>
        <w:t xml:space="preserve">uz </w:t>
      </w:r>
      <w:r w:rsidRPr="00574518">
        <w:t>CD.</w:t>
      </w:r>
    </w:p>
    <w:p w:rsidR="000556B8" w:rsidRPr="004F6167" w:rsidRDefault="000556B8" w:rsidP="00DA3217">
      <w:pPr>
        <w:numPr>
          <w:ilvl w:val="0"/>
          <w:numId w:val="5"/>
        </w:numPr>
        <w:jc w:val="both"/>
      </w:pPr>
      <w:r w:rsidRPr="004F6167">
        <w:t>Darbu organizācijas kārtība garantijas laikā</w:t>
      </w:r>
      <w:r>
        <w:t xml:space="preserve">, norādot </w:t>
      </w:r>
      <w:r w:rsidRPr="004F6167">
        <w:t>detalizēt</w:t>
      </w:r>
      <w:r>
        <w:t>u</w:t>
      </w:r>
      <w:r w:rsidRPr="004F6167">
        <w:t xml:space="preserve"> informācij</w:t>
      </w:r>
      <w:r>
        <w:t>u</w:t>
      </w:r>
      <w:r w:rsidRPr="004F6167">
        <w:t>, kas a</w:t>
      </w:r>
      <w:r w:rsidRPr="004F6167">
        <w:t>t</w:t>
      </w:r>
      <w:r w:rsidRPr="004F6167">
        <w:t>spoguļo Pretendenta piedāvāto rīcību defektu novēršanai garantijas laikā pa darbu veidiem un papildus piedāvātajam garantijas laika termiņam iekļauj aprakstu ar sek</w:t>
      </w:r>
      <w:r w:rsidRPr="004F6167">
        <w:t>o</w:t>
      </w:r>
      <w:r w:rsidRPr="004F6167">
        <w:t>jošu informāciju:</w:t>
      </w:r>
    </w:p>
    <w:p w:rsidR="000556B8" w:rsidRPr="004F6167" w:rsidRDefault="000556B8" w:rsidP="00DA3217">
      <w:pPr>
        <w:numPr>
          <w:ilvl w:val="1"/>
          <w:numId w:val="4"/>
        </w:numPr>
        <w:suppressAutoHyphens/>
        <w:autoSpaceDN w:val="0"/>
        <w:textAlignment w:val="baseline"/>
      </w:pPr>
      <w:r w:rsidRPr="004F6167">
        <w:t>garantijas darbu reģistrēšanas kārtība;</w:t>
      </w:r>
    </w:p>
    <w:p w:rsidR="000556B8" w:rsidRPr="004F6167" w:rsidRDefault="000556B8" w:rsidP="00DA3217">
      <w:pPr>
        <w:numPr>
          <w:ilvl w:val="1"/>
          <w:numId w:val="4"/>
        </w:numPr>
        <w:suppressAutoHyphens/>
        <w:autoSpaceDN w:val="0"/>
        <w:textAlignment w:val="baseline"/>
      </w:pPr>
      <w:r w:rsidRPr="004F6167">
        <w:t>saņemto iesniegumu, sūdzību un priekšlikumu aprites kārtība;</w:t>
      </w:r>
    </w:p>
    <w:p w:rsidR="000556B8" w:rsidRPr="004F6167" w:rsidRDefault="000556B8" w:rsidP="00DA3217">
      <w:pPr>
        <w:numPr>
          <w:ilvl w:val="1"/>
          <w:numId w:val="4"/>
        </w:numPr>
        <w:suppressAutoHyphens/>
        <w:autoSpaceDN w:val="0"/>
        <w:textAlignment w:val="baseline"/>
      </w:pPr>
      <w:r w:rsidRPr="004F6167">
        <w:t>defektu novēršanas kārtība pa darbu veidiem;</w:t>
      </w:r>
    </w:p>
    <w:p w:rsidR="000556B8" w:rsidRPr="004F6167" w:rsidRDefault="000556B8" w:rsidP="00DA3217">
      <w:pPr>
        <w:numPr>
          <w:ilvl w:val="1"/>
          <w:numId w:val="4"/>
        </w:numPr>
        <w:suppressAutoHyphens/>
        <w:autoSpaceDN w:val="0"/>
        <w:textAlignment w:val="baseline"/>
      </w:pPr>
      <w:r w:rsidRPr="004F6167">
        <w:t>korektīvās un preventīvās darbības;</w:t>
      </w:r>
    </w:p>
    <w:p w:rsidR="000556B8" w:rsidRPr="004F6167" w:rsidRDefault="000556B8" w:rsidP="00DA3217">
      <w:pPr>
        <w:numPr>
          <w:ilvl w:val="1"/>
          <w:numId w:val="4"/>
        </w:numPr>
        <w:suppressAutoHyphens/>
        <w:autoSpaceDN w:val="0"/>
        <w:textAlignment w:val="baseline"/>
      </w:pPr>
      <w:r w:rsidRPr="004F6167">
        <w:t>būves pārbaudes kārtība, garantijas periodam beidzoties.</w:t>
      </w:r>
    </w:p>
    <w:p w:rsidR="000556B8" w:rsidRDefault="000556B8" w:rsidP="00C93253">
      <w:pPr>
        <w:ind w:left="360"/>
        <w:jc w:val="both"/>
        <w:rPr>
          <w:highlight w:val="yellow"/>
        </w:rPr>
      </w:pPr>
    </w:p>
    <w:p w:rsidR="000556B8" w:rsidRPr="00DD7257" w:rsidRDefault="000556B8" w:rsidP="00CC4C93">
      <w:pPr>
        <w:pStyle w:val="Index1"/>
      </w:pPr>
    </w:p>
    <w:p w:rsidR="000556B8" w:rsidRPr="00DD7257" w:rsidRDefault="000556B8" w:rsidP="00A16FE1">
      <w:pPr>
        <w:jc w:val="both"/>
      </w:pPr>
      <w:r w:rsidRPr="00DD7257">
        <w:t>___________________</w:t>
      </w:r>
      <w:r w:rsidRPr="00DD7257">
        <w:tab/>
        <w:t>________________</w:t>
      </w:r>
      <w:r w:rsidRPr="00DD7257">
        <w:tab/>
      </w:r>
      <w:r w:rsidRPr="00DD7257">
        <w:tab/>
        <w:t>___________________</w:t>
      </w:r>
    </w:p>
    <w:p w:rsidR="000556B8" w:rsidRPr="00DD7257" w:rsidRDefault="000556B8" w:rsidP="00A16FE1">
      <w:pPr>
        <w:jc w:val="both"/>
      </w:pPr>
      <w:r>
        <w:rPr>
          <w:i/>
          <w:iCs/>
        </w:rPr>
        <w:tab/>
        <w:t xml:space="preserve">(amats) </w:t>
      </w:r>
      <w:r>
        <w:rPr>
          <w:i/>
          <w:iCs/>
        </w:rPr>
        <w:tab/>
      </w:r>
      <w:r>
        <w:rPr>
          <w:i/>
          <w:iCs/>
        </w:rPr>
        <w:tab/>
      </w:r>
      <w:r>
        <w:rPr>
          <w:i/>
          <w:iCs/>
        </w:rPr>
        <w:tab/>
      </w:r>
      <w:r w:rsidRPr="00DD7257">
        <w:rPr>
          <w:i/>
          <w:iCs/>
        </w:rPr>
        <w:t>(paraksts)</w:t>
      </w:r>
      <w:r w:rsidRPr="00DD7257">
        <w:rPr>
          <w:i/>
          <w:iCs/>
        </w:rPr>
        <w:tab/>
      </w:r>
      <w:r w:rsidRPr="00DD7257">
        <w:rPr>
          <w:i/>
          <w:iCs/>
        </w:rPr>
        <w:tab/>
      </w:r>
      <w:r w:rsidRPr="00DD7257">
        <w:rPr>
          <w:i/>
          <w:iCs/>
        </w:rPr>
        <w:tab/>
        <w:t>(vārds, uzvārds)</w:t>
      </w:r>
    </w:p>
    <w:p w:rsidR="000556B8" w:rsidRPr="00A16FE1" w:rsidRDefault="000556B8" w:rsidP="00A16FE1"/>
    <w:p w:rsidR="000556B8" w:rsidRPr="002F7D5E" w:rsidRDefault="000556B8" w:rsidP="00945E01">
      <w:pPr>
        <w:jc w:val="right"/>
        <w:rPr>
          <w:bCs/>
          <w:sz w:val="22"/>
          <w:szCs w:val="22"/>
        </w:rPr>
      </w:pPr>
      <w:r>
        <w:br w:type="page"/>
      </w:r>
      <w:r>
        <w:lastRenderedPageBreak/>
        <w:t>9</w:t>
      </w:r>
      <w:r w:rsidRPr="002F7D5E">
        <w:rPr>
          <w:bCs/>
          <w:sz w:val="22"/>
          <w:szCs w:val="22"/>
        </w:rPr>
        <w:t>.Pielikums</w:t>
      </w:r>
    </w:p>
    <w:p w:rsidR="000556B8" w:rsidRPr="002F7D5E" w:rsidRDefault="000556B8" w:rsidP="00DD5380">
      <w:pPr>
        <w:jc w:val="right"/>
        <w:rPr>
          <w:bCs/>
          <w:sz w:val="22"/>
          <w:szCs w:val="22"/>
        </w:rPr>
      </w:pPr>
      <w:r>
        <w:rPr>
          <w:bCs/>
          <w:sz w:val="22"/>
          <w:szCs w:val="22"/>
        </w:rPr>
        <w:t>ĶN</w:t>
      </w:r>
      <w:r w:rsidRPr="002F7D5E">
        <w:rPr>
          <w:bCs/>
          <w:sz w:val="22"/>
          <w:szCs w:val="22"/>
        </w:rPr>
        <w:t xml:space="preserve"> konkursa Nolikumam</w:t>
      </w:r>
    </w:p>
    <w:p w:rsidR="000556B8" w:rsidRPr="00DD7257" w:rsidRDefault="000556B8" w:rsidP="00DD5380">
      <w:pPr>
        <w:tabs>
          <w:tab w:val="num" w:pos="1980"/>
        </w:tabs>
        <w:ind w:left="1980" w:hanging="900"/>
        <w:jc w:val="right"/>
        <w:rPr>
          <w:b/>
        </w:rPr>
      </w:pPr>
      <w:r w:rsidRPr="002F7D5E">
        <w:rPr>
          <w:bCs/>
          <w:sz w:val="22"/>
          <w:szCs w:val="22"/>
        </w:rPr>
        <w:t xml:space="preserve">Identifikācijas Nr. </w:t>
      </w:r>
      <w:r>
        <w:rPr>
          <w:bCs/>
          <w:sz w:val="22"/>
          <w:szCs w:val="22"/>
        </w:rPr>
        <w:t>ĶN</w:t>
      </w:r>
      <w:r>
        <w:rPr>
          <w:sz w:val="22"/>
          <w:szCs w:val="22"/>
        </w:rPr>
        <w:t xml:space="preserve"> – 2014</w:t>
      </w:r>
      <w:r w:rsidRPr="002F7D5E">
        <w:rPr>
          <w:sz w:val="22"/>
          <w:szCs w:val="22"/>
        </w:rPr>
        <w:t xml:space="preserve">/1 – </w:t>
      </w:r>
      <w:r>
        <w:rPr>
          <w:sz w:val="22"/>
          <w:szCs w:val="22"/>
        </w:rPr>
        <w:t>ERAF</w:t>
      </w:r>
    </w:p>
    <w:p w:rsidR="000556B8" w:rsidRPr="00DD7257" w:rsidRDefault="000556B8" w:rsidP="00CC4C93">
      <w:pPr>
        <w:pStyle w:val="Index1"/>
      </w:pPr>
    </w:p>
    <w:p w:rsidR="000556B8" w:rsidRPr="00DD7257" w:rsidRDefault="000556B8" w:rsidP="00CC4C93">
      <w:pPr>
        <w:pStyle w:val="Index1"/>
      </w:pPr>
    </w:p>
    <w:p w:rsidR="000556B8" w:rsidRPr="005E6B58" w:rsidRDefault="000556B8" w:rsidP="005E6B58">
      <w:pPr>
        <w:pStyle w:val="Rindkopa"/>
        <w:jc w:val="right"/>
        <w:rPr>
          <w:rFonts w:ascii="Times New Roman" w:hAnsi="Times New Roman"/>
          <w:b/>
          <w:sz w:val="24"/>
        </w:rPr>
      </w:pPr>
      <w:r>
        <w:rPr>
          <w:rFonts w:ascii="Times New Roman" w:hAnsi="Times New Roman"/>
          <w:b/>
          <w:sz w:val="24"/>
        </w:rPr>
        <w:t>SIA „ĶEKAVAS NAMI”</w:t>
      </w:r>
      <w:r w:rsidRPr="005E6B58">
        <w:rPr>
          <w:rFonts w:ascii="Times New Roman" w:hAnsi="Times New Roman"/>
          <w:b/>
          <w:sz w:val="24"/>
        </w:rPr>
        <w:t xml:space="preserve"> </w:t>
      </w:r>
    </w:p>
    <w:p w:rsidR="000556B8" w:rsidRDefault="000556B8" w:rsidP="00DD5380">
      <w:pPr>
        <w:tabs>
          <w:tab w:val="left" w:pos="567"/>
          <w:tab w:val="left" w:pos="851"/>
        </w:tabs>
        <w:jc w:val="right"/>
      </w:pPr>
      <w:r w:rsidRPr="00DD7257">
        <w:t xml:space="preserve">Reģ. Nr. </w:t>
      </w:r>
      <w:r w:rsidRPr="00CD2812">
        <w:t>40003359306</w:t>
      </w:r>
    </w:p>
    <w:p w:rsidR="000556B8" w:rsidRPr="00DD7257" w:rsidRDefault="000556B8" w:rsidP="005E6B58">
      <w:pPr>
        <w:pStyle w:val="ListParagraph1"/>
        <w:ind w:left="1224"/>
        <w:jc w:val="right"/>
      </w:pPr>
      <w:r>
        <w:t>Rāmavas 17, Rāmava, Ķekavas novads LV 2123</w:t>
      </w:r>
    </w:p>
    <w:p w:rsidR="000556B8" w:rsidRPr="005E6B58" w:rsidRDefault="000556B8" w:rsidP="005E6B58">
      <w:pPr>
        <w:pStyle w:val="Apakpunkts"/>
        <w:numPr>
          <w:ilvl w:val="0"/>
          <w:numId w:val="0"/>
        </w:numPr>
        <w:rPr>
          <w:rFonts w:ascii="Times New Roman" w:hAnsi="Times New Roman"/>
        </w:rPr>
      </w:pPr>
    </w:p>
    <w:p w:rsidR="000556B8" w:rsidRDefault="000556B8" w:rsidP="005E6B58">
      <w:pPr>
        <w:pStyle w:val="Apakpunkts"/>
        <w:numPr>
          <w:ilvl w:val="0"/>
          <w:numId w:val="0"/>
        </w:numPr>
        <w:jc w:val="center"/>
        <w:rPr>
          <w:rFonts w:ascii="Times New Roman" w:hAnsi="Times New Roman"/>
        </w:rPr>
      </w:pPr>
      <w:r w:rsidRPr="005E6B58">
        <w:rPr>
          <w:rFonts w:ascii="Times New Roman" w:hAnsi="Times New Roman"/>
        </w:rPr>
        <w:t xml:space="preserve">PIEDĀVĀJUMA </w:t>
      </w:r>
      <w:r>
        <w:rPr>
          <w:rFonts w:ascii="Times New Roman" w:hAnsi="Times New Roman"/>
        </w:rPr>
        <w:t xml:space="preserve">NODROŠINĀJUMA </w:t>
      </w:r>
      <w:r w:rsidRPr="005E6B58">
        <w:rPr>
          <w:rFonts w:ascii="Times New Roman" w:hAnsi="Times New Roman"/>
        </w:rPr>
        <w:t>GARANTIJA</w:t>
      </w:r>
    </w:p>
    <w:p w:rsidR="000556B8" w:rsidRPr="005E6B58" w:rsidRDefault="000556B8" w:rsidP="005E6B58">
      <w:pPr>
        <w:pStyle w:val="Apakpunkts"/>
        <w:numPr>
          <w:ilvl w:val="0"/>
          <w:numId w:val="0"/>
        </w:numPr>
        <w:jc w:val="center"/>
        <w:rPr>
          <w:rFonts w:ascii="Times New Roman" w:hAnsi="Times New Roman"/>
        </w:rPr>
      </w:pPr>
      <w:r>
        <w:rPr>
          <w:rFonts w:ascii="Times New Roman" w:hAnsi="Times New Roman"/>
        </w:rPr>
        <w:t>(Ieteicamās formas paraugs)*</w:t>
      </w:r>
    </w:p>
    <w:p w:rsidR="000556B8" w:rsidRPr="005E6B58" w:rsidRDefault="000556B8" w:rsidP="005E6B58">
      <w:pPr>
        <w:pStyle w:val="Apakpunkts"/>
        <w:numPr>
          <w:ilvl w:val="0"/>
          <w:numId w:val="0"/>
        </w:numPr>
        <w:jc w:val="center"/>
        <w:rPr>
          <w:rFonts w:ascii="Times New Roman" w:hAnsi="Times New Roman"/>
        </w:rPr>
      </w:pPr>
    </w:p>
    <w:p w:rsidR="000556B8" w:rsidRPr="004A6814" w:rsidRDefault="000556B8" w:rsidP="005E6B58">
      <w:pPr>
        <w:pStyle w:val="Rindkopa"/>
        <w:ind w:left="0"/>
        <w:rPr>
          <w:rFonts w:ascii="Times New Roman" w:hAnsi="Times New Roman"/>
          <w:bCs/>
          <w:iCs/>
          <w:sz w:val="22"/>
          <w:szCs w:val="22"/>
        </w:rPr>
      </w:pPr>
      <w:r w:rsidRPr="004A6814">
        <w:rPr>
          <w:rFonts w:ascii="Times New Roman" w:hAnsi="Times New Roman"/>
          <w:bCs/>
          <w:sz w:val="22"/>
          <w:szCs w:val="22"/>
          <w:highlight w:val="lightGray"/>
        </w:rPr>
        <w:t>“</w:t>
      </w:r>
      <w:r w:rsidRPr="004A6814">
        <w:rPr>
          <w:rFonts w:ascii="Times New Roman" w:hAnsi="Times New Roman"/>
          <w:bCs/>
          <w:iCs/>
          <w:sz w:val="22"/>
          <w:szCs w:val="22"/>
          <w:highlight w:val="lightGray"/>
        </w:rPr>
        <w:t>&lt;Iepirkuma procedūras nosaukums&gt;</w:t>
      </w:r>
      <w:r w:rsidRPr="004A6814">
        <w:rPr>
          <w:rFonts w:ascii="Times New Roman" w:hAnsi="Times New Roman"/>
          <w:bCs/>
          <w:sz w:val="22"/>
          <w:szCs w:val="22"/>
          <w:highlight w:val="lightGray"/>
        </w:rPr>
        <w:t>”</w:t>
      </w:r>
    </w:p>
    <w:p w:rsidR="000556B8" w:rsidRPr="004A6814" w:rsidRDefault="000556B8" w:rsidP="005E6B58">
      <w:pPr>
        <w:pStyle w:val="Rindkopa"/>
        <w:ind w:left="0"/>
        <w:rPr>
          <w:rFonts w:ascii="Times New Roman" w:hAnsi="Times New Roman"/>
          <w:b/>
          <w:bCs/>
          <w:sz w:val="22"/>
          <w:szCs w:val="22"/>
        </w:rPr>
      </w:pPr>
    </w:p>
    <w:p w:rsidR="000556B8" w:rsidRPr="004A6814" w:rsidRDefault="000556B8" w:rsidP="005E6B58">
      <w:pPr>
        <w:pStyle w:val="Rindkopa"/>
        <w:ind w:left="0"/>
        <w:rPr>
          <w:rFonts w:ascii="Times New Roman" w:hAnsi="Times New Roman"/>
          <w:sz w:val="22"/>
          <w:szCs w:val="22"/>
        </w:rPr>
      </w:pPr>
      <w:r w:rsidRPr="004A6814">
        <w:rPr>
          <w:rFonts w:ascii="Times New Roman" w:hAnsi="Times New Roman"/>
          <w:iCs/>
          <w:sz w:val="22"/>
          <w:szCs w:val="22"/>
          <w:highlight w:val="lightGray"/>
        </w:rPr>
        <w:t>&lt;Vietas nosaukums&gt;</w:t>
      </w:r>
      <w:r w:rsidRPr="004A6814">
        <w:rPr>
          <w:rFonts w:ascii="Times New Roman" w:hAnsi="Times New Roman"/>
          <w:sz w:val="22"/>
          <w:szCs w:val="22"/>
        </w:rPr>
        <w:t xml:space="preserve">, </w:t>
      </w:r>
      <w:r w:rsidRPr="004A6814">
        <w:rPr>
          <w:rFonts w:ascii="Times New Roman" w:hAnsi="Times New Roman"/>
          <w:iCs/>
          <w:sz w:val="22"/>
          <w:szCs w:val="22"/>
          <w:highlight w:val="lightGray"/>
        </w:rPr>
        <w:t>&lt;gads&gt;</w:t>
      </w:r>
      <w:r w:rsidRPr="004A6814">
        <w:rPr>
          <w:rFonts w:ascii="Times New Roman" w:hAnsi="Times New Roman"/>
          <w:sz w:val="22"/>
          <w:szCs w:val="22"/>
        </w:rPr>
        <w:t xml:space="preserve">.gada </w:t>
      </w:r>
      <w:r w:rsidRPr="004A6814">
        <w:rPr>
          <w:rFonts w:ascii="Times New Roman" w:hAnsi="Times New Roman"/>
          <w:iCs/>
          <w:sz w:val="22"/>
          <w:szCs w:val="22"/>
          <w:highlight w:val="lightGray"/>
        </w:rPr>
        <w:t>&lt;datums&gt;</w:t>
      </w:r>
      <w:r w:rsidRPr="004A6814">
        <w:rPr>
          <w:rFonts w:ascii="Times New Roman" w:hAnsi="Times New Roman"/>
          <w:sz w:val="22"/>
          <w:szCs w:val="22"/>
          <w:highlight w:val="lightGray"/>
        </w:rPr>
        <w:t>.</w:t>
      </w:r>
      <w:r w:rsidRPr="004A6814">
        <w:rPr>
          <w:rFonts w:ascii="Times New Roman" w:hAnsi="Times New Roman"/>
          <w:iCs/>
          <w:sz w:val="22"/>
          <w:szCs w:val="22"/>
          <w:highlight w:val="lightGray"/>
        </w:rPr>
        <w:t>&lt;mēnesis&gt;</w:t>
      </w:r>
    </w:p>
    <w:p w:rsidR="000556B8" w:rsidRPr="004A6814" w:rsidRDefault="000556B8" w:rsidP="005E6B58">
      <w:pPr>
        <w:pStyle w:val="Rindkopa"/>
        <w:ind w:left="0"/>
        <w:rPr>
          <w:rFonts w:ascii="Times New Roman" w:hAnsi="Times New Roman"/>
          <w:sz w:val="22"/>
          <w:szCs w:val="22"/>
        </w:rPr>
      </w:pPr>
    </w:p>
    <w:p w:rsidR="000556B8" w:rsidRPr="004A6814" w:rsidRDefault="000556B8" w:rsidP="005E6B58">
      <w:pPr>
        <w:pStyle w:val="Rindkopa"/>
        <w:ind w:left="0"/>
        <w:rPr>
          <w:rFonts w:ascii="Times New Roman" w:hAnsi="Times New Roman"/>
          <w:sz w:val="22"/>
          <w:szCs w:val="22"/>
        </w:rPr>
      </w:pPr>
      <w:r w:rsidRPr="004A6814">
        <w:rPr>
          <w:rFonts w:ascii="Times New Roman" w:hAnsi="Times New Roman"/>
          <w:sz w:val="22"/>
          <w:szCs w:val="22"/>
        </w:rPr>
        <w:t xml:space="preserve">Ievērojot to, ka </w:t>
      </w:r>
    </w:p>
    <w:p w:rsidR="000556B8" w:rsidRPr="004A6814" w:rsidRDefault="000556B8" w:rsidP="005E6B58">
      <w:pPr>
        <w:pStyle w:val="Punkts"/>
        <w:numPr>
          <w:ilvl w:val="0"/>
          <w:numId w:val="0"/>
        </w:numPr>
        <w:rPr>
          <w:rFonts w:ascii="Times New Roman" w:hAnsi="Times New Roman"/>
          <w:sz w:val="22"/>
          <w:szCs w:val="22"/>
        </w:rPr>
      </w:pPr>
    </w:p>
    <w:p w:rsidR="000556B8" w:rsidRPr="004A6814" w:rsidRDefault="000556B8" w:rsidP="005E6B58">
      <w:pPr>
        <w:pStyle w:val="Rindkopa"/>
        <w:ind w:left="0"/>
        <w:rPr>
          <w:rFonts w:ascii="Times New Roman" w:hAnsi="Times New Roman"/>
          <w:sz w:val="22"/>
          <w:szCs w:val="22"/>
          <w:highlight w:val="lightGray"/>
        </w:rPr>
      </w:pPr>
      <w:r w:rsidRPr="004A6814">
        <w:rPr>
          <w:rFonts w:ascii="Times New Roman" w:hAnsi="Times New Roman"/>
          <w:sz w:val="22"/>
          <w:szCs w:val="22"/>
          <w:highlight w:val="lightGray"/>
        </w:rPr>
        <w:t>&lt;Pretendenta nosaukums vai vārds un uzvārds (ja Pretendents ir fiziska persona)&gt;</w:t>
      </w:r>
    </w:p>
    <w:p w:rsidR="000556B8" w:rsidRPr="004A6814" w:rsidRDefault="000556B8" w:rsidP="005E6B58">
      <w:pPr>
        <w:pStyle w:val="Rindkopa"/>
        <w:ind w:left="0"/>
        <w:rPr>
          <w:rFonts w:ascii="Times New Roman" w:hAnsi="Times New Roman"/>
          <w:sz w:val="22"/>
          <w:szCs w:val="22"/>
          <w:highlight w:val="lightGray"/>
        </w:rPr>
      </w:pPr>
      <w:r w:rsidRPr="004A6814">
        <w:rPr>
          <w:rFonts w:ascii="Times New Roman" w:hAnsi="Times New Roman"/>
          <w:sz w:val="22"/>
          <w:szCs w:val="22"/>
          <w:highlight w:val="lightGray"/>
        </w:rPr>
        <w:t>&lt;reģistrācijas numurs vai personas kods (ja Pretendents ir fiziska persona)&gt;</w:t>
      </w:r>
    </w:p>
    <w:p w:rsidR="000556B8" w:rsidRPr="004A6814" w:rsidRDefault="000556B8" w:rsidP="005E6B58">
      <w:pPr>
        <w:pStyle w:val="Rindkopa"/>
        <w:ind w:left="0"/>
        <w:rPr>
          <w:rFonts w:ascii="Times New Roman" w:hAnsi="Times New Roman"/>
          <w:sz w:val="22"/>
          <w:szCs w:val="22"/>
        </w:rPr>
      </w:pPr>
      <w:r w:rsidRPr="004A6814">
        <w:rPr>
          <w:rFonts w:ascii="Times New Roman" w:hAnsi="Times New Roman"/>
          <w:sz w:val="22"/>
          <w:szCs w:val="22"/>
          <w:highlight w:val="lightGray"/>
        </w:rPr>
        <w:t>&lt;adrese&gt;</w:t>
      </w:r>
    </w:p>
    <w:p w:rsidR="000556B8" w:rsidRPr="004A6814" w:rsidRDefault="000556B8" w:rsidP="005E6B58">
      <w:pPr>
        <w:pStyle w:val="Rindkopa"/>
        <w:ind w:left="0"/>
        <w:rPr>
          <w:rFonts w:ascii="Times New Roman" w:hAnsi="Times New Roman"/>
          <w:sz w:val="22"/>
          <w:szCs w:val="22"/>
        </w:rPr>
      </w:pPr>
      <w:r w:rsidRPr="004A6814">
        <w:rPr>
          <w:rFonts w:ascii="Times New Roman" w:hAnsi="Times New Roman"/>
          <w:sz w:val="22"/>
          <w:szCs w:val="22"/>
        </w:rPr>
        <w:t>(turpmāk – Pretendents)</w:t>
      </w:r>
    </w:p>
    <w:p w:rsidR="000556B8" w:rsidRPr="004A6814" w:rsidRDefault="000556B8" w:rsidP="005E6B58">
      <w:pPr>
        <w:pStyle w:val="Rindkopa"/>
        <w:ind w:left="0"/>
        <w:rPr>
          <w:rFonts w:ascii="Times New Roman" w:hAnsi="Times New Roman"/>
          <w:sz w:val="22"/>
          <w:szCs w:val="22"/>
        </w:rPr>
      </w:pPr>
    </w:p>
    <w:p w:rsidR="000556B8" w:rsidRPr="004A6814" w:rsidRDefault="000556B8" w:rsidP="005E6B58">
      <w:pPr>
        <w:pStyle w:val="Rindkopa"/>
        <w:ind w:left="0"/>
        <w:rPr>
          <w:rFonts w:ascii="Times New Roman" w:hAnsi="Times New Roman"/>
          <w:sz w:val="22"/>
          <w:szCs w:val="22"/>
        </w:rPr>
      </w:pPr>
      <w:r w:rsidRPr="004A6814">
        <w:rPr>
          <w:rFonts w:ascii="Times New Roman" w:hAnsi="Times New Roman"/>
          <w:sz w:val="22"/>
          <w:szCs w:val="22"/>
        </w:rPr>
        <w:t xml:space="preserve">iesniedz savu piedāvājumu </w:t>
      </w:r>
      <w:r w:rsidRPr="004A6814">
        <w:rPr>
          <w:rFonts w:ascii="Times New Roman" w:hAnsi="Times New Roman"/>
          <w:sz w:val="22"/>
          <w:szCs w:val="22"/>
          <w:highlight w:val="lightGray"/>
        </w:rPr>
        <w:t>&lt;Pasūtītāja nosaukums, reģistrācijas numurs un adrese&gt;</w:t>
      </w:r>
      <w:r w:rsidRPr="004A6814">
        <w:rPr>
          <w:rFonts w:ascii="Times New Roman" w:hAnsi="Times New Roman"/>
          <w:sz w:val="22"/>
          <w:szCs w:val="22"/>
        </w:rPr>
        <w:t xml:space="preserve"> (turpmāk – Pas</w:t>
      </w:r>
      <w:r w:rsidRPr="004A6814">
        <w:rPr>
          <w:rFonts w:ascii="Times New Roman" w:hAnsi="Times New Roman"/>
          <w:sz w:val="22"/>
          <w:szCs w:val="22"/>
        </w:rPr>
        <w:t>ū</w:t>
      </w:r>
      <w:r w:rsidRPr="004A6814">
        <w:rPr>
          <w:rFonts w:ascii="Times New Roman" w:hAnsi="Times New Roman"/>
          <w:sz w:val="22"/>
          <w:szCs w:val="22"/>
        </w:rPr>
        <w:t xml:space="preserve">tītājs) organizētās iepirkuma procedūras </w:t>
      </w:r>
      <w:r w:rsidRPr="004A6814">
        <w:rPr>
          <w:rFonts w:ascii="Times New Roman" w:hAnsi="Times New Roman"/>
          <w:sz w:val="22"/>
          <w:szCs w:val="22"/>
          <w:highlight w:val="lightGray"/>
        </w:rPr>
        <w:t>„&lt;Iepirkuma procedūras nosaukums&gt;”, „&lt;attiecīgas Iepi</w:t>
      </w:r>
      <w:r w:rsidRPr="004A6814">
        <w:rPr>
          <w:rFonts w:ascii="Times New Roman" w:hAnsi="Times New Roman"/>
          <w:sz w:val="22"/>
          <w:szCs w:val="22"/>
          <w:highlight w:val="lightGray"/>
        </w:rPr>
        <w:t>r</w:t>
      </w:r>
      <w:r w:rsidRPr="004A6814">
        <w:rPr>
          <w:rFonts w:ascii="Times New Roman" w:hAnsi="Times New Roman"/>
          <w:sz w:val="22"/>
          <w:szCs w:val="22"/>
          <w:highlight w:val="lightGray"/>
        </w:rPr>
        <w:t>kuma daļas nosaukums un numurs&gt;”</w:t>
      </w:r>
      <w:r w:rsidRPr="004A6814">
        <w:rPr>
          <w:rFonts w:ascii="Times New Roman" w:hAnsi="Times New Roman"/>
          <w:sz w:val="22"/>
          <w:szCs w:val="22"/>
        </w:rPr>
        <w:t xml:space="preserve"> ietvaros, kā arī to, ka iepirkuma procedūras nolikums paredz piedāvājuma nodrošinājuma iesniegšanu,</w:t>
      </w:r>
    </w:p>
    <w:p w:rsidR="000556B8" w:rsidRPr="004A6814" w:rsidRDefault="000556B8" w:rsidP="005E6B58">
      <w:pPr>
        <w:pStyle w:val="Rindkopa"/>
        <w:ind w:left="0"/>
        <w:rPr>
          <w:rFonts w:ascii="Times New Roman" w:hAnsi="Times New Roman"/>
          <w:sz w:val="22"/>
          <w:szCs w:val="22"/>
        </w:rPr>
      </w:pPr>
      <w:r w:rsidRPr="004A6814">
        <w:rPr>
          <w:rFonts w:ascii="Times New Roman" w:hAnsi="Times New Roman"/>
          <w:sz w:val="22"/>
          <w:szCs w:val="22"/>
        </w:rPr>
        <w:t xml:space="preserve"> </w:t>
      </w:r>
    </w:p>
    <w:p w:rsidR="000556B8" w:rsidRPr="004A6814" w:rsidRDefault="000556B8" w:rsidP="005F5374">
      <w:pPr>
        <w:autoSpaceDE w:val="0"/>
        <w:autoSpaceDN w:val="0"/>
        <w:adjustRightInd w:val="0"/>
        <w:jc w:val="both"/>
        <w:rPr>
          <w:sz w:val="22"/>
          <w:szCs w:val="22"/>
        </w:rPr>
      </w:pPr>
      <w:r w:rsidRPr="004A6814">
        <w:rPr>
          <w:sz w:val="22"/>
          <w:szCs w:val="22"/>
        </w:rPr>
        <w:t xml:space="preserve">mēs </w:t>
      </w:r>
      <w:r w:rsidRPr="004A6814">
        <w:rPr>
          <w:iCs/>
          <w:sz w:val="22"/>
          <w:szCs w:val="22"/>
        </w:rPr>
        <w:t>&lt;</w:t>
      </w:r>
      <w:r w:rsidRPr="004A6814">
        <w:rPr>
          <w:iCs/>
          <w:sz w:val="22"/>
          <w:szCs w:val="22"/>
          <w:highlight w:val="lightGray"/>
        </w:rPr>
        <w:t>Bankas vai apdrošinātāju sabiedrības nosaukums, reģistrācijas numurs un adrese&gt;</w:t>
      </w:r>
      <w:r w:rsidRPr="004A6814">
        <w:rPr>
          <w:sz w:val="22"/>
          <w:szCs w:val="22"/>
        </w:rPr>
        <w:t xml:space="preserve"> </w:t>
      </w:r>
      <w:r w:rsidRPr="004A6814">
        <w:rPr>
          <w:rFonts w:eastAsia="Garamond,Bold"/>
          <w:sz w:val="22"/>
          <w:szCs w:val="22"/>
        </w:rPr>
        <w:t>ar šo izsni</w:t>
      </w:r>
      <w:r w:rsidRPr="004A6814">
        <w:rPr>
          <w:rFonts w:eastAsia="Garamond,Bold"/>
          <w:sz w:val="22"/>
          <w:szCs w:val="22"/>
        </w:rPr>
        <w:t>e</w:t>
      </w:r>
      <w:r w:rsidRPr="004A6814">
        <w:rPr>
          <w:rFonts w:eastAsia="Garamond,Bold"/>
          <w:sz w:val="22"/>
          <w:szCs w:val="22"/>
        </w:rPr>
        <w:t xml:space="preserve">dzam neatsaucamu piedāvājuma nodrošinājuma garantiju </w:t>
      </w:r>
      <w:r w:rsidRPr="004A6814">
        <w:rPr>
          <w:rFonts w:eastAsia="Garamond,Bold"/>
          <w:sz w:val="22"/>
          <w:szCs w:val="22"/>
          <w:highlight w:val="lightGray"/>
        </w:rPr>
        <w:t>[</w:t>
      </w:r>
      <w:r w:rsidRPr="004A6814">
        <w:rPr>
          <w:rFonts w:eastAsia="Garamond,Italic"/>
          <w:i/>
          <w:iCs/>
          <w:sz w:val="22"/>
          <w:szCs w:val="22"/>
          <w:highlight w:val="lightGray"/>
        </w:rPr>
        <w:t>ierakstīt summu cipariem un vārdiem</w:t>
      </w:r>
      <w:r w:rsidRPr="004A6814">
        <w:rPr>
          <w:rFonts w:eastAsia="Garamond,Bold"/>
          <w:sz w:val="22"/>
          <w:szCs w:val="22"/>
          <w:highlight w:val="lightGray"/>
        </w:rPr>
        <w:t>]</w:t>
      </w:r>
      <w:r w:rsidRPr="004A6814">
        <w:rPr>
          <w:rFonts w:eastAsia="Garamond,Bold"/>
          <w:sz w:val="22"/>
          <w:szCs w:val="22"/>
        </w:rPr>
        <w:t xml:space="preserve"> Latvijas latu (LVL) apmērā („nodrošinājuma summa”).</w:t>
      </w:r>
    </w:p>
    <w:p w:rsidR="000556B8" w:rsidRPr="004A6814" w:rsidRDefault="000556B8" w:rsidP="005E6B58">
      <w:pPr>
        <w:autoSpaceDE w:val="0"/>
        <w:autoSpaceDN w:val="0"/>
        <w:adjustRightInd w:val="0"/>
        <w:jc w:val="both"/>
        <w:rPr>
          <w:rFonts w:eastAsia="Garamond,Bold"/>
          <w:sz w:val="22"/>
          <w:szCs w:val="22"/>
        </w:rPr>
      </w:pPr>
      <w:r w:rsidRPr="004A6814">
        <w:rPr>
          <w:rFonts w:eastAsia="Garamond,Bold"/>
          <w:sz w:val="22"/>
          <w:szCs w:val="22"/>
        </w:rPr>
        <w:t>Garantējam nodrošinājuma summas samaksu 10 darba dienu laikā uz pasūtītāja norādīto kontu pēc pasūtītāja pirmā rakstiskā pieprasījuma, ja ir iestājies vismaz viens no šādiem nosacījumiem:</w:t>
      </w:r>
    </w:p>
    <w:p w:rsidR="000556B8" w:rsidRPr="004A6814" w:rsidRDefault="000556B8" w:rsidP="005E6B58">
      <w:pPr>
        <w:autoSpaceDE w:val="0"/>
        <w:autoSpaceDN w:val="0"/>
        <w:adjustRightInd w:val="0"/>
        <w:jc w:val="both"/>
        <w:rPr>
          <w:rFonts w:eastAsia="Garamond,Bold"/>
          <w:sz w:val="22"/>
          <w:szCs w:val="22"/>
        </w:rPr>
      </w:pPr>
      <w:r w:rsidRPr="004A6814">
        <w:rPr>
          <w:rFonts w:eastAsia="Garamond,Bold"/>
          <w:sz w:val="22"/>
          <w:szCs w:val="22"/>
        </w:rPr>
        <w:t>1) pretendents atsauc savu piedāvājumu laikā, kamēr ir spēkā piedāvājuma nodrošinājums;</w:t>
      </w:r>
    </w:p>
    <w:p w:rsidR="000556B8" w:rsidRPr="004A6814" w:rsidRDefault="000556B8" w:rsidP="005E6B58">
      <w:pPr>
        <w:autoSpaceDE w:val="0"/>
        <w:autoSpaceDN w:val="0"/>
        <w:adjustRightInd w:val="0"/>
        <w:jc w:val="both"/>
        <w:rPr>
          <w:rFonts w:eastAsia="Garamond,Bold"/>
          <w:sz w:val="22"/>
          <w:szCs w:val="22"/>
        </w:rPr>
      </w:pPr>
      <w:r w:rsidRPr="004A6814">
        <w:rPr>
          <w:rFonts w:eastAsia="Garamond,Bold"/>
          <w:sz w:val="22"/>
          <w:szCs w:val="22"/>
        </w:rPr>
        <w:t>2) izraudzītais pretendents neparaksta iepirkuma līgumu Pasūtītāja noteiktajā termiņā pēc iepirkumu procedūras rezultātu paziņošanas;</w:t>
      </w:r>
    </w:p>
    <w:p w:rsidR="000556B8" w:rsidRPr="004A6814" w:rsidRDefault="000556B8" w:rsidP="005E6B58">
      <w:pPr>
        <w:autoSpaceDE w:val="0"/>
        <w:autoSpaceDN w:val="0"/>
        <w:adjustRightInd w:val="0"/>
        <w:jc w:val="both"/>
        <w:rPr>
          <w:rFonts w:eastAsia="Garamond,Bold"/>
          <w:sz w:val="22"/>
          <w:szCs w:val="22"/>
        </w:rPr>
      </w:pPr>
      <w:r w:rsidRPr="004A6814">
        <w:rPr>
          <w:rFonts w:eastAsia="Garamond,Bold"/>
          <w:sz w:val="22"/>
          <w:szCs w:val="22"/>
        </w:rPr>
        <w:t>3) izraudzītais pretendents neiesniedz līguma saistību izpildes nodrošinājumu saskaņā ar Nolikumā un iepirkumu līgumā noteiktajā kārtībā un apmērā .</w:t>
      </w:r>
    </w:p>
    <w:p w:rsidR="000556B8" w:rsidRPr="004A6814" w:rsidRDefault="000556B8" w:rsidP="005E6B58">
      <w:pPr>
        <w:autoSpaceDE w:val="0"/>
        <w:autoSpaceDN w:val="0"/>
        <w:adjustRightInd w:val="0"/>
        <w:jc w:val="both"/>
        <w:rPr>
          <w:rFonts w:eastAsia="Garamond,Bold"/>
          <w:sz w:val="22"/>
          <w:szCs w:val="22"/>
        </w:rPr>
      </w:pPr>
      <w:r w:rsidRPr="004A6814">
        <w:rPr>
          <w:rFonts w:eastAsia="Garamond,Bold"/>
          <w:sz w:val="22"/>
          <w:szCs w:val="22"/>
        </w:rPr>
        <w:t>Nodrošinājuma devējs apņemas samaksāt nodrošinājuma summu pasūtītājam, neprasot pasūtītājam pamatot savu prasību, ja pasūtītājs savā pieprasījumā norāda, ka ir iestājies viens vai vairāki minētie nodrošinājuma summas samaksas noteikumiem, norādot konkrēto nosacījumu vai nosacījumus.</w:t>
      </w:r>
    </w:p>
    <w:p w:rsidR="000556B8" w:rsidRPr="004A6814" w:rsidRDefault="000556B8" w:rsidP="005E6B58">
      <w:pPr>
        <w:autoSpaceDE w:val="0"/>
        <w:autoSpaceDN w:val="0"/>
        <w:adjustRightInd w:val="0"/>
        <w:jc w:val="both"/>
        <w:rPr>
          <w:rFonts w:eastAsia="Garamond,Bold"/>
          <w:sz w:val="22"/>
          <w:szCs w:val="22"/>
        </w:rPr>
      </w:pPr>
      <w:r w:rsidRPr="004A6814">
        <w:rPr>
          <w:rFonts w:eastAsia="Garamond,Bold"/>
          <w:sz w:val="22"/>
          <w:szCs w:val="22"/>
        </w:rPr>
        <w:t xml:space="preserve">Šī garantija ir spēkā </w:t>
      </w:r>
      <w:r w:rsidRPr="004A6814">
        <w:rPr>
          <w:rFonts w:eastAsia="Garamond,Bold"/>
          <w:sz w:val="22"/>
          <w:szCs w:val="22"/>
          <w:highlight w:val="lightGray"/>
        </w:rPr>
        <w:t>[</w:t>
      </w:r>
      <w:r w:rsidRPr="004A6814">
        <w:rPr>
          <w:rFonts w:eastAsia="Garamond,Italic"/>
          <w:i/>
          <w:iCs/>
          <w:sz w:val="22"/>
          <w:szCs w:val="22"/>
          <w:highlight w:val="lightGray"/>
        </w:rPr>
        <w:t>ierakstīt dienu skaitu</w:t>
      </w:r>
      <w:r w:rsidRPr="004A6814">
        <w:rPr>
          <w:rFonts w:eastAsia="Garamond,Bold"/>
          <w:sz w:val="22"/>
          <w:szCs w:val="22"/>
          <w:highlight w:val="lightGray"/>
        </w:rPr>
        <w:t>]</w:t>
      </w:r>
      <w:r w:rsidRPr="004A6814">
        <w:rPr>
          <w:rFonts w:eastAsia="Garamond,Bold"/>
          <w:sz w:val="22"/>
          <w:szCs w:val="22"/>
        </w:rPr>
        <w:t xml:space="preserve"> kalendārās dienas (ieskaitot) pēc piedāvājumu iesniegš</w:t>
      </w:r>
      <w:r w:rsidRPr="004A6814">
        <w:rPr>
          <w:rFonts w:eastAsia="Garamond,Bold"/>
          <w:sz w:val="22"/>
          <w:szCs w:val="22"/>
        </w:rPr>
        <w:t>a</w:t>
      </w:r>
      <w:r w:rsidRPr="004A6814">
        <w:rPr>
          <w:rFonts w:eastAsia="Garamond,Bold"/>
          <w:sz w:val="22"/>
          <w:szCs w:val="22"/>
        </w:rPr>
        <w:t>nas termiņa beigām, t.i., līdz ___.gada __._______. Jebkurš pieprasījums šīs garantijas ietvaros jāie</w:t>
      </w:r>
      <w:r w:rsidRPr="004A6814">
        <w:rPr>
          <w:rFonts w:eastAsia="Garamond,Bold"/>
          <w:sz w:val="22"/>
          <w:szCs w:val="22"/>
        </w:rPr>
        <w:t>s</w:t>
      </w:r>
      <w:r w:rsidRPr="004A6814">
        <w:rPr>
          <w:rFonts w:eastAsia="Garamond,Bold"/>
          <w:sz w:val="22"/>
          <w:szCs w:val="22"/>
        </w:rPr>
        <w:t>niedz nodrošinājuma devējam ne vēlāk kā minētajā termiņā.</w:t>
      </w:r>
    </w:p>
    <w:p w:rsidR="000556B8" w:rsidRPr="004A6814" w:rsidRDefault="000556B8" w:rsidP="005E6B58">
      <w:pPr>
        <w:autoSpaceDE w:val="0"/>
        <w:autoSpaceDN w:val="0"/>
        <w:adjustRightInd w:val="0"/>
        <w:rPr>
          <w:rFonts w:eastAsia="Garamond,Bold"/>
          <w:sz w:val="22"/>
          <w:szCs w:val="22"/>
        </w:rPr>
      </w:pPr>
    </w:p>
    <w:p w:rsidR="000556B8" w:rsidRPr="004A6814" w:rsidRDefault="000556B8" w:rsidP="005E6B58">
      <w:pPr>
        <w:autoSpaceDE w:val="0"/>
        <w:autoSpaceDN w:val="0"/>
        <w:adjustRightInd w:val="0"/>
        <w:rPr>
          <w:rFonts w:eastAsia="Garamond,Bold"/>
          <w:sz w:val="22"/>
          <w:szCs w:val="22"/>
        </w:rPr>
      </w:pPr>
      <w:r w:rsidRPr="004A6814">
        <w:rPr>
          <w:rFonts w:eastAsia="Garamond,Bold"/>
          <w:sz w:val="22"/>
          <w:szCs w:val="22"/>
        </w:rPr>
        <w:t>Datums:</w:t>
      </w:r>
    </w:p>
    <w:p w:rsidR="000556B8" w:rsidRPr="004A6814" w:rsidRDefault="000556B8" w:rsidP="005E6B58">
      <w:pPr>
        <w:autoSpaceDE w:val="0"/>
        <w:autoSpaceDN w:val="0"/>
        <w:adjustRightInd w:val="0"/>
        <w:rPr>
          <w:rFonts w:eastAsia="Garamond,Bold"/>
          <w:sz w:val="22"/>
          <w:szCs w:val="22"/>
        </w:rPr>
      </w:pPr>
      <w:r w:rsidRPr="004A6814">
        <w:rPr>
          <w:rFonts w:eastAsia="Garamond,Bold"/>
          <w:sz w:val="22"/>
          <w:szCs w:val="22"/>
        </w:rPr>
        <w:t>Nodrošinājuma devējs:</w:t>
      </w:r>
    </w:p>
    <w:p w:rsidR="000556B8" w:rsidRPr="004A6814" w:rsidRDefault="000556B8" w:rsidP="005E6B58">
      <w:pPr>
        <w:autoSpaceDE w:val="0"/>
        <w:autoSpaceDN w:val="0"/>
        <w:adjustRightInd w:val="0"/>
        <w:rPr>
          <w:rFonts w:eastAsia="Garamond,Bold"/>
          <w:sz w:val="22"/>
          <w:szCs w:val="22"/>
        </w:rPr>
      </w:pPr>
      <w:r w:rsidRPr="004A6814">
        <w:rPr>
          <w:rFonts w:eastAsia="Garamond,Bold"/>
          <w:sz w:val="22"/>
          <w:szCs w:val="22"/>
        </w:rPr>
        <w:t>(paraksts, paraksta atšifrējums)</w:t>
      </w:r>
    </w:p>
    <w:p w:rsidR="000556B8" w:rsidRPr="004A6814" w:rsidRDefault="000556B8" w:rsidP="005E6B58">
      <w:pPr>
        <w:autoSpaceDE w:val="0"/>
        <w:autoSpaceDN w:val="0"/>
        <w:adjustRightInd w:val="0"/>
        <w:rPr>
          <w:rFonts w:eastAsia="Garamond,Italic"/>
          <w:i/>
          <w:iCs/>
          <w:sz w:val="22"/>
          <w:szCs w:val="22"/>
        </w:rPr>
      </w:pPr>
      <w:r w:rsidRPr="004A6814">
        <w:rPr>
          <w:rFonts w:eastAsia="Garamond,Italic"/>
          <w:i/>
          <w:iCs/>
          <w:sz w:val="22"/>
          <w:szCs w:val="22"/>
        </w:rPr>
        <w:t>Z.v.</w:t>
      </w:r>
    </w:p>
    <w:p w:rsidR="000556B8" w:rsidRPr="005A628E" w:rsidRDefault="000556B8" w:rsidP="00CC4C93">
      <w:pPr>
        <w:pStyle w:val="Index1"/>
        <w:rPr>
          <w:rFonts w:eastAsia="Garamond,Italic"/>
          <w:lang w:val="lv-LV"/>
        </w:rPr>
      </w:pPr>
    </w:p>
    <w:p w:rsidR="000556B8" w:rsidRDefault="000556B8" w:rsidP="00813E25">
      <w:pPr>
        <w:rPr>
          <w:bCs/>
          <w:sz w:val="22"/>
          <w:szCs w:val="22"/>
        </w:rPr>
      </w:pPr>
      <w:r>
        <w:rPr>
          <w:rFonts w:eastAsia="Garamond,Italic"/>
        </w:rPr>
        <w:t>* Piedāvātajai garantijas formai ir ieteikuma raksturs, garantijas noformējums nav iekļauts piedāvājumu vērtēšanā.</w:t>
      </w:r>
      <w:r>
        <w:rPr>
          <w:rFonts w:eastAsia="Garamond,Italic"/>
        </w:rPr>
        <w:br w:type="page"/>
      </w:r>
      <w:r>
        <w:lastRenderedPageBreak/>
        <w:t>10</w:t>
      </w:r>
      <w:r w:rsidRPr="002F7D5E">
        <w:rPr>
          <w:bCs/>
          <w:sz w:val="22"/>
          <w:szCs w:val="22"/>
        </w:rPr>
        <w:t>.Pielikums</w:t>
      </w:r>
    </w:p>
    <w:p w:rsidR="000556B8" w:rsidRPr="002F7D5E" w:rsidRDefault="000556B8" w:rsidP="004A6814">
      <w:pPr>
        <w:jc w:val="right"/>
        <w:rPr>
          <w:bCs/>
          <w:sz w:val="22"/>
          <w:szCs w:val="22"/>
        </w:rPr>
      </w:pPr>
      <w:r>
        <w:rPr>
          <w:bCs/>
          <w:sz w:val="22"/>
          <w:szCs w:val="22"/>
        </w:rPr>
        <w:t>ĶN</w:t>
      </w:r>
      <w:r w:rsidRPr="002F7D5E">
        <w:rPr>
          <w:bCs/>
          <w:sz w:val="22"/>
          <w:szCs w:val="22"/>
        </w:rPr>
        <w:t xml:space="preserve"> konkursa Nolikumam</w:t>
      </w:r>
    </w:p>
    <w:p w:rsidR="000556B8" w:rsidRPr="00DD7257" w:rsidRDefault="000556B8" w:rsidP="004A6814">
      <w:pPr>
        <w:tabs>
          <w:tab w:val="num" w:pos="1980"/>
        </w:tabs>
        <w:ind w:left="1980" w:hanging="900"/>
        <w:jc w:val="right"/>
        <w:rPr>
          <w:b/>
        </w:rPr>
      </w:pPr>
      <w:r w:rsidRPr="002F7D5E">
        <w:rPr>
          <w:bCs/>
          <w:sz w:val="22"/>
          <w:szCs w:val="22"/>
        </w:rPr>
        <w:t xml:space="preserve">Identifikācijas Nr. </w:t>
      </w:r>
      <w:r>
        <w:rPr>
          <w:bCs/>
          <w:sz w:val="22"/>
          <w:szCs w:val="22"/>
        </w:rPr>
        <w:t>ĶN</w:t>
      </w:r>
      <w:r>
        <w:rPr>
          <w:sz w:val="22"/>
          <w:szCs w:val="22"/>
        </w:rPr>
        <w:t xml:space="preserve"> – 2014</w:t>
      </w:r>
      <w:r w:rsidRPr="002F7D5E">
        <w:rPr>
          <w:sz w:val="22"/>
          <w:szCs w:val="22"/>
        </w:rPr>
        <w:t xml:space="preserve">/1 – </w:t>
      </w:r>
      <w:r>
        <w:rPr>
          <w:sz w:val="22"/>
          <w:szCs w:val="22"/>
        </w:rPr>
        <w:t>ERAF</w:t>
      </w:r>
    </w:p>
    <w:p w:rsidR="000556B8" w:rsidRPr="00DD7257" w:rsidRDefault="000556B8" w:rsidP="00CC4C93">
      <w:pPr>
        <w:pStyle w:val="Index1"/>
      </w:pPr>
    </w:p>
    <w:p w:rsidR="000556B8" w:rsidRPr="00DD7257" w:rsidRDefault="000556B8" w:rsidP="00CC4C93">
      <w:pPr>
        <w:pStyle w:val="Index1"/>
      </w:pPr>
    </w:p>
    <w:p w:rsidR="000556B8" w:rsidRPr="005E6B58" w:rsidRDefault="000556B8" w:rsidP="004A6814">
      <w:pPr>
        <w:pStyle w:val="Rindkopa"/>
        <w:jc w:val="right"/>
        <w:rPr>
          <w:rFonts w:ascii="Times New Roman" w:hAnsi="Times New Roman"/>
          <w:b/>
          <w:sz w:val="24"/>
        </w:rPr>
      </w:pPr>
      <w:r>
        <w:rPr>
          <w:rFonts w:ascii="Times New Roman" w:hAnsi="Times New Roman"/>
          <w:b/>
          <w:sz w:val="24"/>
        </w:rPr>
        <w:t>SIA „ĶEKAVAS NAMI”</w:t>
      </w:r>
      <w:r w:rsidRPr="005E6B58">
        <w:rPr>
          <w:rFonts w:ascii="Times New Roman" w:hAnsi="Times New Roman"/>
          <w:b/>
          <w:sz w:val="24"/>
        </w:rPr>
        <w:t xml:space="preserve"> </w:t>
      </w:r>
    </w:p>
    <w:p w:rsidR="000556B8" w:rsidRDefault="000556B8" w:rsidP="004A6814">
      <w:pPr>
        <w:tabs>
          <w:tab w:val="left" w:pos="567"/>
          <w:tab w:val="left" w:pos="851"/>
        </w:tabs>
        <w:jc w:val="right"/>
      </w:pPr>
      <w:r w:rsidRPr="00DD7257">
        <w:t xml:space="preserve">Reģ. Nr. </w:t>
      </w:r>
      <w:r w:rsidRPr="00CD2812">
        <w:t>40003359306</w:t>
      </w:r>
    </w:p>
    <w:p w:rsidR="000556B8" w:rsidRPr="00DD7257" w:rsidRDefault="000556B8" w:rsidP="004A6814">
      <w:pPr>
        <w:pStyle w:val="ListParagraph1"/>
        <w:ind w:left="1224"/>
        <w:jc w:val="right"/>
      </w:pPr>
      <w:r>
        <w:t>Rāmavas 17, Rāmava, Ķekavas novads LV 2123</w:t>
      </w:r>
    </w:p>
    <w:p w:rsidR="000556B8" w:rsidRDefault="000556B8" w:rsidP="004A6814">
      <w:pPr>
        <w:jc w:val="center"/>
        <w:rPr>
          <w:b/>
          <w:sz w:val="22"/>
          <w:szCs w:val="22"/>
        </w:rPr>
      </w:pPr>
    </w:p>
    <w:p w:rsidR="000556B8" w:rsidRPr="00D94642" w:rsidRDefault="000556B8" w:rsidP="004A6814">
      <w:pPr>
        <w:jc w:val="center"/>
        <w:rPr>
          <w:b/>
          <w:sz w:val="22"/>
          <w:szCs w:val="22"/>
        </w:rPr>
      </w:pPr>
      <w:r w:rsidRPr="00D94642">
        <w:rPr>
          <w:b/>
          <w:sz w:val="22"/>
          <w:szCs w:val="22"/>
        </w:rPr>
        <w:t>LĪGUMA IZPILDES</w:t>
      </w:r>
      <w:r w:rsidRPr="00D94642">
        <w:rPr>
          <w:sz w:val="22"/>
          <w:szCs w:val="22"/>
        </w:rPr>
        <w:t xml:space="preserve"> </w:t>
      </w:r>
      <w:r w:rsidRPr="00D94642">
        <w:rPr>
          <w:b/>
          <w:sz w:val="22"/>
          <w:szCs w:val="22"/>
        </w:rPr>
        <w:t>GARANTIJA</w:t>
      </w:r>
    </w:p>
    <w:p w:rsidR="000556B8" w:rsidRPr="00D94642" w:rsidRDefault="000556B8" w:rsidP="004A6814">
      <w:pPr>
        <w:jc w:val="center"/>
        <w:rPr>
          <w:b/>
          <w:sz w:val="22"/>
          <w:szCs w:val="22"/>
        </w:rPr>
      </w:pPr>
      <w:r>
        <w:t>(Ieteicamās formas paraugs)*</w:t>
      </w:r>
    </w:p>
    <w:p w:rsidR="000556B8" w:rsidRPr="00D94642" w:rsidRDefault="000556B8" w:rsidP="004A6814">
      <w:pPr>
        <w:jc w:val="center"/>
        <w:rPr>
          <w:b/>
          <w:iCs/>
          <w:sz w:val="22"/>
          <w:szCs w:val="22"/>
        </w:rPr>
      </w:pPr>
      <w:r w:rsidRPr="00D94642">
        <w:rPr>
          <w:b/>
          <w:sz w:val="22"/>
          <w:szCs w:val="22"/>
        </w:rPr>
        <w:t xml:space="preserve">Līguma </w:t>
      </w:r>
      <w:r w:rsidRPr="00D94642">
        <w:rPr>
          <w:b/>
          <w:bCs/>
          <w:iCs/>
          <w:sz w:val="22"/>
          <w:szCs w:val="22"/>
        </w:rPr>
        <w:t>„___________________”</w:t>
      </w:r>
      <w:r w:rsidRPr="00D94642">
        <w:rPr>
          <w:b/>
          <w:sz w:val="22"/>
          <w:szCs w:val="22"/>
        </w:rPr>
        <w:t xml:space="preserve"> (Nr.&lt;līguma numurs&gt;) izpildes garantija</w:t>
      </w:r>
    </w:p>
    <w:p w:rsidR="000556B8" w:rsidRPr="00D94642" w:rsidRDefault="000556B8" w:rsidP="004A6814">
      <w:pPr>
        <w:rPr>
          <w:b/>
          <w:sz w:val="22"/>
          <w:szCs w:val="22"/>
        </w:rPr>
      </w:pPr>
    </w:p>
    <w:p w:rsidR="000556B8" w:rsidRPr="00D94642" w:rsidRDefault="000556B8" w:rsidP="004A6814">
      <w:pPr>
        <w:pStyle w:val="FootnoteText"/>
        <w:autoSpaceDE w:val="0"/>
        <w:autoSpaceDN w:val="0"/>
        <w:adjustRightInd w:val="0"/>
        <w:rPr>
          <w:sz w:val="22"/>
          <w:szCs w:val="22"/>
        </w:rPr>
      </w:pPr>
      <w:r w:rsidRPr="00D94642">
        <w:rPr>
          <w:iCs/>
          <w:sz w:val="22"/>
          <w:szCs w:val="22"/>
        </w:rPr>
        <w:t>&lt;Vietas nosaukums&gt;</w:t>
      </w:r>
      <w:r w:rsidRPr="00D94642">
        <w:rPr>
          <w:sz w:val="22"/>
          <w:szCs w:val="22"/>
        </w:rPr>
        <w:t xml:space="preserve">, </w:t>
      </w:r>
      <w:r w:rsidRPr="00D94642">
        <w:rPr>
          <w:iCs/>
          <w:sz w:val="22"/>
          <w:szCs w:val="22"/>
        </w:rPr>
        <w:t>&lt;gads&gt;</w:t>
      </w:r>
      <w:r w:rsidRPr="00D94642">
        <w:rPr>
          <w:sz w:val="22"/>
          <w:szCs w:val="22"/>
        </w:rPr>
        <w:t xml:space="preserve">.gada </w:t>
      </w:r>
      <w:r w:rsidRPr="00D94642">
        <w:rPr>
          <w:iCs/>
          <w:sz w:val="22"/>
          <w:szCs w:val="22"/>
        </w:rPr>
        <w:t>&lt;datums&gt;</w:t>
      </w:r>
      <w:r w:rsidRPr="00D94642">
        <w:rPr>
          <w:sz w:val="22"/>
          <w:szCs w:val="22"/>
        </w:rPr>
        <w:t>.</w:t>
      </w:r>
      <w:r w:rsidRPr="00D94642">
        <w:rPr>
          <w:iCs/>
          <w:sz w:val="22"/>
          <w:szCs w:val="22"/>
        </w:rPr>
        <w:t>&lt;mēnesis&gt;</w:t>
      </w:r>
    </w:p>
    <w:p w:rsidR="000556B8" w:rsidRPr="00D94642" w:rsidRDefault="000556B8" w:rsidP="004A6814">
      <w:pPr>
        <w:shd w:val="clear" w:color="auto" w:fill="FFFFFF"/>
        <w:ind w:left="23"/>
        <w:jc w:val="both"/>
        <w:rPr>
          <w:sz w:val="22"/>
          <w:szCs w:val="22"/>
        </w:rPr>
      </w:pPr>
    </w:p>
    <w:p w:rsidR="000556B8" w:rsidRPr="00D94642" w:rsidRDefault="000556B8" w:rsidP="004A6814">
      <w:pPr>
        <w:shd w:val="clear" w:color="auto" w:fill="FFFFFF"/>
        <w:ind w:left="23"/>
        <w:jc w:val="both"/>
        <w:rPr>
          <w:sz w:val="22"/>
          <w:szCs w:val="22"/>
        </w:rPr>
      </w:pPr>
    </w:p>
    <w:p w:rsidR="000556B8" w:rsidRPr="00D94642" w:rsidRDefault="000556B8" w:rsidP="004A6814">
      <w:pPr>
        <w:shd w:val="clear" w:color="auto" w:fill="FFFFFF"/>
        <w:ind w:left="23"/>
        <w:jc w:val="both"/>
        <w:rPr>
          <w:sz w:val="22"/>
          <w:szCs w:val="22"/>
        </w:rPr>
      </w:pPr>
      <w:r w:rsidRPr="00D94642">
        <w:rPr>
          <w:sz w:val="22"/>
          <w:szCs w:val="22"/>
        </w:rPr>
        <w:t xml:space="preserve">Mēs, </w:t>
      </w:r>
      <w:r w:rsidRPr="00D94642">
        <w:rPr>
          <w:iCs/>
          <w:sz w:val="22"/>
          <w:szCs w:val="22"/>
        </w:rPr>
        <w:t>&lt;Bankas nosaukums, reģistrācijas numurs un adrese&gt;,</w:t>
      </w:r>
      <w:r w:rsidRPr="00D94642">
        <w:rPr>
          <w:sz w:val="22"/>
          <w:szCs w:val="22"/>
        </w:rPr>
        <w:t xml:space="preserve"> neatsaucami apņemamies 5 dienu laikā no Pasūtītāja rakstiska pieprasījuma, kurā minēts, ka</w:t>
      </w:r>
    </w:p>
    <w:p w:rsidR="000556B8" w:rsidRPr="00D94642" w:rsidRDefault="000556B8" w:rsidP="004A6814">
      <w:pPr>
        <w:shd w:val="clear" w:color="auto" w:fill="FFFFFF"/>
        <w:ind w:left="23"/>
        <w:jc w:val="both"/>
        <w:rPr>
          <w:sz w:val="22"/>
          <w:szCs w:val="22"/>
        </w:rPr>
      </w:pPr>
    </w:p>
    <w:p w:rsidR="000556B8" w:rsidRPr="00D94642" w:rsidRDefault="000556B8" w:rsidP="004A6814">
      <w:pPr>
        <w:pStyle w:val="Rindkopa"/>
        <w:ind w:left="0"/>
        <w:rPr>
          <w:rFonts w:ascii="Times New Roman" w:hAnsi="Times New Roman"/>
          <w:sz w:val="22"/>
          <w:szCs w:val="22"/>
        </w:rPr>
      </w:pPr>
      <w:r w:rsidRPr="00D94642">
        <w:rPr>
          <w:rFonts w:ascii="Times New Roman" w:hAnsi="Times New Roman"/>
          <w:sz w:val="22"/>
          <w:szCs w:val="22"/>
        </w:rPr>
        <w:t>&lt;Izpildītāja nosaukums&gt;</w:t>
      </w:r>
    </w:p>
    <w:p w:rsidR="000556B8" w:rsidRPr="00D94642" w:rsidRDefault="000556B8" w:rsidP="004A6814">
      <w:pPr>
        <w:pStyle w:val="Rindkopa"/>
        <w:ind w:left="0"/>
        <w:rPr>
          <w:rFonts w:ascii="Times New Roman" w:hAnsi="Times New Roman"/>
          <w:sz w:val="22"/>
          <w:szCs w:val="22"/>
        </w:rPr>
      </w:pPr>
      <w:r w:rsidRPr="00D94642">
        <w:rPr>
          <w:rFonts w:ascii="Times New Roman" w:hAnsi="Times New Roman"/>
          <w:sz w:val="22"/>
          <w:szCs w:val="22"/>
        </w:rPr>
        <w:t>&lt;reģistrācijas numurs&gt;</w:t>
      </w:r>
    </w:p>
    <w:p w:rsidR="000556B8" w:rsidRPr="00D94642" w:rsidRDefault="000556B8" w:rsidP="004A6814">
      <w:pPr>
        <w:pStyle w:val="Rindkopa"/>
        <w:ind w:left="0"/>
        <w:rPr>
          <w:rFonts w:ascii="Times New Roman" w:hAnsi="Times New Roman"/>
          <w:sz w:val="22"/>
          <w:szCs w:val="22"/>
        </w:rPr>
      </w:pPr>
      <w:r w:rsidRPr="00D94642">
        <w:rPr>
          <w:rFonts w:ascii="Times New Roman" w:hAnsi="Times New Roman"/>
          <w:sz w:val="22"/>
          <w:szCs w:val="22"/>
        </w:rPr>
        <w:t>&lt;adrese&gt;</w:t>
      </w:r>
    </w:p>
    <w:p w:rsidR="000556B8" w:rsidRPr="00D94642" w:rsidRDefault="000556B8" w:rsidP="004A6814">
      <w:pPr>
        <w:shd w:val="clear" w:color="auto" w:fill="FFFFFF"/>
        <w:jc w:val="both"/>
        <w:rPr>
          <w:sz w:val="22"/>
          <w:szCs w:val="22"/>
        </w:rPr>
      </w:pPr>
      <w:r w:rsidRPr="00D94642">
        <w:rPr>
          <w:sz w:val="22"/>
          <w:szCs w:val="22"/>
        </w:rPr>
        <w:t xml:space="preserve">(turpmāk – Piegādātājs) </w:t>
      </w:r>
    </w:p>
    <w:p w:rsidR="000556B8" w:rsidRPr="00D94642" w:rsidRDefault="000556B8" w:rsidP="004A6814">
      <w:pPr>
        <w:shd w:val="clear" w:color="auto" w:fill="FFFFFF"/>
        <w:ind w:left="23"/>
        <w:jc w:val="both"/>
        <w:rPr>
          <w:sz w:val="22"/>
          <w:szCs w:val="22"/>
        </w:rPr>
      </w:pPr>
    </w:p>
    <w:p w:rsidR="000556B8" w:rsidRPr="00D94642" w:rsidRDefault="000556B8" w:rsidP="004A6814">
      <w:pPr>
        <w:shd w:val="clear" w:color="auto" w:fill="FFFFFF"/>
        <w:ind w:left="23"/>
        <w:jc w:val="both"/>
        <w:rPr>
          <w:sz w:val="22"/>
          <w:szCs w:val="22"/>
        </w:rPr>
      </w:pPr>
      <w:r w:rsidRPr="00D94642">
        <w:rPr>
          <w:sz w:val="22"/>
          <w:szCs w:val="22"/>
        </w:rPr>
        <w:t xml:space="preserve">nav izpildījis no </w:t>
      </w:r>
      <w:r w:rsidRPr="00D94642">
        <w:rPr>
          <w:iCs/>
          <w:sz w:val="22"/>
          <w:szCs w:val="22"/>
        </w:rPr>
        <w:t>&lt;gads&gt;</w:t>
      </w:r>
      <w:r w:rsidRPr="00D94642">
        <w:rPr>
          <w:sz w:val="22"/>
          <w:szCs w:val="22"/>
        </w:rPr>
        <w:t xml:space="preserve">.gada </w:t>
      </w:r>
      <w:r w:rsidRPr="00D94642">
        <w:rPr>
          <w:iCs/>
          <w:sz w:val="22"/>
          <w:szCs w:val="22"/>
        </w:rPr>
        <w:t>&lt;datums&gt;</w:t>
      </w:r>
      <w:r w:rsidRPr="00D94642">
        <w:rPr>
          <w:sz w:val="22"/>
          <w:szCs w:val="22"/>
        </w:rPr>
        <w:t>.</w:t>
      </w:r>
      <w:r w:rsidRPr="00D94642">
        <w:rPr>
          <w:iCs/>
          <w:sz w:val="22"/>
          <w:szCs w:val="22"/>
        </w:rPr>
        <w:t>&lt;mēnesis&gt; noslēgtā l</w:t>
      </w:r>
      <w:r w:rsidRPr="00D94642">
        <w:rPr>
          <w:sz w:val="22"/>
          <w:szCs w:val="22"/>
        </w:rPr>
        <w:t xml:space="preserve">īguma „&lt;Līguma nosaukums&gt;” (Nr.&lt;līguma numurs&gt;; turpmāk – Līgums) izrietošās saistības, norādot ko Izpildītājs nav izpildījis, </w:t>
      </w:r>
    </w:p>
    <w:p w:rsidR="000556B8" w:rsidRPr="00D94642" w:rsidRDefault="000556B8" w:rsidP="004A6814">
      <w:pPr>
        <w:shd w:val="clear" w:color="auto" w:fill="FFFFFF"/>
        <w:ind w:left="23"/>
        <w:jc w:val="both"/>
        <w:rPr>
          <w:sz w:val="22"/>
          <w:szCs w:val="22"/>
        </w:rPr>
      </w:pPr>
    </w:p>
    <w:p w:rsidR="000556B8" w:rsidRPr="00D94642" w:rsidRDefault="000556B8" w:rsidP="004A6814">
      <w:pPr>
        <w:shd w:val="clear" w:color="auto" w:fill="FFFFFF"/>
        <w:ind w:left="23"/>
        <w:jc w:val="both"/>
        <w:rPr>
          <w:sz w:val="22"/>
          <w:szCs w:val="22"/>
        </w:rPr>
      </w:pPr>
      <w:r w:rsidRPr="00D94642">
        <w:rPr>
          <w:sz w:val="22"/>
          <w:szCs w:val="22"/>
        </w:rPr>
        <w:t xml:space="preserve">saņemšanas dienas, neprasot Pasūtītājam pamatot savu pieprasījumu, izmaksāt Pasūtītājam jebkuru tā pieprasīto summu vai summas, kas kopumā nepārsniedz </w:t>
      </w:r>
      <w:r w:rsidRPr="00D94642">
        <w:rPr>
          <w:iCs/>
          <w:sz w:val="22"/>
          <w:szCs w:val="22"/>
        </w:rPr>
        <w:t>&lt;summa cipariem&gt;</w:t>
      </w:r>
      <w:r w:rsidRPr="00D94642">
        <w:rPr>
          <w:sz w:val="22"/>
          <w:szCs w:val="22"/>
        </w:rPr>
        <w:t xml:space="preserve"> LVL (</w:t>
      </w:r>
      <w:r w:rsidRPr="00D94642">
        <w:rPr>
          <w:iCs/>
          <w:sz w:val="22"/>
          <w:szCs w:val="22"/>
        </w:rPr>
        <w:t>&lt;summa vā</w:t>
      </w:r>
      <w:r w:rsidRPr="00D94642">
        <w:rPr>
          <w:iCs/>
          <w:sz w:val="22"/>
          <w:szCs w:val="22"/>
        </w:rPr>
        <w:t>r</w:t>
      </w:r>
      <w:r w:rsidRPr="00D94642">
        <w:rPr>
          <w:iCs/>
          <w:sz w:val="22"/>
          <w:szCs w:val="22"/>
        </w:rPr>
        <w:t>diem&gt;</w:t>
      </w:r>
      <w:r w:rsidRPr="00D94642">
        <w:rPr>
          <w:sz w:val="22"/>
          <w:szCs w:val="22"/>
        </w:rPr>
        <w:t xml:space="preserve"> latus; turpmāk – Garantijas summa)</w:t>
      </w:r>
      <w:r w:rsidRPr="00D94642">
        <w:rPr>
          <w:snapToGrid w:val="0"/>
          <w:sz w:val="22"/>
          <w:szCs w:val="22"/>
        </w:rPr>
        <w:t>, maksājumu veicot</w:t>
      </w:r>
      <w:r w:rsidRPr="00D94642">
        <w:rPr>
          <w:sz w:val="22"/>
          <w:szCs w:val="22"/>
        </w:rPr>
        <w:t xml:space="preserve"> uz pieprasījumā norādīto norēķinu kontu.</w:t>
      </w:r>
    </w:p>
    <w:p w:rsidR="000556B8" w:rsidRPr="00D94642" w:rsidRDefault="000556B8" w:rsidP="004A6814">
      <w:pPr>
        <w:shd w:val="clear" w:color="auto" w:fill="FFFFFF"/>
        <w:ind w:left="23"/>
        <w:jc w:val="both"/>
        <w:rPr>
          <w:sz w:val="22"/>
          <w:szCs w:val="22"/>
        </w:rPr>
      </w:pPr>
    </w:p>
    <w:p w:rsidR="000556B8" w:rsidRPr="00D94642" w:rsidRDefault="000556B8" w:rsidP="004A6814">
      <w:pPr>
        <w:shd w:val="clear" w:color="auto" w:fill="FFFFFF"/>
        <w:ind w:left="22"/>
        <w:jc w:val="both"/>
        <w:rPr>
          <w:sz w:val="22"/>
          <w:szCs w:val="22"/>
        </w:rPr>
      </w:pPr>
      <w:r w:rsidRPr="00D94642">
        <w:rPr>
          <w:sz w:val="22"/>
          <w:szCs w:val="22"/>
        </w:rPr>
        <w:t>Pasūtītāja pieprasījums jānosūta mums uz iepriekš norādīto adresi ne vēlāk kā Garantijas beigu d</w:t>
      </w:r>
      <w:r w:rsidRPr="00D94642">
        <w:rPr>
          <w:sz w:val="22"/>
          <w:szCs w:val="22"/>
        </w:rPr>
        <w:t>a</w:t>
      </w:r>
      <w:r w:rsidRPr="00D94642">
        <w:rPr>
          <w:sz w:val="22"/>
          <w:szCs w:val="22"/>
        </w:rPr>
        <w:t xml:space="preserve">tumā - </w:t>
      </w:r>
      <w:r w:rsidRPr="00D94642">
        <w:rPr>
          <w:iCs/>
          <w:sz w:val="22"/>
          <w:szCs w:val="22"/>
        </w:rPr>
        <w:t>&lt;gads&gt;</w:t>
      </w:r>
      <w:r w:rsidRPr="00D94642">
        <w:rPr>
          <w:sz w:val="22"/>
          <w:szCs w:val="22"/>
        </w:rPr>
        <w:t xml:space="preserve">.gada </w:t>
      </w:r>
      <w:r w:rsidRPr="00D94642">
        <w:rPr>
          <w:iCs/>
          <w:sz w:val="22"/>
          <w:szCs w:val="22"/>
        </w:rPr>
        <w:t>&lt;datums&gt;</w:t>
      </w:r>
      <w:r w:rsidRPr="00D94642">
        <w:rPr>
          <w:sz w:val="22"/>
          <w:szCs w:val="22"/>
        </w:rPr>
        <w:t>.</w:t>
      </w:r>
      <w:r w:rsidRPr="00D94642">
        <w:rPr>
          <w:iCs/>
          <w:sz w:val="22"/>
          <w:szCs w:val="22"/>
        </w:rPr>
        <w:t>&lt;mēnesis&gt;</w:t>
      </w:r>
      <w:r w:rsidRPr="00D94642">
        <w:rPr>
          <w:sz w:val="22"/>
          <w:szCs w:val="22"/>
        </w:rPr>
        <w:t>.</w:t>
      </w:r>
    </w:p>
    <w:p w:rsidR="000556B8" w:rsidRPr="00D94642" w:rsidRDefault="000556B8" w:rsidP="004A6814">
      <w:pPr>
        <w:shd w:val="clear" w:color="auto" w:fill="FFFFFF"/>
        <w:ind w:left="14"/>
        <w:jc w:val="both"/>
        <w:rPr>
          <w:sz w:val="22"/>
          <w:szCs w:val="22"/>
        </w:rPr>
      </w:pPr>
    </w:p>
    <w:p w:rsidR="000556B8" w:rsidRPr="00D94642" w:rsidRDefault="000556B8" w:rsidP="004A6814">
      <w:pPr>
        <w:shd w:val="clear" w:color="auto" w:fill="FFFFFF"/>
        <w:ind w:left="14"/>
        <w:jc w:val="both"/>
        <w:rPr>
          <w:sz w:val="22"/>
          <w:szCs w:val="22"/>
        </w:rPr>
      </w:pPr>
      <w:r w:rsidRPr="00D94642">
        <w:rPr>
          <w:iCs/>
          <w:sz w:val="22"/>
          <w:szCs w:val="22"/>
        </w:rPr>
        <w:t>Pieprasījumu parakstījušās personas parakstam jābūt notariāli apliecinātam, vai arī pieprasījums i</w:t>
      </w:r>
      <w:r w:rsidRPr="00D94642">
        <w:rPr>
          <w:iCs/>
          <w:sz w:val="22"/>
          <w:szCs w:val="22"/>
        </w:rPr>
        <w:t>e</w:t>
      </w:r>
      <w:r w:rsidRPr="00D94642">
        <w:rPr>
          <w:iCs/>
          <w:sz w:val="22"/>
          <w:szCs w:val="22"/>
        </w:rPr>
        <w:t>sniedzams ar bankas, kas apkalpo Pasūtītāju, starpniecību. Šajā gadījumā pieprasījumu parakstījušās personas parakstu apliecina banka.</w:t>
      </w:r>
    </w:p>
    <w:p w:rsidR="000556B8" w:rsidRPr="00D94642" w:rsidRDefault="000556B8" w:rsidP="004A6814">
      <w:pPr>
        <w:shd w:val="clear" w:color="auto" w:fill="FFFFFF"/>
        <w:jc w:val="both"/>
        <w:rPr>
          <w:sz w:val="22"/>
          <w:szCs w:val="22"/>
        </w:rPr>
      </w:pPr>
    </w:p>
    <w:p w:rsidR="000556B8" w:rsidRPr="00D94642" w:rsidRDefault="000556B8" w:rsidP="004A6814">
      <w:pPr>
        <w:rPr>
          <w:snapToGrid w:val="0"/>
          <w:sz w:val="22"/>
          <w:szCs w:val="22"/>
        </w:rPr>
      </w:pPr>
    </w:p>
    <w:tbl>
      <w:tblPr>
        <w:tblW w:w="0" w:type="auto"/>
        <w:tblLook w:val="01E0"/>
      </w:tblPr>
      <w:tblGrid>
        <w:gridCol w:w="5823"/>
      </w:tblGrid>
      <w:tr w:rsidR="000556B8" w:rsidRPr="00D94642">
        <w:tc>
          <w:tcPr>
            <w:tcW w:w="0" w:type="auto"/>
          </w:tcPr>
          <w:p w:rsidR="000556B8" w:rsidRPr="008B46BC" w:rsidRDefault="000556B8" w:rsidP="002A2091">
            <w:pPr>
              <w:pStyle w:val="Apakpunkts"/>
              <w:numPr>
                <w:ilvl w:val="0"/>
                <w:numId w:val="0"/>
              </w:numPr>
              <w:ind w:left="851" w:hanging="851"/>
              <w:rPr>
                <w:rFonts w:ascii="Times New Roman" w:hAnsi="Times New Roman"/>
                <w:b w:val="0"/>
                <w:iCs/>
                <w:szCs w:val="24"/>
              </w:rPr>
            </w:pPr>
            <w:r w:rsidRPr="00D94642">
              <w:rPr>
                <w:rFonts w:ascii="Times New Roman" w:hAnsi="Times New Roman"/>
                <w:b w:val="0"/>
                <w:iCs/>
                <w:sz w:val="22"/>
                <w:szCs w:val="22"/>
              </w:rPr>
              <w:t>&lt;Paraksttiesīgās personas amata nosaukums, vārds un uzvārds&gt;</w:t>
            </w:r>
          </w:p>
        </w:tc>
      </w:tr>
      <w:tr w:rsidR="000556B8" w:rsidRPr="00D94642">
        <w:tc>
          <w:tcPr>
            <w:tcW w:w="0" w:type="auto"/>
          </w:tcPr>
          <w:p w:rsidR="000556B8" w:rsidRPr="008B46BC" w:rsidRDefault="000556B8" w:rsidP="002A2091">
            <w:pPr>
              <w:pStyle w:val="Apakpunkts"/>
              <w:numPr>
                <w:ilvl w:val="0"/>
                <w:numId w:val="0"/>
              </w:numPr>
              <w:ind w:left="851" w:hanging="851"/>
              <w:rPr>
                <w:rFonts w:ascii="Times New Roman" w:hAnsi="Times New Roman"/>
                <w:b w:val="0"/>
                <w:iCs/>
                <w:szCs w:val="24"/>
              </w:rPr>
            </w:pPr>
            <w:r w:rsidRPr="00D94642">
              <w:rPr>
                <w:rFonts w:ascii="Times New Roman" w:hAnsi="Times New Roman"/>
                <w:b w:val="0"/>
                <w:iCs/>
                <w:sz w:val="22"/>
                <w:szCs w:val="22"/>
              </w:rPr>
              <w:t>&lt;Paraksttiesīgās personas paraksts&gt;</w:t>
            </w:r>
          </w:p>
        </w:tc>
      </w:tr>
      <w:tr w:rsidR="000556B8" w:rsidRPr="00675491">
        <w:tc>
          <w:tcPr>
            <w:tcW w:w="0" w:type="auto"/>
          </w:tcPr>
          <w:p w:rsidR="000556B8" w:rsidRPr="008B46BC" w:rsidRDefault="000556B8" w:rsidP="002A2091">
            <w:pPr>
              <w:pStyle w:val="Apakpunkts"/>
              <w:numPr>
                <w:ilvl w:val="0"/>
                <w:numId w:val="0"/>
              </w:numPr>
              <w:ind w:left="851" w:hanging="851"/>
              <w:rPr>
                <w:rFonts w:ascii="Times New Roman" w:hAnsi="Times New Roman"/>
                <w:b w:val="0"/>
                <w:iCs/>
                <w:szCs w:val="24"/>
              </w:rPr>
            </w:pPr>
            <w:r w:rsidRPr="00D94642">
              <w:rPr>
                <w:rFonts w:ascii="Times New Roman" w:hAnsi="Times New Roman"/>
                <w:b w:val="0"/>
                <w:iCs/>
                <w:sz w:val="22"/>
                <w:szCs w:val="22"/>
              </w:rPr>
              <w:t>&lt;Bankas zīmoga nospiedums&gt;</w:t>
            </w:r>
          </w:p>
        </w:tc>
      </w:tr>
    </w:tbl>
    <w:p w:rsidR="000556B8" w:rsidRDefault="000556B8" w:rsidP="006B104A">
      <w:pPr>
        <w:rPr>
          <w:lang w:bidi="he-IL"/>
        </w:rPr>
      </w:pPr>
    </w:p>
    <w:p w:rsidR="000556B8" w:rsidRDefault="000556B8" w:rsidP="002E7796">
      <w:pPr>
        <w:jc w:val="right"/>
        <w:rPr>
          <w:lang w:bidi="he-IL"/>
        </w:rPr>
      </w:pPr>
    </w:p>
    <w:p w:rsidR="000556B8" w:rsidRDefault="000556B8" w:rsidP="002E7796">
      <w:pPr>
        <w:jc w:val="right"/>
        <w:rPr>
          <w:lang w:bidi="he-IL"/>
        </w:rPr>
      </w:pPr>
    </w:p>
    <w:p w:rsidR="000556B8" w:rsidRDefault="000556B8" w:rsidP="002E7796">
      <w:pPr>
        <w:jc w:val="right"/>
        <w:rPr>
          <w:lang w:bidi="he-IL"/>
        </w:rPr>
      </w:pPr>
    </w:p>
    <w:p w:rsidR="000556B8" w:rsidRDefault="000556B8" w:rsidP="002E7796">
      <w:pPr>
        <w:jc w:val="right"/>
        <w:rPr>
          <w:lang w:bidi="he-IL"/>
        </w:rPr>
      </w:pPr>
    </w:p>
    <w:p w:rsidR="000556B8" w:rsidRDefault="000556B8" w:rsidP="002E7796">
      <w:pPr>
        <w:jc w:val="right"/>
        <w:rPr>
          <w:lang w:bidi="he-IL"/>
        </w:rPr>
      </w:pPr>
    </w:p>
    <w:p w:rsidR="000556B8" w:rsidRDefault="000556B8" w:rsidP="002E7796">
      <w:pPr>
        <w:jc w:val="right"/>
        <w:rPr>
          <w:lang w:bidi="he-IL"/>
        </w:rPr>
      </w:pPr>
    </w:p>
    <w:p w:rsidR="000556B8" w:rsidRDefault="000556B8" w:rsidP="002E7796">
      <w:pPr>
        <w:jc w:val="right"/>
        <w:rPr>
          <w:lang w:bidi="he-IL"/>
        </w:rPr>
      </w:pPr>
    </w:p>
    <w:p w:rsidR="000556B8" w:rsidRDefault="000556B8" w:rsidP="00813E25">
      <w:pPr>
        <w:rPr>
          <w:bCs/>
          <w:sz w:val="22"/>
          <w:szCs w:val="22"/>
        </w:rPr>
      </w:pPr>
      <w:r>
        <w:rPr>
          <w:rFonts w:eastAsia="Garamond,Italic"/>
        </w:rPr>
        <w:t>* Piedāvātajai garantijas formai ir ieteikuma raksturs, garantijas noformējums nav iekļauts piedāvājumu vērtēšanā.</w:t>
      </w:r>
      <w:r>
        <w:rPr>
          <w:lang w:bidi="he-IL"/>
        </w:rPr>
        <w:br w:type="page"/>
      </w:r>
      <w:r>
        <w:lastRenderedPageBreak/>
        <w:t>11</w:t>
      </w:r>
      <w:r w:rsidRPr="002F7D5E">
        <w:rPr>
          <w:bCs/>
          <w:sz w:val="22"/>
          <w:szCs w:val="22"/>
        </w:rPr>
        <w:t>.Pielikums</w:t>
      </w:r>
    </w:p>
    <w:p w:rsidR="000556B8" w:rsidRPr="002F7D5E" w:rsidRDefault="000556B8" w:rsidP="002E7796">
      <w:pPr>
        <w:jc w:val="right"/>
        <w:rPr>
          <w:bCs/>
          <w:sz w:val="22"/>
          <w:szCs w:val="22"/>
        </w:rPr>
      </w:pPr>
      <w:r>
        <w:rPr>
          <w:bCs/>
          <w:sz w:val="22"/>
          <w:szCs w:val="22"/>
        </w:rPr>
        <w:t>ĶN</w:t>
      </w:r>
      <w:r w:rsidRPr="002F7D5E">
        <w:rPr>
          <w:bCs/>
          <w:sz w:val="22"/>
          <w:szCs w:val="22"/>
        </w:rPr>
        <w:t xml:space="preserve"> konkursa Nolikumam</w:t>
      </w:r>
    </w:p>
    <w:p w:rsidR="000556B8" w:rsidRPr="00DD7257" w:rsidRDefault="000556B8" w:rsidP="002E7796">
      <w:pPr>
        <w:tabs>
          <w:tab w:val="num" w:pos="1980"/>
        </w:tabs>
        <w:ind w:left="1980" w:hanging="900"/>
        <w:jc w:val="right"/>
        <w:rPr>
          <w:b/>
        </w:rPr>
      </w:pPr>
      <w:r w:rsidRPr="002F7D5E">
        <w:rPr>
          <w:bCs/>
          <w:sz w:val="22"/>
          <w:szCs w:val="22"/>
        </w:rPr>
        <w:t xml:space="preserve">Identifikācijas Nr. </w:t>
      </w:r>
      <w:r>
        <w:rPr>
          <w:bCs/>
          <w:sz w:val="22"/>
          <w:szCs w:val="22"/>
        </w:rPr>
        <w:t>ĶN</w:t>
      </w:r>
      <w:r>
        <w:rPr>
          <w:sz w:val="22"/>
          <w:szCs w:val="22"/>
        </w:rPr>
        <w:t xml:space="preserve"> – 2014</w:t>
      </w:r>
      <w:r w:rsidRPr="002F7D5E">
        <w:rPr>
          <w:sz w:val="22"/>
          <w:szCs w:val="22"/>
        </w:rPr>
        <w:t>/</w:t>
      </w:r>
      <w:r>
        <w:rPr>
          <w:sz w:val="22"/>
          <w:szCs w:val="22"/>
        </w:rPr>
        <w:t>1</w:t>
      </w:r>
      <w:r w:rsidRPr="002F7D5E">
        <w:rPr>
          <w:sz w:val="22"/>
          <w:szCs w:val="22"/>
        </w:rPr>
        <w:t xml:space="preserve"> – </w:t>
      </w:r>
      <w:r>
        <w:rPr>
          <w:sz w:val="22"/>
          <w:szCs w:val="22"/>
        </w:rPr>
        <w:t>ERAF</w:t>
      </w:r>
    </w:p>
    <w:p w:rsidR="000556B8" w:rsidRPr="005A628E" w:rsidRDefault="000556B8" w:rsidP="00CC4C93">
      <w:pPr>
        <w:pStyle w:val="Index1"/>
        <w:rPr>
          <w:lang w:val="lv-LV"/>
        </w:rPr>
      </w:pPr>
    </w:p>
    <w:p w:rsidR="000556B8" w:rsidRPr="00D94642" w:rsidRDefault="000556B8" w:rsidP="002E7796">
      <w:pPr>
        <w:autoSpaceDE w:val="0"/>
        <w:autoSpaceDN w:val="0"/>
        <w:adjustRightInd w:val="0"/>
        <w:jc w:val="center"/>
        <w:rPr>
          <w:b/>
          <w:sz w:val="22"/>
          <w:szCs w:val="22"/>
          <w:lang w:bidi="lo-LA"/>
        </w:rPr>
      </w:pPr>
      <w:r>
        <w:rPr>
          <w:b/>
          <w:sz w:val="22"/>
          <w:szCs w:val="22"/>
          <w:lang w:bidi="lo-LA"/>
        </w:rPr>
        <w:t xml:space="preserve">BŪVDARBU </w:t>
      </w:r>
      <w:r w:rsidRPr="00D94642">
        <w:rPr>
          <w:b/>
          <w:sz w:val="22"/>
          <w:szCs w:val="22"/>
          <w:lang w:bidi="lo-LA"/>
        </w:rPr>
        <w:t xml:space="preserve"> LĪGUMS</w:t>
      </w:r>
      <w:r>
        <w:rPr>
          <w:b/>
          <w:sz w:val="22"/>
          <w:szCs w:val="22"/>
          <w:lang w:bidi="lo-LA"/>
        </w:rPr>
        <w:t xml:space="preserve">  </w:t>
      </w:r>
      <w:r w:rsidRPr="00924D3E">
        <w:rPr>
          <w:b/>
          <w:sz w:val="22"/>
          <w:szCs w:val="22"/>
          <w:lang w:bidi="lo-LA"/>
        </w:rPr>
        <w:t>(Projekts )</w:t>
      </w:r>
    </w:p>
    <w:p w:rsidR="000556B8" w:rsidRPr="00D94642" w:rsidRDefault="000556B8" w:rsidP="002E7796">
      <w:pPr>
        <w:pStyle w:val="BodyText"/>
        <w:jc w:val="right"/>
        <w:rPr>
          <w:sz w:val="22"/>
          <w:szCs w:val="22"/>
        </w:rPr>
      </w:pPr>
    </w:p>
    <w:p w:rsidR="000556B8" w:rsidRPr="00D94642" w:rsidRDefault="000556B8" w:rsidP="002E7796">
      <w:pPr>
        <w:pStyle w:val="BodyText"/>
        <w:jc w:val="right"/>
        <w:rPr>
          <w:sz w:val="22"/>
          <w:szCs w:val="22"/>
        </w:rPr>
      </w:pPr>
    </w:p>
    <w:p w:rsidR="000556B8" w:rsidRPr="00D94642" w:rsidRDefault="000556B8" w:rsidP="002E7796">
      <w:pPr>
        <w:autoSpaceDE w:val="0"/>
        <w:autoSpaceDN w:val="0"/>
        <w:adjustRightInd w:val="0"/>
        <w:jc w:val="both"/>
        <w:rPr>
          <w:sz w:val="22"/>
          <w:szCs w:val="22"/>
        </w:rPr>
      </w:pPr>
      <w:r w:rsidRPr="00D94642">
        <w:rPr>
          <w:sz w:val="22"/>
          <w:szCs w:val="22"/>
        </w:rPr>
        <w:t xml:space="preserve">   </w:t>
      </w:r>
      <w:r>
        <w:rPr>
          <w:sz w:val="22"/>
          <w:szCs w:val="22"/>
        </w:rPr>
        <w:t>Rāmav</w:t>
      </w:r>
      <w:r w:rsidRPr="00D94642">
        <w:rPr>
          <w:sz w:val="22"/>
          <w:szCs w:val="22"/>
        </w:rPr>
        <w:t>ā,                                                                                               201</w:t>
      </w:r>
      <w:r>
        <w:rPr>
          <w:sz w:val="22"/>
          <w:szCs w:val="22"/>
        </w:rPr>
        <w:t>_</w:t>
      </w:r>
      <w:r w:rsidRPr="00D94642">
        <w:rPr>
          <w:sz w:val="22"/>
          <w:szCs w:val="22"/>
        </w:rPr>
        <w:t>.gada __.______________</w:t>
      </w:r>
    </w:p>
    <w:p w:rsidR="000556B8" w:rsidRPr="00D94642" w:rsidRDefault="000556B8" w:rsidP="002E7796">
      <w:pPr>
        <w:autoSpaceDE w:val="0"/>
        <w:autoSpaceDN w:val="0"/>
        <w:adjustRightInd w:val="0"/>
        <w:jc w:val="both"/>
        <w:rPr>
          <w:sz w:val="22"/>
          <w:szCs w:val="22"/>
        </w:rPr>
      </w:pPr>
    </w:p>
    <w:p w:rsidR="000556B8" w:rsidRPr="00D94642" w:rsidRDefault="000556B8" w:rsidP="002E7796">
      <w:pPr>
        <w:autoSpaceDE w:val="0"/>
        <w:autoSpaceDN w:val="0"/>
        <w:adjustRightInd w:val="0"/>
        <w:jc w:val="both"/>
        <w:rPr>
          <w:sz w:val="22"/>
          <w:szCs w:val="22"/>
        </w:rPr>
      </w:pPr>
    </w:p>
    <w:p w:rsidR="000556B8" w:rsidRPr="00D94642" w:rsidRDefault="000556B8" w:rsidP="002E7796">
      <w:pPr>
        <w:autoSpaceDE w:val="0"/>
        <w:autoSpaceDN w:val="0"/>
        <w:adjustRightInd w:val="0"/>
        <w:jc w:val="both"/>
      </w:pPr>
      <w:r w:rsidRPr="00B45CA0">
        <w:rPr>
          <w:bCs/>
          <w:sz w:val="22"/>
          <w:szCs w:val="22"/>
        </w:rPr>
        <w:t>SIA „ĶEKAVAS NAMI”</w:t>
      </w:r>
      <w:r w:rsidRPr="008072ED">
        <w:t xml:space="preserve">, reģistrācijas numurs LV40003359306, juridiskā adrese: Rāmava 17, Rāmava, Ķekavas pag., Ķekavas nov., ko pārstāv </w:t>
      </w:r>
      <w:r>
        <w:t>valdes ___________________</w:t>
      </w:r>
      <w:r w:rsidRPr="008072ED">
        <w:t xml:space="preserve">, </w:t>
      </w:r>
      <w:r w:rsidRPr="00D94642">
        <w:rPr>
          <w:sz w:val="22"/>
          <w:szCs w:val="22"/>
        </w:rPr>
        <w:t>kur</w:t>
      </w:r>
      <w:r>
        <w:rPr>
          <w:sz w:val="22"/>
          <w:szCs w:val="22"/>
        </w:rPr>
        <w:t xml:space="preserve">š </w:t>
      </w:r>
      <w:r w:rsidRPr="00D94642">
        <w:rPr>
          <w:sz w:val="22"/>
          <w:szCs w:val="22"/>
        </w:rPr>
        <w:t xml:space="preserve"> rīkojas saskaņā ar statūtiem</w:t>
      </w:r>
      <w:r w:rsidRPr="008072ED">
        <w:t xml:space="preserve"> </w:t>
      </w:r>
      <w:r>
        <w:t xml:space="preserve">, </w:t>
      </w:r>
      <w:r w:rsidRPr="008072ED">
        <w:t xml:space="preserve">turpmāk Līguma tekstā saukta </w:t>
      </w:r>
      <w:r>
        <w:t xml:space="preserve">- </w:t>
      </w:r>
      <w:r w:rsidRPr="00B45CA0">
        <w:t>Pasūtītājs</w:t>
      </w:r>
      <w:r w:rsidRPr="00D94642">
        <w:rPr>
          <w:sz w:val="22"/>
          <w:szCs w:val="22"/>
        </w:rPr>
        <w:t xml:space="preserve"> un</w:t>
      </w:r>
      <w:r w:rsidRPr="00D94642">
        <w:t xml:space="preserve"> </w:t>
      </w:r>
    </w:p>
    <w:p w:rsidR="000556B8" w:rsidRPr="00D94642" w:rsidRDefault="000556B8" w:rsidP="002E7796">
      <w:pPr>
        <w:autoSpaceDE w:val="0"/>
        <w:autoSpaceDN w:val="0"/>
        <w:adjustRightInd w:val="0"/>
        <w:jc w:val="both"/>
        <w:rPr>
          <w:sz w:val="22"/>
          <w:szCs w:val="22"/>
        </w:rPr>
      </w:pPr>
    </w:p>
    <w:p w:rsidR="000556B8" w:rsidRPr="00D94642" w:rsidRDefault="000556B8" w:rsidP="002E7796">
      <w:pPr>
        <w:autoSpaceDE w:val="0"/>
        <w:autoSpaceDN w:val="0"/>
        <w:adjustRightInd w:val="0"/>
        <w:jc w:val="both"/>
        <w:rPr>
          <w:sz w:val="22"/>
          <w:szCs w:val="22"/>
        </w:rPr>
      </w:pPr>
      <w:r w:rsidRPr="00D94642">
        <w:rPr>
          <w:b/>
          <w:sz w:val="22"/>
          <w:szCs w:val="22"/>
        </w:rPr>
        <w:t>_______________</w:t>
      </w:r>
      <w:r w:rsidRPr="00D94642">
        <w:rPr>
          <w:sz w:val="22"/>
          <w:szCs w:val="22"/>
        </w:rPr>
        <w:t xml:space="preserve"> (reģ. Nr.______________), turpmāk tekstā saukta – Izpildītājs, tās valdes _____________ personā, kur</w:t>
      </w:r>
      <w:r>
        <w:rPr>
          <w:sz w:val="22"/>
          <w:szCs w:val="22"/>
        </w:rPr>
        <w:t xml:space="preserve">š </w:t>
      </w:r>
      <w:r w:rsidRPr="00D94642">
        <w:rPr>
          <w:sz w:val="22"/>
          <w:szCs w:val="22"/>
        </w:rPr>
        <w:t xml:space="preserve"> rīkojas saskaņā ar statūtiem, no otras puses, </w:t>
      </w:r>
    </w:p>
    <w:p w:rsidR="000556B8" w:rsidRPr="00D94642" w:rsidRDefault="000556B8" w:rsidP="002E7796">
      <w:pPr>
        <w:autoSpaceDE w:val="0"/>
        <w:autoSpaceDN w:val="0"/>
        <w:adjustRightInd w:val="0"/>
        <w:jc w:val="both"/>
        <w:rPr>
          <w:sz w:val="22"/>
          <w:szCs w:val="22"/>
        </w:rPr>
      </w:pPr>
      <w:r w:rsidRPr="00D94642">
        <w:rPr>
          <w:sz w:val="22"/>
          <w:szCs w:val="22"/>
        </w:rPr>
        <w:t>abas kopā turpmāk sauktas Puses, katra atsevišķi Puse, noslēdz šāda satura līgumu (turpmāk tekstā saukts – Līgums):</w:t>
      </w:r>
    </w:p>
    <w:p w:rsidR="000556B8" w:rsidRPr="00D94642" w:rsidRDefault="000556B8" w:rsidP="002E7796">
      <w:pPr>
        <w:autoSpaceDE w:val="0"/>
        <w:autoSpaceDN w:val="0"/>
        <w:adjustRightInd w:val="0"/>
        <w:jc w:val="both"/>
        <w:rPr>
          <w:sz w:val="22"/>
          <w:szCs w:val="22"/>
        </w:rPr>
      </w:pPr>
    </w:p>
    <w:p w:rsidR="000556B8" w:rsidRPr="00D94642" w:rsidRDefault="000556B8" w:rsidP="00DA3217">
      <w:pPr>
        <w:pStyle w:val="ListParagraph1"/>
        <w:numPr>
          <w:ilvl w:val="0"/>
          <w:numId w:val="10"/>
        </w:numPr>
        <w:autoSpaceDE w:val="0"/>
        <w:autoSpaceDN w:val="0"/>
        <w:adjustRightInd w:val="0"/>
        <w:ind w:hanging="240"/>
        <w:contextualSpacing w:val="0"/>
        <w:jc w:val="both"/>
        <w:rPr>
          <w:b/>
          <w:bCs/>
          <w:sz w:val="22"/>
        </w:rPr>
      </w:pPr>
      <w:r w:rsidRPr="00D94642">
        <w:rPr>
          <w:b/>
          <w:bCs/>
          <w:sz w:val="22"/>
        </w:rPr>
        <w:t>Līguma priekšmets</w:t>
      </w:r>
    </w:p>
    <w:p w:rsidR="000556B8" w:rsidRPr="00DE72CF" w:rsidRDefault="000556B8" w:rsidP="00DE72CF">
      <w:pPr>
        <w:pStyle w:val="ListParagraph"/>
        <w:numPr>
          <w:ilvl w:val="1"/>
          <w:numId w:val="10"/>
        </w:numPr>
        <w:tabs>
          <w:tab w:val="left" w:pos="0"/>
          <w:tab w:val="left" w:pos="426"/>
        </w:tabs>
        <w:autoSpaceDE w:val="0"/>
        <w:autoSpaceDN w:val="0"/>
        <w:ind w:left="450" w:firstLine="90"/>
        <w:jc w:val="both"/>
        <w:rPr>
          <w:sz w:val="22"/>
          <w:szCs w:val="22"/>
        </w:rPr>
      </w:pPr>
      <w:r w:rsidRPr="00DE72CF">
        <w:rPr>
          <w:sz w:val="22"/>
          <w:szCs w:val="22"/>
        </w:rPr>
        <w:t>Pamatojoties uz SIA „Ķekavas nami” iepirkuma komisijas __________ lēmumu a</w:t>
      </w:r>
      <w:r w:rsidRPr="00DE72CF">
        <w:rPr>
          <w:sz w:val="22"/>
          <w:szCs w:val="22"/>
        </w:rPr>
        <w:t>t</w:t>
      </w:r>
      <w:r w:rsidRPr="00DE72CF">
        <w:rPr>
          <w:sz w:val="22"/>
          <w:szCs w:val="22"/>
        </w:rPr>
        <w:t xml:space="preserve">klātā konkursā (iepirkuma identifikācijas </w:t>
      </w:r>
      <w:r w:rsidRPr="00DE72CF">
        <w:rPr>
          <w:sz w:val="22"/>
          <w:szCs w:val="22"/>
          <w:lang w:bidi="lo-LA"/>
        </w:rPr>
        <w:t>Nr.</w:t>
      </w:r>
      <w:r w:rsidRPr="00DE72CF">
        <w:rPr>
          <w:bCs/>
          <w:sz w:val="22"/>
          <w:szCs w:val="22"/>
        </w:rPr>
        <w:t xml:space="preserve"> ĶN</w:t>
      </w:r>
      <w:r w:rsidRPr="00DE72CF">
        <w:rPr>
          <w:sz w:val="22"/>
          <w:szCs w:val="22"/>
        </w:rPr>
        <w:t xml:space="preserve"> – 201</w:t>
      </w:r>
      <w:r>
        <w:rPr>
          <w:sz w:val="22"/>
          <w:szCs w:val="22"/>
        </w:rPr>
        <w:t>4</w:t>
      </w:r>
      <w:r w:rsidRPr="00DE72CF">
        <w:rPr>
          <w:sz w:val="22"/>
          <w:szCs w:val="22"/>
        </w:rPr>
        <w:t>/</w:t>
      </w:r>
      <w:r>
        <w:rPr>
          <w:sz w:val="22"/>
          <w:szCs w:val="22"/>
        </w:rPr>
        <w:t>1</w:t>
      </w:r>
      <w:r w:rsidRPr="00DE72CF">
        <w:rPr>
          <w:sz w:val="22"/>
          <w:szCs w:val="22"/>
        </w:rPr>
        <w:t xml:space="preserve"> – ERAF</w:t>
      </w:r>
      <w:r w:rsidRPr="00DE72CF">
        <w:rPr>
          <w:sz w:val="22"/>
          <w:szCs w:val="22"/>
          <w:lang w:bidi="lo-LA"/>
        </w:rPr>
        <w:t>)</w:t>
      </w:r>
      <w:r w:rsidRPr="00DE72CF">
        <w:rPr>
          <w:sz w:val="22"/>
          <w:szCs w:val="22"/>
        </w:rPr>
        <w:t xml:space="preserve"> </w:t>
      </w:r>
      <w:r w:rsidRPr="00DE72CF">
        <w:rPr>
          <w:bCs/>
          <w:sz w:val="22"/>
          <w:szCs w:val="22"/>
          <w:lang w:eastAsia="en-US"/>
        </w:rPr>
        <w:t>„Daudzīvokļu dzīvojamās mājas „Straumes” Ķekavā, Nākotnes ielā 12 siltumnoturības uzlabošanas pasākumi”</w:t>
      </w:r>
      <w:r w:rsidRPr="00DE72CF">
        <w:rPr>
          <w:sz w:val="22"/>
          <w:szCs w:val="22"/>
        </w:rPr>
        <w:t>,</w:t>
      </w:r>
      <w:r w:rsidRPr="00DE72CF">
        <w:rPr>
          <w:b/>
          <w:sz w:val="22"/>
          <w:szCs w:val="22"/>
        </w:rPr>
        <w:t xml:space="preserve"> </w:t>
      </w:r>
      <w:r w:rsidRPr="00DE72CF">
        <w:rPr>
          <w:sz w:val="22"/>
          <w:szCs w:val="22"/>
        </w:rPr>
        <w:t>kas tiek ī</w:t>
      </w:r>
      <w:r w:rsidRPr="00DE72CF">
        <w:rPr>
          <w:sz w:val="22"/>
          <w:szCs w:val="22"/>
        </w:rPr>
        <w:t>s</w:t>
      </w:r>
      <w:r w:rsidRPr="00DE72CF">
        <w:rPr>
          <w:sz w:val="22"/>
          <w:szCs w:val="22"/>
        </w:rPr>
        <w:t>tenots</w:t>
      </w:r>
      <w:r w:rsidRPr="00DE72CF">
        <w:rPr>
          <w:b/>
          <w:sz w:val="22"/>
          <w:szCs w:val="22"/>
        </w:rPr>
        <w:t xml:space="preserve"> </w:t>
      </w:r>
      <w:r w:rsidRPr="00DE72CF">
        <w:rPr>
          <w:sz w:val="22"/>
          <w:szCs w:val="22"/>
        </w:rPr>
        <w:t xml:space="preserve">Eiropas Savienības fonda projekta </w:t>
      </w:r>
      <w:r w:rsidRPr="00DE72CF">
        <w:rPr>
          <w:color w:val="000000"/>
          <w:sz w:val="22"/>
          <w:szCs w:val="22"/>
        </w:rPr>
        <w:t>Nr.</w:t>
      </w:r>
      <w:r w:rsidRPr="00DE72CF">
        <w:rPr>
          <w:sz w:val="22"/>
          <w:szCs w:val="22"/>
        </w:rPr>
        <w:t xml:space="preserve"> </w:t>
      </w:r>
      <w:r w:rsidRPr="00DE72CF">
        <w:rPr>
          <w:sz w:val="22"/>
          <w:szCs w:val="22"/>
          <w:lang w:eastAsia="en-US"/>
        </w:rPr>
        <w:t>DMS/3.4.4.1.0/13/11/020</w:t>
      </w:r>
      <w:r w:rsidRPr="00DE72CF">
        <w:rPr>
          <w:sz w:val="22"/>
          <w:szCs w:val="22"/>
        </w:rPr>
        <w:t xml:space="preserve">  </w:t>
      </w:r>
      <w:r w:rsidRPr="00DE72CF">
        <w:rPr>
          <w:bCs/>
          <w:sz w:val="22"/>
          <w:szCs w:val="22"/>
          <w:lang w:eastAsia="en-US"/>
        </w:rPr>
        <w:t>„Daudzīvokļu dzīvoj</w:t>
      </w:r>
      <w:r w:rsidRPr="00DE72CF">
        <w:rPr>
          <w:bCs/>
          <w:sz w:val="22"/>
          <w:szCs w:val="22"/>
          <w:lang w:eastAsia="en-US"/>
        </w:rPr>
        <w:t>a</w:t>
      </w:r>
      <w:r w:rsidRPr="00DE72CF">
        <w:rPr>
          <w:bCs/>
          <w:sz w:val="22"/>
          <w:szCs w:val="22"/>
          <w:lang w:eastAsia="en-US"/>
        </w:rPr>
        <w:t>mās mājas „Straumes” Ķekavā, Nākotnes ielā 12 siltumnoturības uzlabošanas pasākumi”</w:t>
      </w:r>
      <w:r>
        <w:rPr>
          <w:bCs/>
          <w:sz w:val="22"/>
          <w:szCs w:val="22"/>
          <w:lang w:eastAsia="en-US"/>
        </w:rPr>
        <w:t xml:space="preserve"> </w:t>
      </w:r>
      <w:r w:rsidRPr="00DE72CF">
        <w:rPr>
          <w:sz w:val="22"/>
          <w:szCs w:val="22"/>
        </w:rPr>
        <w:t>ietv</w:t>
      </w:r>
      <w:r w:rsidRPr="00DE72CF">
        <w:rPr>
          <w:sz w:val="22"/>
          <w:szCs w:val="22"/>
        </w:rPr>
        <w:t>a</w:t>
      </w:r>
      <w:r w:rsidRPr="00DE72CF">
        <w:rPr>
          <w:sz w:val="22"/>
          <w:szCs w:val="22"/>
        </w:rPr>
        <w:t>ros, Pasūtītājs uzdod, bet Izpildītājs apņemas saviem darba rīkiem, tehniskajiem līdzekļiem, m</w:t>
      </w:r>
      <w:r w:rsidRPr="00DE72CF">
        <w:rPr>
          <w:sz w:val="22"/>
          <w:szCs w:val="22"/>
        </w:rPr>
        <w:t>a</w:t>
      </w:r>
      <w:r w:rsidRPr="00DE72CF">
        <w:rPr>
          <w:sz w:val="22"/>
          <w:szCs w:val="22"/>
        </w:rPr>
        <w:t xml:space="preserve">teriāliem un darbaspēku veikt Pasūtītāja uzdevumu – </w:t>
      </w:r>
      <w:r w:rsidRPr="00DE72CF">
        <w:rPr>
          <w:b/>
          <w:sz w:val="22"/>
          <w:szCs w:val="22"/>
        </w:rPr>
        <w:t>Daudzdzīvokļu dzīvojamās mājas Ķ</w:t>
      </w:r>
      <w:r w:rsidRPr="00DE72CF">
        <w:rPr>
          <w:b/>
          <w:sz w:val="22"/>
          <w:szCs w:val="22"/>
        </w:rPr>
        <w:t>e</w:t>
      </w:r>
      <w:r w:rsidRPr="00DE72CF">
        <w:rPr>
          <w:b/>
          <w:sz w:val="22"/>
          <w:szCs w:val="22"/>
        </w:rPr>
        <w:t xml:space="preserve">kavā, </w:t>
      </w:r>
      <w:r>
        <w:rPr>
          <w:b/>
          <w:sz w:val="22"/>
          <w:szCs w:val="22"/>
        </w:rPr>
        <w:t>Nākotnes ielā 12</w:t>
      </w:r>
      <w:r w:rsidRPr="00DE72CF">
        <w:rPr>
          <w:b/>
          <w:sz w:val="22"/>
          <w:szCs w:val="22"/>
        </w:rPr>
        <w:t>,</w:t>
      </w:r>
      <w:r w:rsidRPr="00DE72CF">
        <w:rPr>
          <w:sz w:val="22"/>
          <w:szCs w:val="22"/>
        </w:rPr>
        <w:t xml:space="preserve"> </w:t>
      </w:r>
      <w:r w:rsidRPr="00DE72CF">
        <w:rPr>
          <w:b/>
          <w:sz w:val="22"/>
          <w:szCs w:val="22"/>
        </w:rPr>
        <w:t xml:space="preserve">vienkāršoto renovāciju </w:t>
      </w:r>
      <w:r w:rsidRPr="00DE72CF">
        <w:rPr>
          <w:sz w:val="22"/>
          <w:szCs w:val="22"/>
        </w:rPr>
        <w:t>(turpmāk tekstā – Darbi).</w:t>
      </w:r>
    </w:p>
    <w:p w:rsidR="000556B8" w:rsidRPr="00D94642" w:rsidRDefault="000556B8" w:rsidP="00DA3217">
      <w:pPr>
        <w:pStyle w:val="BodyText"/>
        <w:numPr>
          <w:ilvl w:val="1"/>
          <w:numId w:val="10"/>
        </w:numPr>
        <w:tabs>
          <w:tab w:val="left" w:pos="426"/>
          <w:tab w:val="left" w:pos="900"/>
        </w:tabs>
        <w:spacing w:after="0"/>
        <w:ind w:left="0" w:firstLine="540"/>
        <w:jc w:val="both"/>
        <w:rPr>
          <w:sz w:val="22"/>
          <w:szCs w:val="22"/>
        </w:rPr>
      </w:pPr>
      <w:r w:rsidRPr="00D94642">
        <w:rPr>
          <w:sz w:val="22"/>
          <w:szCs w:val="22"/>
        </w:rPr>
        <w:t>Darbi izpildāmi saskaņā ar Līguma un iepirkuma procedūras tehniskās specifikācijas nos</w:t>
      </w:r>
      <w:r w:rsidRPr="00D94642">
        <w:rPr>
          <w:sz w:val="22"/>
          <w:szCs w:val="22"/>
        </w:rPr>
        <w:t>a</w:t>
      </w:r>
      <w:r w:rsidRPr="00D94642">
        <w:rPr>
          <w:sz w:val="22"/>
          <w:szCs w:val="22"/>
        </w:rPr>
        <w:t>cījumiem, apstiprināt</w:t>
      </w:r>
      <w:r>
        <w:rPr>
          <w:sz w:val="22"/>
          <w:szCs w:val="22"/>
        </w:rPr>
        <w:t>u</w:t>
      </w:r>
      <w:r w:rsidRPr="00D94642">
        <w:rPr>
          <w:sz w:val="22"/>
          <w:szCs w:val="22"/>
        </w:rPr>
        <w:t xml:space="preserve"> „Ēkas vienkāršotās renovācijas projektu” (turpmāk – Tehniskā dokumentācija) nosacījumiem un atbilstoši Izpildītāja iesniegtajām Darbu izpildes tāmēm un Darbu izpildes kalend</w:t>
      </w:r>
      <w:r w:rsidRPr="00D94642">
        <w:rPr>
          <w:sz w:val="22"/>
          <w:szCs w:val="22"/>
        </w:rPr>
        <w:t>ā</w:t>
      </w:r>
      <w:r w:rsidRPr="00D94642">
        <w:rPr>
          <w:sz w:val="22"/>
          <w:szCs w:val="22"/>
        </w:rPr>
        <w:t>rajam grafikam iepirkuma procedūrā, kas pievienoti Līgumam un ir tā neatņemama sastāvdaļa.</w:t>
      </w:r>
    </w:p>
    <w:p w:rsidR="000556B8" w:rsidRPr="00D94642" w:rsidRDefault="000556B8" w:rsidP="00DA3217">
      <w:pPr>
        <w:pStyle w:val="BodyText"/>
        <w:numPr>
          <w:ilvl w:val="1"/>
          <w:numId w:val="10"/>
        </w:numPr>
        <w:tabs>
          <w:tab w:val="left" w:pos="426"/>
          <w:tab w:val="left" w:pos="900"/>
        </w:tabs>
        <w:spacing w:after="0"/>
        <w:ind w:left="0" w:firstLine="540"/>
        <w:jc w:val="both"/>
        <w:rPr>
          <w:sz w:val="22"/>
          <w:szCs w:val="22"/>
        </w:rPr>
      </w:pPr>
      <w:r w:rsidRPr="00D94642">
        <w:rPr>
          <w:sz w:val="22"/>
          <w:szCs w:val="22"/>
        </w:rPr>
        <w:t xml:space="preserve">Līgums tiek finansēts atbilstoši LR Ministru kabineta 2011.gada 5.aprīļa noteikumiem Nr.272 „Noteikumi par darbības programmas „Infrastruktūra un Pakalpojumi” papildinājuma 3.4.4.1. aktivitātes „Daudzdzīvokļu māju siltumnoturības uzlabošanas pasākumi” devīto projektu iesniegumu atlases kārtu ietvaros noslēgto līgumu par projekta </w:t>
      </w:r>
      <w:r w:rsidRPr="00DE72CF">
        <w:rPr>
          <w:bCs/>
          <w:sz w:val="22"/>
          <w:szCs w:val="22"/>
          <w:lang w:eastAsia="en-US"/>
        </w:rPr>
        <w:t>„Daudzīvokļu dzīvojamās mājas „Straumes” Ķ</w:t>
      </w:r>
      <w:r w:rsidRPr="00DE72CF">
        <w:rPr>
          <w:bCs/>
          <w:sz w:val="22"/>
          <w:szCs w:val="22"/>
          <w:lang w:eastAsia="en-US"/>
        </w:rPr>
        <w:t>e</w:t>
      </w:r>
      <w:r w:rsidRPr="00DE72CF">
        <w:rPr>
          <w:bCs/>
          <w:sz w:val="22"/>
          <w:szCs w:val="22"/>
          <w:lang w:eastAsia="en-US"/>
        </w:rPr>
        <w:t>kavā, Nākotnes ielā 12 siltumnoturības uzlabošanas pasākumi”</w:t>
      </w:r>
      <w:r w:rsidRPr="00D94642">
        <w:rPr>
          <w:sz w:val="22"/>
          <w:szCs w:val="22"/>
        </w:rPr>
        <w:t xml:space="preserve"> īstenošanu.</w:t>
      </w:r>
    </w:p>
    <w:p w:rsidR="000556B8" w:rsidRPr="00D94642" w:rsidRDefault="000556B8" w:rsidP="002E7796">
      <w:pPr>
        <w:pStyle w:val="BodyText"/>
        <w:tabs>
          <w:tab w:val="left" w:pos="426"/>
        </w:tabs>
        <w:rPr>
          <w:sz w:val="22"/>
          <w:szCs w:val="22"/>
        </w:rPr>
      </w:pPr>
    </w:p>
    <w:p w:rsidR="000556B8" w:rsidRPr="00D94642" w:rsidRDefault="000556B8" w:rsidP="00DA3217">
      <w:pPr>
        <w:numPr>
          <w:ilvl w:val="0"/>
          <w:numId w:val="10"/>
        </w:numPr>
        <w:ind w:hanging="240"/>
        <w:jc w:val="both"/>
        <w:rPr>
          <w:b/>
          <w:bCs/>
          <w:sz w:val="22"/>
          <w:szCs w:val="22"/>
        </w:rPr>
      </w:pPr>
      <w:r w:rsidRPr="00D94642">
        <w:rPr>
          <w:b/>
          <w:bCs/>
          <w:sz w:val="22"/>
          <w:szCs w:val="22"/>
        </w:rPr>
        <w:t>Darbu izpildes vispārīgie noteikumi</w:t>
      </w:r>
    </w:p>
    <w:p w:rsidR="000556B8" w:rsidRPr="00D94642" w:rsidRDefault="000556B8" w:rsidP="00DA3217">
      <w:pPr>
        <w:numPr>
          <w:ilvl w:val="1"/>
          <w:numId w:val="10"/>
        </w:numPr>
        <w:tabs>
          <w:tab w:val="left" w:pos="426"/>
          <w:tab w:val="left" w:pos="900"/>
        </w:tabs>
        <w:ind w:left="0" w:firstLine="540"/>
        <w:jc w:val="both"/>
        <w:rPr>
          <w:sz w:val="22"/>
          <w:szCs w:val="22"/>
        </w:rPr>
      </w:pPr>
      <w:r w:rsidRPr="00D94642">
        <w:rPr>
          <w:sz w:val="22"/>
          <w:szCs w:val="22"/>
        </w:rPr>
        <w:t xml:space="preserve"> Izpildītājs apņemas Darbus veikt, atbilstoši Līgumam un tā pielikumiem, kā arī atbilstoši atklāta konkursa nosacījumiem, Tehniskajai dokumentācijai un ievērojot Pasūtītāja norādījumus, spēkā esošos būvnormatīvus, būvniecības un citu tiesību aktu prasības. Būvdarbi tiek izpildīti precīzi un profesionālā līmenī, ievērojot Eiropas tehnisko apstiprinājumu pamatnostādnes ETAG 004 „Ā</w:t>
      </w:r>
      <w:r w:rsidRPr="00D94642">
        <w:rPr>
          <w:sz w:val="22"/>
          <w:szCs w:val="22"/>
        </w:rPr>
        <w:t>r</w:t>
      </w:r>
      <w:r w:rsidRPr="00D94642">
        <w:rPr>
          <w:sz w:val="22"/>
          <w:szCs w:val="22"/>
        </w:rPr>
        <w:t>sienu daudzslāņu siltumizolācijas sistēmas”.</w:t>
      </w:r>
    </w:p>
    <w:p w:rsidR="000556B8" w:rsidRPr="00D94642" w:rsidRDefault="000556B8" w:rsidP="00DA3217">
      <w:pPr>
        <w:numPr>
          <w:ilvl w:val="1"/>
          <w:numId w:val="10"/>
        </w:numPr>
        <w:tabs>
          <w:tab w:val="left" w:pos="426"/>
          <w:tab w:val="left" w:pos="900"/>
        </w:tabs>
        <w:ind w:left="0" w:firstLine="540"/>
        <w:jc w:val="both"/>
        <w:rPr>
          <w:sz w:val="22"/>
          <w:szCs w:val="22"/>
        </w:rPr>
      </w:pPr>
      <w:r w:rsidRPr="00D94642">
        <w:rPr>
          <w:sz w:val="22"/>
          <w:szCs w:val="22"/>
        </w:rPr>
        <w:t>Pēc darbu pabeigšanas Izpildītājam ir jāiesniedz Pasūtītājam, attiecīgās siltināšanas sist</w:t>
      </w:r>
      <w:r w:rsidRPr="00D94642">
        <w:rPr>
          <w:sz w:val="22"/>
          <w:szCs w:val="22"/>
        </w:rPr>
        <w:t>ē</w:t>
      </w:r>
      <w:r w:rsidRPr="00D94642">
        <w:rPr>
          <w:sz w:val="22"/>
          <w:szCs w:val="22"/>
        </w:rPr>
        <w:t>mas turētāja izsniegtu CE zīmi par fasādes atbilstību ETAG 004 sistēmas standartam.</w:t>
      </w:r>
    </w:p>
    <w:p w:rsidR="000556B8" w:rsidRPr="00D94642" w:rsidRDefault="000556B8" w:rsidP="00DA3217">
      <w:pPr>
        <w:numPr>
          <w:ilvl w:val="1"/>
          <w:numId w:val="10"/>
        </w:numPr>
        <w:tabs>
          <w:tab w:val="left" w:pos="426"/>
          <w:tab w:val="left" w:pos="900"/>
        </w:tabs>
        <w:ind w:left="0" w:firstLine="540"/>
        <w:jc w:val="both"/>
        <w:rPr>
          <w:sz w:val="22"/>
          <w:szCs w:val="22"/>
        </w:rPr>
      </w:pPr>
      <w:r w:rsidRPr="00D94642">
        <w:rPr>
          <w:sz w:val="22"/>
          <w:szCs w:val="22"/>
        </w:rPr>
        <w:t>Tiek pieņemts, ka Izpildītājs ir pārliecinājies par kopējās Līguma summas pareizību un pi</w:t>
      </w:r>
      <w:r w:rsidRPr="00D94642">
        <w:rPr>
          <w:sz w:val="22"/>
          <w:szCs w:val="22"/>
        </w:rPr>
        <w:t>e</w:t>
      </w:r>
      <w:r w:rsidRPr="00D94642">
        <w:rPr>
          <w:sz w:val="22"/>
          <w:szCs w:val="22"/>
        </w:rPr>
        <w:t>tiekamību. Kopējā Līguma summa ietver visas Izpildītāja saistības attiecībā uz Līguma izpildi.</w:t>
      </w:r>
    </w:p>
    <w:p w:rsidR="000556B8" w:rsidRPr="00D94642" w:rsidRDefault="000556B8" w:rsidP="00DA3217">
      <w:pPr>
        <w:numPr>
          <w:ilvl w:val="1"/>
          <w:numId w:val="10"/>
        </w:numPr>
        <w:tabs>
          <w:tab w:val="left" w:pos="426"/>
          <w:tab w:val="left" w:pos="900"/>
        </w:tabs>
        <w:ind w:left="0" w:firstLine="540"/>
        <w:jc w:val="both"/>
        <w:rPr>
          <w:sz w:val="22"/>
          <w:szCs w:val="22"/>
        </w:rPr>
      </w:pPr>
      <w:r w:rsidRPr="00D94642">
        <w:rPr>
          <w:sz w:val="22"/>
          <w:szCs w:val="22"/>
        </w:rPr>
        <w:t xml:space="preserve"> Izpildītājs apņemas atturēties no jebkādas rīcības, kas varētu apgrūtināt Darbu veikšanu vai Pasūtītāja saistību izpildi. </w:t>
      </w:r>
    </w:p>
    <w:p w:rsidR="000556B8" w:rsidRPr="00D94642" w:rsidRDefault="000556B8" w:rsidP="00DA3217">
      <w:pPr>
        <w:numPr>
          <w:ilvl w:val="1"/>
          <w:numId w:val="10"/>
        </w:numPr>
        <w:tabs>
          <w:tab w:val="left" w:pos="426"/>
          <w:tab w:val="left" w:pos="900"/>
        </w:tabs>
        <w:ind w:left="0" w:firstLine="540"/>
        <w:jc w:val="both"/>
        <w:rPr>
          <w:sz w:val="22"/>
          <w:szCs w:val="22"/>
        </w:rPr>
      </w:pPr>
      <w:r w:rsidRPr="00D94642">
        <w:rPr>
          <w:sz w:val="22"/>
          <w:szCs w:val="22"/>
        </w:rPr>
        <w:t xml:space="preserve"> Izpildītājs apņemas Darbu veikšanā izmantot tikai sertificētus būvizstrādājumus, saskaņā ar 2001.gada 30.aprīļa Ministru kabineta noteikumiem Nr.181 „Būvizstrādājumu atbilstības novērt</w:t>
      </w:r>
      <w:r w:rsidRPr="00D94642">
        <w:rPr>
          <w:sz w:val="22"/>
          <w:szCs w:val="22"/>
        </w:rPr>
        <w:t>ē</w:t>
      </w:r>
      <w:r w:rsidRPr="00D94642">
        <w:rPr>
          <w:sz w:val="22"/>
          <w:szCs w:val="22"/>
        </w:rPr>
        <w:t>šanas kārtība reglamentētajā sfērā”.</w:t>
      </w:r>
    </w:p>
    <w:p w:rsidR="000556B8" w:rsidRPr="00D94642" w:rsidRDefault="000556B8" w:rsidP="00DA3217">
      <w:pPr>
        <w:numPr>
          <w:ilvl w:val="1"/>
          <w:numId w:val="10"/>
        </w:numPr>
        <w:tabs>
          <w:tab w:val="left" w:pos="426"/>
          <w:tab w:val="left" w:pos="900"/>
        </w:tabs>
        <w:ind w:left="0" w:firstLine="540"/>
        <w:jc w:val="both"/>
        <w:rPr>
          <w:sz w:val="22"/>
          <w:szCs w:val="22"/>
        </w:rPr>
      </w:pPr>
      <w:r w:rsidRPr="00D94642">
        <w:rPr>
          <w:sz w:val="22"/>
          <w:szCs w:val="22"/>
        </w:rPr>
        <w:t xml:space="preserve"> Pirms darbu uzsākšanas Izpildītājs iesniedz Pasūtītājam Darbos izmantojamo būvizstrād</w:t>
      </w:r>
      <w:r w:rsidRPr="00D94642">
        <w:rPr>
          <w:sz w:val="22"/>
          <w:szCs w:val="22"/>
        </w:rPr>
        <w:t>ā</w:t>
      </w:r>
      <w:r w:rsidRPr="00D94642">
        <w:rPr>
          <w:sz w:val="22"/>
          <w:szCs w:val="22"/>
        </w:rPr>
        <w:t>jumu atbilstības deklarācijas, sertifikātus un citus to kvalitāti apliecinošus dokumentus.</w:t>
      </w:r>
    </w:p>
    <w:p w:rsidR="000556B8" w:rsidRPr="00D94642" w:rsidRDefault="000556B8" w:rsidP="00DA3217">
      <w:pPr>
        <w:numPr>
          <w:ilvl w:val="1"/>
          <w:numId w:val="10"/>
        </w:numPr>
        <w:tabs>
          <w:tab w:val="left" w:pos="426"/>
          <w:tab w:val="left" w:pos="900"/>
        </w:tabs>
        <w:ind w:left="0" w:firstLine="540"/>
        <w:jc w:val="both"/>
        <w:rPr>
          <w:sz w:val="22"/>
          <w:szCs w:val="22"/>
        </w:rPr>
      </w:pPr>
      <w:r w:rsidRPr="00D94642">
        <w:rPr>
          <w:sz w:val="22"/>
          <w:szCs w:val="22"/>
        </w:rPr>
        <w:lastRenderedPageBreak/>
        <w:t xml:space="preserve"> Izpildītājs nodrošina nepieciešamo būvizstrādājumu pareizu un kvalitatīvu izmantošanu Darbu procesā, saskaņā ar ražotāju iebūves instrukcijām</w:t>
      </w:r>
    </w:p>
    <w:p w:rsidR="000556B8" w:rsidRPr="00D94642" w:rsidRDefault="000556B8" w:rsidP="00DA3217">
      <w:pPr>
        <w:numPr>
          <w:ilvl w:val="1"/>
          <w:numId w:val="10"/>
        </w:numPr>
        <w:tabs>
          <w:tab w:val="left" w:pos="426"/>
          <w:tab w:val="left" w:pos="900"/>
        </w:tabs>
        <w:ind w:left="0" w:firstLine="540"/>
        <w:jc w:val="both"/>
        <w:rPr>
          <w:sz w:val="22"/>
          <w:szCs w:val="22"/>
        </w:rPr>
      </w:pPr>
      <w:r w:rsidRPr="00D94642">
        <w:rPr>
          <w:sz w:val="22"/>
          <w:szCs w:val="22"/>
        </w:rPr>
        <w:t xml:space="preserve"> Izpildītājam jānodrošina, lai Darbus pildītu Izpildītāja piedāvājumā norādītais Būvdarbu vadītājs un piesaistītie speciālisti. To nomaiņa ir pieļaujama tikai ar Pasūtītāja piekrišanu, Izpildīt</w:t>
      </w:r>
      <w:r w:rsidRPr="00D94642">
        <w:rPr>
          <w:sz w:val="22"/>
          <w:szCs w:val="22"/>
        </w:rPr>
        <w:t>ā</w:t>
      </w:r>
      <w:r w:rsidRPr="00D94642">
        <w:rPr>
          <w:sz w:val="22"/>
          <w:szCs w:val="22"/>
        </w:rPr>
        <w:t>jam nodrošinot līdzvērtīgas kvalifikācijas personālu.</w:t>
      </w:r>
    </w:p>
    <w:p w:rsidR="000556B8" w:rsidRPr="00D94642" w:rsidRDefault="000556B8" w:rsidP="00DA3217">
      <w:pPr>
        <w:numPr>
          <w:ilvl w:val="1"/>
          <w:numId w:val="10"/>
        </w:numPr>
        <w:tabs>
          <w:tab w:val="left" w:pos="426"/>
          <w:tab w:val="left" w:pos="900"/>
        </w:tabs>
        <w:ind w:left="0" w:firstLine="540"/>
        <w:jc w:val="both"/>
        <w:rPr>
          <w:sz w:val="22"/>
          <w:szCs w:val="22"/>
        </w:rPr>
      </w:pPr>
      <w:r w:rsidRPr="00D94642">
        <w:rPr>
          <w:sz w:val="22"/>
          <w:szCs w:val="22"/>
        </w:rPr>
        <w:t xml:space="preserve"> Darbus Izpildītājs veic taupīgi un racionāli, izmantojot būvizstrādājumus un Darbiem atv</w:t>
      </w:r>
      <w:r w:rsidRPr="00D94642">
        <w:rPr>
          <w:sz w:val="22"/>
          <w:szCs w:val="22"/>
        </w:rPr>
        <w:t>ē</w:t>
      </w:r>
      <w:r w:rsidRPr="00D94642">
        <w:rPr>
          <w:sz w:val="22"/>
          <w:szCs w:val="22"/>
        </w:rPr>
        <w:t>lētos resursus.</w:t>
      </w:r>
    </w:p>
    <w:p w:rsidR="000556B8" w:rsidRPr="00D94642" w:rsidRDefault="000556B8" w:rsidP="00DA3217">
      <w:pPr>
        <w:numPr>
          <w:ilvl w:val="1"/>
          <w:numId w:val="10"/>
        </w:numPr>
        <w:tabs>
          <w:tab w:val="left" w:pos="426"/>
          <w:tab w:val="left" w:pos="900"/>
          <w:tab w:val="left" w:pos="1080"/>
        </w:tabs>
        <w:ind w:left="0" w:firstLine="540"/>
        <w:jc w:val="both"/>
        <w:rPr>
          <w:sz w:val="22"/>
          <w:szCs w:val="22"/>
        </w:rPr>
      </w:pPr>
      <w:r w:rsidRPr="00D94642">
        <w:rPr>
          <w:sz w:val="22"/>
          <w:szCs w:val="22"/>
        </w:rPr>
        <w:t xml:space="preserve"> Izpildītājs ir atbildīgs par visu nepieciešamo sagatavošanas darbu veikšanu un to izpildi termiņā.</w:t>
      </w:r>
    </w:p>
    <w:p w:rsidR="000556B8" w:rsidRPr="00D94642" w:rsidRDefault="000556B8" w:rsidP="00DA3217">
      <w:pPr>
        <w:numPr>
          <w:ilvl w:val="1"/>
          <w:numId w:val="10"/>
        </w:numPr>
        <w:tabs>
          <w:tab w:val="left" w:pos="426"/>
          <w:tab w:val="left" w:pos="900"/>
          <w:tab w:val="left" w:pos="1080"/>
        </w:tabs>
        <w:ind w:left="0" w:firstLine="540"/>
        <w:jc w:val="both"/>
        <w:rPr>
          <w:sz w:val="22"/>
          <w:szCs w:val="22"/>
        </w:rPr>
      </w:pPr>
      <w:r w:rsidRPr="00D94642">
        <w:rPr>
          <w:sz w:val="22"/>
          <w:szCs w:val="22"/>
        </w:rPr>
        <w:t xml:space="preserve"> Izpildītājam jāveic visi nepieciešamie pasākumi, lai novērstu kaitējumu vai draudošu kaitējumu, kāds varētu rasties trešajai personai Darbu izpildes rezultātā.</w:t>
      </w:r>
    </w:p>
    <w:p w:rsidR="000556B8" w:rsidRPr="00D94642" w:rsidRDefault="000556B8" w:rsidP="00DA3217">
      <w:pPr>
        <w:numPr>
          <w:ilvl w:val="1"/>
          <w:numId w:val="10"/>
        </w:numPr>
        <w:tabs>
          <w:tab w:val="left" w:pos="426"/>
          <w:tab w:val="left" w:pos="900"/>
          <w:tab w:val="left" w:pos="1080"/>
        </w:tabs>
        <w:ind w:left="0" w:firstLine="540"/>
        <w:jc w:val="both"/>
        <w:rPr>
          <w:sz w:val="22"/>
          <w:szCs w:val="22"/>
        </w:rPr>
      </w:pPr>
      <w:r w:rsidRPr="00D94642">
        <w:rPr>
          <w:sz w:val="22"/>
          <w:szCs w:val="22"/>
        </w:rPr>
        <w:t>Izpildītājam ir pienākums normatīvajos aktos noteiktajā kārtībā izstrādāt un kārtot Darbu veikšanas dokumentāciju visā Darbu veikšanas laikā.</w:t>
      </w:r>
    </w:p>
    <w:p w:rsidR="000556B8" w:rsidRPr="00D94642" w:rsidRDefault="000556B8" w:rsidP="00DA3217">
      <w:pPr>
        <w:numPr>
          <w:ilvl w:val="1"/>
          <w:numId w:val="10"/>
        </w:numPr>
        <w:tabs>
          <w:tab w:val="left" w:pos="426"/>
          <w:tab w:val="left" w:pos="900"/>
          <w:tab w:val="left" w:pos="1080"/>
        </w:tabs>
        <w:ind w:left="0" w:firstLine="540"/>
        <w:jc w:val="both"/>
        <w:rPr>
          <w:sz w:val="22"/>
          <w:szCs w:val="22"/>
        </w:rPr>
      </w:pPr>
      <w:r w:rsidRPr="00D94642">
        <w:rPr>
          <w:sz w:val="22"/>
          <w:szCs w:val="22"/>
        </w:rPr>
        <w:t>Pasūtītājs ir tiesīgs pēc saviem ieskatiem veikt Būvdarbu izpildes pārbaudes.</w:t>
      </w:r>
    </w:p>
    <w:p w:rsidR="000556B8" w:rsidRPr="00D94642" w:rsidRDefault="000556B8" w:rsidP="00DA3217">
      <w:pPr>
        <w:numPr>
          <w:ilvl w:val="1"/>
          <w:numId w:val="10"/>
        </w:numPr>
        <w:tabs>
          <w:tab w:val="left" w:pos="426"/>
          <w:tab w:val="left" w:pos="900"/>
          <w:tab w:val="left" w:pos="1080"/>
        </w:tabs>
        <w:ind w:left="0" w:firstLine="540"/>
        <w:jc w:val="both"/>
        <w:rPr>
          <w:sz w:val="22"/>
          <w:szCs w:val="22"/>
        </w:rPr>
      </w:pPr>
      <w:r w:rsidRPr="00D94642">
        <w:rPr>
          <w:sz w:val="22"/>
          <w:szCs w:val="22"/>
        </w:rPr>
        <w:t>Pasūtītāja veiktā Līguma izpildes kontrole vai Izpildītāja izpildīto Darbu pārbaude nevar būt par pamatu Līgumā vai likumdošanā noteiktās Izpildītāja atbildības samazināšanai par neatbilst</w:t>
      </w:r>
      <w:r w:rsidRPr="00D94642">
        <w:rPr>
          <w:sz w:val="22"/>
          <w:szCs w:val="22"/>
        </w:rPr>
        <w:t>o</w:t>
      </w:r>
      <w:r w:rsidRPr="00D94642">
        <w:rPr>
          <w:sz w:val="22"/>
          <w:szCs w:val="22"/>
        </w:rPr>
        <w:t>ši veiktiem Darbiem.</w:t>
      </w:r>
    </w:p>
    <w:p w:rsidR="000556B8" w:rsidRPr="00D94642" w:rsidRDefault="000556B8" w:rsidP="00DA3217">
      <w:pPr>
        <w:numPr>
          <w:ilvl w:val="1"/>
          <w:numId w:val="10"/>
        </w:numPr>
        <w:tabs>
          <w:tab w:val="left" w:pos="426"/>
          <w:tab w:val="left" w:pos="900"/>
          <w:tab w:val="left" w:pos="1080"/>
        </w:tabs>
        <w:ind w:left="0" w:firstLine="540"/>
        <w:jc w:val="both"/>
        <w:rPr>
          <w:sz w:val="22"/>
          <w:szCs w:val="22"/>
        </w:rPr>
      </w:pPr>
      <w:r w:rsidRPr="00D94642">
        <w:rPr>
          <w:sz w:val="22"/>
          <w:szCs w:val="22"/>
        </w:rPr>
        <w:t>Darbu organizatoriskie jautājumi tiek risināti un izskatīti būvsapulcēs, kurās piedalās: Darbu vadītājs, Pasūtītāja pilnvarot</w:t>
      </w:r>
      <w:r>
        <w:rPr>
          <w:sz w:val="22"/>
          <w:szCs w:val="22"/>
        </w:rPr>
        <w:t>ie</w:t>
      </w:r>
      <w:r w:rsidRPr="00D94642">
        <w:rPr>
          <w:sz w:val="22"/>
          <w:szCs w:val="22"/>
        </w:rPr>
        <w:t xml:space="preserve"> pārstāv</w:t>
      </w:r>
      <w:r>
        <w:rPr>
          <w:sz w:val="22"/>
          <w:szCs w:val="22"/>
        </w:rPr>
        <w:t>ji</w:t>
      </w:r>
      <w:r w:rsidRPr="00D94642">
        <w:rPr>
          <w:sz w:val="22"/>
          <w:szCs w:val="22"/>
        </w:rPr>
        <w:t xml:space="preserve"> un būvuzraugs, kā arī viņu pieaicinātās personas. Bū</w:t>
      </w:r>
      <w:r w:rsidRPr="00D94642">
        <w:rPr>
          <w:sz w:val="22"/>
          <w:szCs w:val="22"/>
        </w:rPr>
        <w:t>v</w:t>
      </w:r>
      <w:r w:rsidRPr="00D94642">
        <w:rPr>
          <w:sz w:val="22"/>
          <w:szCs w:val="22"/>
        </w:rPr>
        <w:t>sapulces tiek sasauktas būvobjektā vienu reizi nedēļā, ja vien puses nav vienojušās par citu sasaukš</w:t>
      </w:r>
      <w:r w:rsidRPr="00D94642">
        <w:rPr>
          <w:sz w:val="22"/>
          <w:szCs w:val="22"/>
        </w:rPr>
        <w:t>a</w:t>
      </w:r>
      <w:r w:rsidRPr="00D94642">
        <w:rPr>
          <w:sz w:val="22"/>
          <w:szCs w:val="22"/>
        </w:rPr>
        <w:t>nas kārtību. Būvsapulču sasaukšanu, organizēšanu, protokolēšanu, nodrošina būvdarbu vadītājs. I</w:t>
      </w:r>
      <w:r w:rsidRPr="00D94642">
        <w:rPr>
          <w:sz w:val="22"/>
          <w:szCs w:val="22"/>
        </w:rPr>
        <w:t>e</w:t>
      </w:r>
      <w:r w:rsidRPr="00D94642">
        <w:rPr>
          <w:sz w:val="22"/>
          <w:szCs w:val="22"/>
        </w:rPr>
        <w:t>priekšējais neierobežo Pasūtītāja vai būvuzrauga tiesības sasaukt Būvsapulci, ja tas to uzskata par nepieciešamu, savlaicīgi paziņojot par Būvsapulces sasaukšanu Izpildītājam.</w:t>
      </w:r>
    </w:p>
    <w:p w:rsidR="000556B8" w:rsidRPr="00D94642" w:rsidRDefault="000556B8" w:rsidP="00DA3217">
      <w:pPr>
        <w:numPr>
          <w:ilvl w:val="1"/>
          <w:numId w:val="10"/>
        </w:numPr>
        <w:tabs>
          <w:tab w:val="left" w:pos="426"/>
          <w:tab w:val="left" w:pos="900"/>
          <w:tab w:val="left" w:pos="1080"/>
        </w:tabs>
        <w:ind w:left="0" w:firstLine="540"/>
        <w:jc w:val="both"/>
        <w:rPr>
          <w:sz w:val="22"/>
          <w:szCs w:val="22"/>
        </w:rPr>
      </w:pPr>
      <w:r w:rsidRPr="00D94642">
        <w:rPr>
          <w:sz w:val="22"/>
          <w:szCs w:val="22"/>
        </w:rPr>
        <w:t>Izpildītājam ir pienākums pēc Pasūtītāja pieprasījuma sniegt atskaiti par Darbu gaitu vai informāciju par ar Darbiem saistītiem jautājumiem. Atskaite tiek iesniegta 3 (trīs) dienu laikā, ja P</w:t>
      </w:r>
      <w:r w:rsidRPr="00D94642">
        <w:rPr>
          <w:sz w:val="22"/>
          <w:szCs w:val="22"/>
        </w:rPr>
        <w:t>a</w:t>
      </w:r>
      <w:r w:rsidRPr="00D94642">
        <w:rPr>
          <w:sz w:val="22"/>
          <w:szCs w:val="22"/>
        </w:rPr>
        <w:t>sūtītājs nav noteicis ilgāku iesniegšanas termiņu.</w:t>
      </w:r>
    </w:p>
    <w:p w:rsidR="000556B8" w:rsidRPr="00D94642" w:rsidRDefault="000556B8" w:rsidP="00DA3217">
      <w:pPr>
        <w:numPr>
          <w:ilvl w:val="1"/>
          <w:numId w:val="10"/>
        </w:numPr>
        <w:tabs>
          <w:tab w:val="left" w:pos="426"/>
          <w:tab w:val="left" w:pos="900"/>
          <w:tab w:val="left" w:pos="1080"/>
        </w:tabs>
        <w:ind w:left="0" w:firstLine="540"/>
        <w:jc w:val="both"/>
        <w:rPr>
          <w:sz w:val="22"/>
          <w:szCs w:val="22"/>
        </w:rPr>
      </w:pPr>
      <w:r w:rsidRPr="00D94642">
        <w:rPr>
          <w:sz w:val="22"/>
          <w:szCs w:val="22"/>
        </w:rPr>
        <w:t>Pasūtītājam un būvuzraugam ir tiesības apturēt būvdarbus, ja Izpildītājs vai tā personāls neievēro uz būvdarbiem attiecināmos normatīvos aktus vai šo Līgumu. Darbus Izpildītājs ir tiesīgs atsākt, saskaņojot ar Pasūtītāju, pēc konstatētā pārkāpuma novēršanas. Izpildītājam nav tiesību uz Līgumā noteiktā Darbu izpildes termiņa pagarināšanu sakarā ar šādu Darbu apturēšanu.</w:t>
      </w:r>
    </w:p>
    <w:p w:rsidR="000556B8" w:rsidRPr="00D94642" w:rsidRDefault="000556B8" w:rsidP="00DA3217">
      <w:pPr>
        <w:numPr>
          <w:ilvl w:val="1"/>
          <w:numId w:val="10"/>
        </w:numPr>
        <w:tabs>
          <w:tab w:val="left" w:pos="426"/>
          <w:tab w:val="left" w:pos="900"/>
          <w:tab w:val="left" w:pos="1080"/>
        </w:tabs>
        <w:ind w:left="0" w:firstLine="540"/>
        <w:jc w:val="both"/>
        <w:rPr>
          <w:sz w:val="22"/>
          <w:szCs w:val="22"/>
        </w:rPr>
      </w:pPr>
      <w:r w:rsidRPr="00D94642">
        <w:rPr>
          <w:sz w:val="22"/>
          <w:szCs w:val="22"/>
        </w:rPr>
        <w:t>Gadījumā, ja Izpildītājs konstatē kļūdas vai neprecizitātes Tehniskajā dokumentācijā, vai ja Izpildītājs atklāj neparedzētus apstākļus, kas var kavēt izpildīt ar šo Līgumu uzņemtās saistības, vai ietekmēt būvdarbu drošību un kvalitāti, Izpildītājam ir pienākums nekavējoties rakstiski paziņot par to Pasūtītājam. Izpildītājs turpina pildīt Līgumu tādā mērā, cik tas neietekmē būves vai personāla dr</w:t>
      </w:r>
      <w:r w:rsidRPr="00D94642">
        <w:rPr>
          <w:sz w:val="22"/>
          <w:szCs w:val="22"/>
        </w:rPr>
        <w:t>o</w:t>
      </w:r>
      <w:r w:rsidRPr="00D94642">
        <w:rPr>
          <w:sz w:val="22"/>
          <w:szCs w:val="22"/>
        </w:rPr>
        <w:t>šību, ja vien Pasūtītājs nav rakstiski pieprasījis apturēt Darbu veikšanu.</w:t>
      </w:r>
    </w:p>
    <w:p w:rsidR="000556B8" w:rsidRPr="00D94642" w:rsidRDefault="000556B8" w:rsidP="00DA3217">
      <w:pPr>
        <w:numPr>
          <w:ilvl w:val="1"/>
          <w:numId w:val="10"/>
        </w:numPr>
        <w:tabs>
          <w:tab w:val="left" w:pos="900"/>
          <w:tab w:val="left" w:pos="1080"/>
        </w:tabs>
        <w:ind w:left="0" w:firstLine="540"/>
        <w:jc w:val="both"/>
        <w:rPr>
          <w:sz w:val="22"/>
          <w:szCs w:val="22"/>
        </w:rPr>
      </w:pPr>
      <w:r w:rsidRPr="00D94642">
        <w:rPr>
          <w:sz w:val="22"/>
          <w:szCs w:val="22"/>
        </w:rPr>
        <w:t>Izpildītājs ne mazāk kā 3 dienas iepriekš piesaka Pasūtītājam inženierkomunikāciju a</w:t>
      </w:r>
      <w:r w:rsidRPr="00D94642">
        <w:rPr>
          <w:sz w:val="22"/>
          <w:szCs w:val="22"/>
        </w:rPr>
        <w:t>t</w:t>
      </w:r>
      <w:r w:rsidRPr="00D94642">
        <w:rPr>
          <w:sz w:val="22"/>
          <w:szCs w:val="22"/>
        </w:rPr>
        <w:t>slēgšanas laiku un termiņus, kā arī informē par Būvdarbiem, kuri varētu traucēt daudzdzīvokļu mājas iedzīvotājiem (troksnis, vibrācija utt.). Atļauju šiem Būvdarbiem dod Pasūtītājs.</w:t>
      </w:r>
    </w:p>
    <w:p w:rsidR="000556B8" w:rsidRPr="00D94642" w:rsidRDefault="000556B8" w:rsidP="00DA3217">
      <w:pPr>
        <w:numPr>
          <w:ilvl w:val="1"/>
          <w:numId w:val="10"/>
        </w:numPr>
        <w:tabs>
          <w:tab w:val="left" w:pos="900"/>
          <w:tab w:val="left" w:pos="1080"/>
        </w:tabs>
        <w:ind w:left="0" w:firstLine="540"/>
        <w:jc w:val="both"/>
        <w:rPr>
          <w:sz w:val="22"/>
          <w:szCs w:val="22"/>
        </w:rPr>
      </w:pPr>
      <w:r w:rsidRPr="00D94642">
        <w:rPr>
          <w:sz w:val="22"/>
          <w:szCs w:val="22"/>
        </w:rPr>
        <w:t>Izpildītājs Būvdarbu objektā, Pasūtītāja norādītājā vietā, uzstāda elektroenerģijas skaitīt</w:t>
      </w:r>
      <w:r w:rsidRPr="00D94642">
        <w:rPr>
          <w:sz w:val="22"/>
          <w:szCs w:val="22"/>
        </w:rPr>
        <w:t>ā</w:t>
      </w:r>
      <w:r w:rsidRPr="00D94642">
        <w:rPr>
          <w:sz w:val="22"/>
          <w:szCs w:val="22"/>
        </w:rPr>
        <w:t>jus, veic elektroenerģijas uzskaiti, kā arī ūdens skaitītājus. Ne vēlāk kā 14 dienas, pēc Pasūtītāja pi</w:t>
      </w:r>
      <w:r w:rsidRPr="00D94642">
        <w:rPr>
          <w:sz w:val="22"/>
          <w:szCs w:val="22"/>
        </w:rPr>
        <w:t>e</w:t>
      </w:r>
      <w:r w:rsidRPr="00D94642">
        <w:rPr>
          <w:sz w:val="22"/>
          <w:szCs w:val="22"/>
        </w:rPr>
        <w:t>stādītā rēķina, veic samaksu par izmantotajiem resursiem.</w:t>
      </w:r>
    </w:p>
    <w:p w:rsidR="000556B8" w:rsidRPr="00D94642" w:rsidRDefault="000556B8" w:rsidP="00DA3217">
      <w:pPr>
        <w:numPr>
          <w:ilvl w:val="1"/>
          <w:numId w:val="10"/>
        </w:numPr>
        <w:tabs>
          <w:tab w:val="left" w:pos="900"/>
          <w:tab w:val="left" w:pos="1080"/>
        </w:tabs>
        <w:ind w:left="0" w:firstLine="540"/>
        <w:jc w:val="both"/>
        <w:rPr>
          <w:sz w:val="22"/>
          <w:szCs w:val="22"/>
        </w:rPr>
      </w:pPr>
      <w:r w:rsidRPr="00D94642">
        <w:rPr>
          <w:sz w:val="22"/>
          <w:szCs w:val="22"/>
        </w:rPr>
        <w:t>Izpildītājs veic samaksu par patērēto siltumenerģiju un mīkstināto tehnisko ūdeni, kas p</w:t>
      </w:r>
      <w:r w:rsidRPr="00D94642">
        <w:rPr>
          <w:sz w:val="22"/>
          <w:szCs w:val="22"/>
        </w:rPr>
        <w:t>a</w:t>
      </w:r>
      <w:r w:rsidRPr="00D94642">
        <w:rPr>
          <w:sz w:val="22"/>
          <w:szCs w:val="22"/>
        </w:rPr>
        <w:t>tērēts objektā veicot apkures sistēmas hidraulisko pārbaudi. Rādījumu uzskaiti par patērēto ūdeni un siltumenerģiju veic pieaicinot Pasūtītāja pārstāvi un sastādot aktu.</w:t>
      </w:r>
    </w:p>
    <w:p w:rsidR="000556B8" w:rsidRPr="00D94642" w:rsidRDefault="000556B8" w:rsidP="00DA3217">
      <w:pPr>
        <w:numPr>
          <w:ilvl w:val="1"/>
          <w:numId w:val="10"/>
        </w:numPr>
        <w:tabs>
          <w:tab w:val="left" w:pos="900"/>
          <w:tab w:val="left" w:pos="1080"/>
        </w:tabs>
        <w:ind w:left="0" w:firstLine="540"/>
        <w:jc w:val="both"/>
        <w:rPr>
          <w:sz w:val="22"/>
          <w:szCs w:val="22"/>
        </w:rPr>
      </w:pPr>
      <w:r w:rsidRPr="00D94642">
        <w:rPr>
          <w:sz w:val="22"/>
          <w:szCs w:val="22"/>
        </w:rPr>
        <w:t>Demontētos metāllūžņus (cauruļvadu, radiatoru u.c.), saskaņojot ar Pasūtītāju, Izpildītājs nodod Pasūtītājam.</w:t>
      </w:r>
    </w:p>
    <w:p w:rsidR="000556B8" w:rsidRPr="00D94642" w:rsidRDefault="000556B8" w:rsidP="002E7796">
      <w:pPr>
        <w:autoSpaceDE w:val="0"/>
        <w:autoSpaceDN w:val="0"/>
        <w:adjustRightInd w:val="0"/>
        <w:jc w:val="both"/>
        <w:rPr>
          <w:sz w:val="22"/>
          <w:szCs w:val="22"/>
        </w:rPr>
      </w:pPr>
    </w:p>
    <w:p w:rsidR="000556B8" w:rsidRPr="00D94642" w:rsidRDefault="000556B8" w:rsidP="00DA3217">
      <w:pPr>
        <w:pStyle w:val="ListParagraph1"/>
        <w:numPr>
          <w:ilvl w:val="0"/>
          <w:numId w:val="10"/>
        </w:numPr>
        <w:autoSpaceDE w:val="0"/>
        <w:autoSpaceDN w:val="0"/>
        <w:adjustRightInd w:val="0"/>
        <w:ind w:hanging="240"/>
        <w:contextualSpacing w:val="0"/>
        <w:jc w:val="both"/>
        <w:rPr>
          <w:b/>
          <w:bCs/>
          <w:sz w:val="22"/>
        </w:rPr>
      </w:pPr>
      <w:r w:rsidRPr="00D94642">
        <w:rPr>
          <w:b/>
          <w:bCs/>
          <w:sz w:val="22"/>
        </w:rPr>
        <w:t>Atļaujas</w:t>
      </w:r>
    </w:p>
    <w:p w:rsidR="000556B8" w:rsidRPr="00D94642" w:rsidRDefault="000556B8" w:rsidP="00DA3217">
      <w:pPr>
        <w:numPr>
          <w:ilvl w:val="1"/>
          <w:numId w:val="11"/>
        </w:numPr>
        <w:tabs>
          <w:tab w:val="num" w:pos="0"/>
          <w:tab w:val="left" w:pos="142"/>
          <w:tab w:val="left" w:pos="900"/>
        </w:tabs>
        <w:ind w:left="0" w:firstLine="540"/>
        <w:jc w:val="both"/>
        <w:rPr>
          <w:sz w:val="22"/>
          <w:szCs w:val="22"/>
        </w:rPr>
      </w:pPr>
      <w:r w:rsidRPr="00D94642">
        <w:rPr>
          <w:sz w:val="22"/>
          <w:szCs w:val="22"/>
        </w:rPr>
        <w:t xml:space="preserve"> Pasūtītājam vai tā pilnvarotajam pārstāvim jāsaņem Būvvaldes saskaņojums būvdarbu u</w:t>
      </w:r>
      <w:r w:rsidRPr="00D94642">
        <w:rPr>
          <w:sz w:val="22"/>
          <w:szCs w:val="22"/>
        </w:rPr>
        <w:t>z</w:t>
      </w:r>
      <w:r w:rsidRPr="00D94642">
        <w:rPr>
          <w:sz w:val="22"/>
          <w:szCs w:val="22"/>
        </w:rPr>
        <w:t>sākšanai normatīvajos aktos noteiktajā kārtībā. Izpildītājs 10 (desmit) darba dienu laikā no Līguma parakstīšanas iesniedz Pasūtītājam nepieciešamo dokumentāciju no Izpildītāja puses Būvvaldes s</w:t>
      </w:r>
      <w:r w:rsidRPr="00D94642">
        <w:rPr>
          <w:sz w:val="22"/>
          <w:szCs w:val="22"/>
        </w:rPr>
        <w:t>a</w:t>
      </w:r>
      <w:r w:rsidRPr="00D94642">
        <w:rPr>
          <w:sz w:val="22"/>
          <w:szCs w:val="22"/>
        </w:rPr>
        <w:t>skaņojumam būvdarbu uzsākšanai, pretējā gadījumā Izpildītājs uzņemas atbildību par Būvvaldes s</w:t>
      </w:r>
      <w:r w:rsidRPr="00D94642">
        <w:rPr>
          <w:sz w:val="22"/>
          <w:szCs w:val="22"/>
        </w:rPr>
        <w:t>a</w:t>
      </w:r>
      <w:r w:rsidRPr="00D94642">
        <w:rPr>
          <w:sz w:val="22"/>
          <w:szCs w:val="22"/>
        </w:rPr>
        <w:t>skaņojuma nokavējuma sekām.</w:t>
      </w:r>
    </w:p>
    <w:p w:rsidR="000556B8" w:rsidRPr="00D94642" w:rsidRDefault="000556B8" w:rsidP="00DA3217">
      <w:pPr>
        <w:numPr>
          <w:ilvl w:val="1"/>
          <w:numId w:val="11"/>
        </w:numPr>
        <w:tabs>
          <w:tab w:val="num" w:pos="0"/>
          <w:tab w:val="left" w:pos="142"/>
          <w:tab w:val="left" w:pos="900"/>
        </w:tabs>
        <w:ind w:left="0" w:firstLine="540"/>
        <w:jc w:val="both"/>
        <w:rPr>
          <w:sz w:val="22"/>
          <w:szCs w:val="22"/>
        </w:rPr>
      </w:pPr>
      <w:r w:rsidRPr="00D94642">
        <w:rPr>
          <w:sz w:val="22"/>
          <w:szCs w:val="22"/>
        </w:rPr>
        <w:t xml:space="preserve"> Izpildītājs nodrošina citu Darbu veikšanai vai nodošanai nepieciešamo atļauju saņemšanu un saskaņošanu atbildīgajās iestādēs.</w:t>
      </w:r>
    </w:p>
    <w:p w:rsidR="000556B8" w:rsidRPr="00D94642" w:rsidRDefault="000556B8" w:rsidP="00DA3217">
      <w:pPr>
        <w:numPr>
          <w:ilvl w:val="1"/>
          <w:numId w:val="11"/>
        </w:numPr>
        <w:tabs>
          <w:tab w:val="num" w:pos="0"/>
          <w:tab w:val="left" w:pos="142"/>
          <w:tab w:val="left" w:pos="900"/>
        </w:tabs>
        <w:ind w:left="0" w:firstLine="540"/>
        <w:jc w:val="both"/>
        <w:rPr>
          <w:sz w:val="22"/>
          <w:szCs w:val="22"/>
        </w:rPr>
      </w:pPr>
      <w:r w:rsidRPr="00D94642">
        <w:rPr>
          <w:sz w:val="22"/>
          <w:szCs w:val="22"/>
        </w:rPr>
        <w:lastRenderedPageBreak/>
        <w:t xml:space="preserve"> Visiem Izpildītāja rasējumiem un specifikācijām, kas sagatavotas Līguma izpildes laikā palīgdarbu un pastāvīgo darbu veikšanai, ir nepieciešams autoruzrauga un būvuzrauga apstiprinājums to veikšanai. Šāds apstiprinājums nemazina Izpildītāja atbildību par Darbiem. </w:t>
      </w:r>
    </w:p>
    <w:p w:rsidR="000556B8" w:rsidRPr="00D94642" w:rsidRDefault="000556B8" w:rsidP="002E7796">
      <w:pPr>
        <w:tabs>
          <w:tab w:val="left" w:pos="142"/>
          <w:tab w:val="left" w:pos="900"/>
        </w:tabs>
        <w:ind w:left="540"/>
        <w:jc w:val="both"/>
        <w:rPr>
          <w:sz w:val="22"/>
          <w:szCs w:val="22"/>
        </w:rPr>
      </w:pPr>
      <w:r w:rsidRPr="00D94642">
        <w:rPr>
          <w:sz w:val="22"/>
          <w:szCs w:val="22"/>
        </w:rPr>
        <w:t xml:space="preserve"> </w:t>
      </w:r>
    </w:p>
    <w:p w:rsidR="000556B8" w:rsidRPr="00D94642" w:rsidRDefault="000556B8" w:rsidP="002E7796">
      <w:pPr>
        <w:pStyle w:val="ListParagraph1"/>
        <w:autoSpaceDE w:val="0"/>
        <w:autoSpaceDN w:val="0"/>
        <w:adjustRightInd w:val="0"/>
        <w:ind w:left="0"/>
        <w:jc w:val="both"/>
        <w:rPr>
          <w:b/>
          <w:bCs/>
          <w:sz w:val="22"/>
        </w:rPr>
      </w:pPr>
    </w:p>
    <w:p w:rsidR="000556B8" w:rsidRPr="00D94642" w:rsidRDefault="000556B8" w:rsidP="00DA3217">
      <w:pPr>
        <w:pStyle w:val="ListParagraph1"/>
        <w:numPr>
          <w:ilvl w:val="0"/>
          <w:numId w:val="10"/>
        </w:numPr>
        <w:autoSpaceDE w:val="0"/>
        <w:autoSpaceDN w:val="0"/>
        <w:adjustRightInd w:val="0"/>
        <w:ind w:hanging="240"/>
        <w:contextualSpacing w:val="0"/>
        <w:jc w:val="both"/>
        <w:rPr>
          <w:b/>
          <w:bCs/>
          <w:sz w:val="22"/>
        </w:rPr>
      </w:pPr>
      <w:r w:rsidRPr="00D94642">
        <w:rPr>
          <w:b/>
          <w:bCs/>
          <w:sz w:val="22"/>
        </w:rPr>
        <w:t>Darba samaksa un norēķinu kārtība</w:t>
      </w:r>
    </w:p>
    <w:p w:rsidR="000556B8" w:rsidRDefault="000556B8" w:rsidP="00DA3217">
      <w:pPr>
        <w:pStyle w:val="ListParagraph1"/>
        <w:numPr>
          <w:ilvl w:val="1"/>
          <w:numId w:val="12"/>
        </w:numPr>
        <w:tabs>
          <w:tab w:val="num" w:pos="0"/>
          <w:tab w:val="left" w:pos="900"/>
        </w:tabs>
        <w:autoSpaceDE w:val="0"/>
        <w:autoSpaceDN w:val="0"/>
        <w:adjustRightInd w:val="0"/>
        <w:ind w:left="0" w:firstLine="540"/>
        <w:contextualSpacing w:val="0"/>
        <w:jc w:val="both"/>
        <w:rPr>
          <w:sz w:val="22"/>
        </w:rPr>
      </w:pPr>
      <w:r w:rsidRPr="00D94642">
        <w:rPr>
          <w:sz w:val="22"/>
        </w:rPr>
        <w:t xml:space="preserve">Līguma summa par Līgumā noteikto Darbu izpildi tiek noteikta </w:t>
      </w:r>
      <w:r>
        <w:rPr>
          <w:b/>
          <w:sz w:val="22"/>
        </w:rPr>
        <w:t>EUR</w:t>
      </w:r>
      <w:r w:rsidRPr="00D94642">
        <w:rPr>
          <w:b/>
          <w:sz w:val="22"/>
        </w:rPr>
        <w:t xml:space="preserve"> _____ (____________________)</w:t>
      </w:r>
      <w:r w:rsidRPr="00D94642">
        <w:rPr>
          <w:sz w:val="22"/>
        </w:rPr>
        <w:t>,  turpmāk tekstā Līguma summa.</w:t>
      </w:r>
    </w:p>
    <w:p w:rsidR="000556B8" w:rsidRPr="00D94642" w:rsidRDefault="000556B8" w:rsidP="00DA3217">
      <w:pPr>
        <w:pStyle w:val="ListParagraph1"/>
        <w:numPr>
          <w:ilvl w:val="1"/>
          <w:numId w:val="12"/>
        </w:numPr>
        <w:tabs>
          <w:tab w:val="num" w:pos="0"/>
          <w:tab w:val="left" w:pos="900"/>
        </w:tabs>
        <w:autoSpaceDE w:val="0"/>
        <w:autoSpaceDN w:val="0"/>
        <w:adjustRightInd w:val="0"/>
        <w:ind w:left="0" w:firstLine="540"/>
        <w:contextualSpacing w:val="0"/>
        <w:jc w:val="both"/>
        <w:rPr>
          <w:sz w:val="22"/>
        </w:rPr>
      </w:pPr>
      <w:r w:rsidRPr="001659DD">
        <w:rPr>
          <w:sz w:val="22"/>
          <w:szCs w:val="22"/>
        </w:rPr>
        <w:t>Pievienotās vērtības nodokļa aprēķinā un uzskaitē tiek piemērot</w:t>
      </w:r>
      <w:r>
        <w:rPr>
          <w:sz w:val="22"/>
          <w:szCs w:val="22"/>
        </w:rPr>
        <w:t>a</w:t>
      </w:r>
      <w:r w:rsidRPr="001659DD">
        <w:rPr>
          <w:sz w:val="22"/>
          <w:szCs w:val="22"/>
        </w:rPr>
        <w:t xml:space="preserve"> </w:t>
      </w:r>
      <w:r>
        <w:rPr>
          <w:color w:val="000000"/>
          <w:sz w:val="22"/>
          <w:szCs w:val="22"/>
          <w:lang w:eastAsia="en-US"/>
        </w:rPr>
        <w:t>„Pievienotās vērtības n</w:t>
      </w:r>
      <w:r>
        <w:rPr>
          <w:color w:val="000000"/>
          <w:sz w:val="22"/>
          <w:szCs w:val="22"/>
          <w:lang w:eastAsia="en-US"/>
        </w:rPr>
        <w:t>o</w:t>
      </w:r>
      <w:r>
        <w:rPr>
          <w:color w:val="000000"/>
          <w:sz w:val="22"/>
          <w:szCs w:val="22"/>
          <w:lang w:eastAsia="en-US"/>
        </w:rPr>
        <w:t>dokļa likuma” 142.pantā noteiktā kārtība</w:t>
      </w:r>
      <w:r w:rsidRPr="001659DD">
        <w:rPr>
          <w:sz w:val="22"/>
          <w:szCs w:val="22"/>
        </w:rPr>
        <w:t>, kas nosaka reversā PVN ( turpmāk tekstā – PVN ) uzska</w:t>
      </w:r>
      <w:r w:rsidRPr="001659DD">
        <w:rPr>
          <w:sz w:val="22"/>
          <w:szCs w:val="22"/>
        </w:rPr>
        <w:t>i</w:t>
      </w:r>
      <w:r w:rsidRPr="001659DD">
        <w:rPr>
          <w:sz w:val="22"/>
          <w:szCs w:val="22"/>
        </w:rPr>
        <w:t xml:space="preserve">tes pielietošanu. Uzņēmējs izraksta būvniecības Pasūtītājam rēķinu, kurā norāda sniegtā būvniecības pakalpojuma vērtību bez PVN nodokļa. </w:t>
      </w:r>
    </w:p>
    <w:p w:rsidR="000556B8" w:rsidRPr="00D94642" w:rsidRDefault="000556B8" w:rsidP="00DA3217">
      <w:pPr>
        <w:pStyle w:val="ListParagraph1"/>
        <w:numPr>
          <w:ilvl w:val="1"/>
          <w:numId w:val="12"/>
        </w:numPr>
        <w:tabs>
          <w:tab w:val="num" w:pos="0"/>
          <w:tab w:val="left" w:pos="900"/>
        </w:tabs>
        <w:autoSpaceDE w:val="0"/>
        <w:autoSpaceDN w:val="0"/>
        <w:adjustRightInd w:val="0"/>
        <w:ind w:left="0" w:firstLine="540"/>
        <w:contextualSpacing w:val="0"/>
        <w:jc w:val="both"/>
        <w:rPr>
          <w:sz w:val="22"/>
        </w:rPr>
      </w:pPr>
      <w:r w:rsidRPr="00D94642">
        <w:rPr>
          <w:sz w:val="22"/>
        </w:rPr>
        <w:t>Līguma summa par visu Līgumā noteikto Darbu izpildi tiek noteikta nemainīga uz visu L</w:t>
      </w:r>
      <w:r w:rsidRPr="00D94642">
        <w:rPr>
          <w:sz w:val="22"/>
        </w:rPr>
        <w:t>ī</w:t>
      </w:r>
      <w:r w:rsidRPr="00D94642">
        <w:rPr>
          <w:sz w:val="22"/>
        </w:rPr>
        <w:t>guma darbības laiku.</w:t>
      </w:r>
    </w:p>
    <w:p w:rsidR="000556B8" w:rsidRPr="00D94642" w:rsidRDefault="000556B8" w:rsidP="00DA3217">
      <w:pPr>
        <w:pStyle w:val="ListParagraph1"/>
        <w:numPr>
          <w:ilvl w:val="1"/>
          <w:numId w:val="12"/>
        </w:numPr>
        <w:tabs>
          <w:tab w:val="num" w:pos="0"/>
          <w:tab w:val="left" w:pos="900"/>
        </w:tabs>
        <w:autoSpaceDE w:val="0"/>
        <w:autoSpaceDN w:val="0"/>
        <w:adjustRightInd w:val="0"/>
        <w:ind w:left="0" w:firstLine="540"/>
        <w:contextualSpacing w:val="0"/>
        <w:jc w:val="both"/>
        <w:rPr>
          <w:sz w:val="22"/>
        </w:rPr>
      </w:pPr>
      <w:r w:rsidRPr="00D94642">
        <w:rPr>
          <w:sz w:val="22"/>
        </w:rPr>
        <w:t>Pasūtītājs akceptē rēķinu, ja ir izpildīti sekojoši nosacījumi:</w:t>
      </w:r>
    </w:p>
    <w:p w:rsidR="000556B8" w:rsidRPr="00D94642" w:rsidRDefault="000556B8" w:rsidP="00DA3217">
      <w:pPr>
        <w:pStyle w:val="ListParagraph1"/>
        <w:numPr>
          <w:ilvl w:val="2"/>
          <w:numId w:val="12"/>
        </w:numPr>
        <w:tabs>
          <w:tab w:val="left" w:pos="900"/>
        </w:tabs>
        <w:autoSpaceDE w:val="0"/>
        <w:autoSpaceDN w:val="0"/>
        <w:adjustRightInd w:val="0"/>
        <w:contextualSpacing w:val="0"/>
        <w:jc w:val="both"/>
        <w:rPr>
          <w:sz w:val="22"/>
        </w:rPr>
      </w:pPr>
      <w:r w:rsidRPr="00D94642">
        <w:rPr>
          <w:sz w:val="22"/>
        </w:rPr>
        <w:t>pieņemšanas – nodošanas aktu par iepriekšējā mēnesī faktiski izpildītajiem būvdarbiem ir apstiprinājuši Pušu pārstāvji un būvuzraugs;</w:t>
      </w:r>
    </w:p>
    <w:p w:rsidR="000556B8" w:rsidRPr="00D94642" w:rsidRDefault="000556B8" w:rsidP="00DA3217">
      <w:pPr>
        <w:pStyle w:val="ListParagraph1"/>
        <w:numPr>
          <w:ilvl w:val="2"/>
          <w:numId w:val="12"/>
        </w:numPr>
        <w:tabs>
          <w:tab w:val="left" w:pos="900"/>
        </w:tabs>
        <w:autoSpaceDE w:val="0"/>
        <w:autoSpaceDN w:val="0"/>
        <w:adjustRightInd w:val="0"/>
        <w:contextualSpacing w:val="0"/>
        <w:jc w:val="both"/>
        <w:rPr>
          <w:sz w:val="22"/>
        </w:rPr>
      </w:pPr>
      <w:r w:rsidRPr="00D94642">
        <w:rPr>
          <w:sz w:val="22"/>
        </w:rPr>
        <w:t>Izpildītājs ir iesniedzis rēķinu.</w:t>
      </w:r>
    </w:p>
    <w:p w:rsidR="000556B8" w:rsidRPr="00D94642" w:rsidRDefault="000556B8" w:rsidP="00DA3217">
      <w:pPr>
        <w:pStyle w:val="ListParagraph1"/>
        <w:numPr>
          <w:ilvl w:val="1"/>
          <w:numId w:val="12"/>
        </w:numPr>
        <w:tabs>
          <w:tab w:val="num" w:pos="0"/>
          <w:tab w:val="left" w:pos="900"/>
        </w:tabs>
        <w:autoSpaceDE w:val="0"/>
        <w:autoSpaceDN w:val="0"/>
        <w:adjustRightInd w:val="0"/>
        <w:ind w:left="0" w:firstLine="540"/>
        <w:contextualSpacing w:val="0"/>
        <w:jc w:val="both"/>
        <w:rPr>
          <w:sz w:val="22"/>
        </w:rPr>
      </w:pPr>
      <w:r w:rsidRPr="00D94642">
        <w:rPr>
          <w:sz w:val="22"/>
        </w:rPr>
        <w:t xml:space="preserve"> Pasūtītājs akceptēto rēķinu un pieņemšanas – nodošanas aktu 10 dienu laikā iesniedz kr</w:t>
      </w:r>
      <w:r w:rsidRPr="00D94642">
        <w:rPr>
          <w:sz w:val="22"/>
        </w:rPr>
        <w:t>e</w:t>
      </w:r>
      <w:r w:rsidRPr="00D94642">
        <w:rPr>
          <w:sz w:val="22"/>
        </w:rPr>
        <w:t>dītiestādē ___________, to apstiprināšanai.</w:t>
      </w:r>
    </w:p>
    <w:p w:rsidR="000556B8" w:rsidRPr="00D94642" w:rsidRDefault="000556B8" w:rsidP="00DA3217">
      <w:pPr>
        <w:pStyle w:val="ListParagraph1"/>
        <w:numPr>
          <w:ilvl w:val="1"/>
          <w:numId w:val="12"/>
        </w:numPr>
        <w:tabs>
          <w:tab w:val="num" w:pos="0"/>
          <w:tab w:val="left" w:pos="900"/>
        </w:tabs>
        <w:autoSpaceDE w:val="0"/>
        <w:autoSpaceDN w:val="0"/>
        <w:adjustRightInd w:val="0"/>
        <w:ind w:left="0" w:firstLine="540"/>
        <w:contextualSpacing w:val="0"/>
        <w:jc w:val="both"/>
        <w:rPr>
          <w:sz w:val="22"/>
        </w:rPr>
      </w:pPr>
      <w:r w:rsidRPr="00D94642">
        <w:rPr>
          <w:sz w:val="22"/>
        </w:rPr>
        <w:t>Maksājumi tiek veikti 10 dienu laikā pēc tam, kad kredītiestāde ___________ ir ieskaitījusi naudas līdzekļus Pasūtītāja norēķinu kontā.</w:t>
      </w:r>
    </w:p>
    <w:p w:rsidR="000556B8" w:rsidRPr="00D94642" w:rsidRDefault="000556B8" w:rsidP="00DA3217">
      <w:pPr>
        <w:numPr>
          <w:ilvl w:val="1"/>
          <w:numId w:val="12"/>
        </w:numPr>
        <w:tabs>
          <w:tab w:val="clear" w:pos="540"/>
          <w:tab w:val="num" w:pos="0"/>
          <w:tab w:val="left" w:pos="900"/>
        </w:tabs>
        <w:ind w:left="0" w:firstLine="540"/>
        <w:jc w:val="both"/>
        <w:rPr>
          <w:sz w:val="22"/>
          <w:szCs w:val="22"/>
        </w:rPr>
      </w:pPr>
      <w:r w:rsidRPr="00D94642">
        <w:rPr>
          <w:sz w:val="22"/>
          <w:szCs w:val="22"/>
        </w:rPr>
        <w:t>Līguma summa ietver Darbu procesā izmantojamo būvniecības izstrādājumu, darbu, pieg</w:t>
      </w:r>
      <w:r w:rsidRPr="00D94642">
        <w:rPr>
          <w:sz w:val="22"/>
          <w:szCs w:val="22"/>
        </w:rPr>
        <w:t>ā</w:t>
      </w:r>
      <w:r w:rsidRPr="00D94642">
        <w:rPr>
          <w:sz w:val="22"/>
          <w:szCs w:val="22"/>
        </w:rPr>
        <w:t>des un transporta, apdrošināšanas, elektroenerģijas, būvgružu apglabāšanas un būvobjekta uzturēš</w:t>
      </w:r>
      <w:r w:rsidRPr="00D94642">
        <w:rPr>
          <w:sz w:val="22"/>
          <w:szCs w:val="22"/>
        </w:rPr>
        <w:t>a</w:t>
      </w:r>
      <w:r w:rsidRPr="00D94642">
        <w:rPr>
          <w:sz w:val="22"/>
          <w:szCs w:val="22"/>
        </w:rPr>
        <w:t>nas izmaksas, iespējamos nodokļu, t.sk. PVN un nodevu maksājumus valsts un pašvaldību budžetos un citus maksājumus, kas būs jāveic Izpildītājam, lai pienācīgi un pilnībā izpildītu Darbus. Tās poz</w:t>
      </w:r>
      <w:r w:rsidRPr="00D94642">
        <w:rPr>
          <w:sz w:val="22"/>
          <w:szCs w:val="22"/>
        </w:rPr>
        <w:t>ī</w:t>
      </w:r>
      <w:r w:rsidRPr="00D94642">
        <w:rPr>
          <w:sz w:val="22"/>
          <w:szCs w:val="22"/>
        </w:rPr>
        <w:t>cijas, kas nav atsevišķi izdalītas Tāmēs, ir iekļautas citās Tāmju pozīcijās.</w:t>
      </w:r>
    </w:p>
    <w:p w:rsidR="000556B8" w:rsidRPr="00D94642" w:rsidRDefault="000556B8" w:rsidP="00DA3217">
      <w:pPr>
        <w:numPr>
          <w:ilvl w:val="1"/>
          <w:numId w:val="12"/>
        </w:numPr>
        <w:tabs>
          <w:tab w:val="clear" w:pos="540"/>
          <w:tab w:val="num" w:pos="0"/>
          <w:tab w:val="left" w:pos="900"/>
        </w:tabs>
        <w:ind w:left="0" w:firstLine="540"/>
        <w:jc w:val="both"/>
        <w:rPr>
          <w:sz w:val="22"/>
          <w:szCs w:val="22"/>
        </w:rPr>
      </w:pPr>
      <w:r w:rsidRPr="00D94642">
        <w:rPr>
          <w:sz w:val="22"/>
          <w:szCs w:val="22"/>
        </w:rPr>
        <w:t>Pasūtītājs ietur 5% (piecus procentus) no Līguma summas līdz garantijas laika garantijas saņemšana</w:t>
      </w:r>
      <w:r>
        <w:rPr>
          <w:sz w:val="22"/>
          <w:szCs w:val="22"/>
        </w:rPr>
        <w:t>i</w:t>
      </w:r>
      <w:r w:rsidRPr="00D94642">
        <w:rPr>
          <w:sz w:val="22"/>
          <w:szCs w:val="22"/>
        </w:rPr>
        <w:t xml:space="preserve"> no Izpildītāja.</w:t>
      </w:r>
    </w:p>
    <w:p w:rsidR="000556B8" w:rsidRPr="00D94642" w:rsidRDefault="000556B8" w:rsidP="00DA3217">
      <w:pPr>
        <w:numPr>
          <w:ilvl w:val="1"/>
          <w:numId w:val="12"/>
        </w:numPr>
        <w:tabs>
          <w:tab w:val="clear" w:pos="540"/>
          <w:tab w:val="num" w:pos="0"/>
          <w:tab w:val="left" w:pos="900"/>
        </w:tabs>
        <w:ind w:left="0" w:firstLine="540"/>
        <w:jc w:val="both"/>
        <w:rPr>
          <w:sz w:val="22"/>
          <w:szCs w:val="22"/>
        </w:rPr>
      </w:pPr>
      <w:r w:rsidRPr="00D94642">
        <w:rPr>
          <w:sz w:val="22"/>
          <w:szCs w:val="22"/>
        </w:rPr>
        <w:t>Izpildītājs rēķinus par izpildītiem darbiem iesniedz, ieturot 5% (piecus procentus) no izpi</w:t>
      </w:r>
      <w:r w:rsidRPr="00D94642">
        <w:rPr>
          <w:sz w:val="22"/>
          <w:szCs w:val="22"/>
        </w:rPr>
        <w:t>l</w:t>
      </w:r>
      <w:r w:rsidRPr="00D94642">
        <w:rPr>
          <w:sz w:val="22"/>
          <w:szCs w:val="22"/>
        </w:rPr>
        <w:t>dīto darbu summas, saskaņā ar Līguma 4</w:t>
      </w:r>
      <w:r w:rsidRPr="00924D3E">
        <w:rPr>
          <w:sz w:val="22"/>
          <w:szCs w:val="22"/>
        </w:rPr>
        <w:t>.</w:t>
      </w:r>
      <w:r w:rsidRPr="00924D3E" w:rsidDel="00936A94">
        <w:rPr>
          <w:sz w:val="22"/>
          <w:szCs w:val="22"/>
        </w:rPr>
        <w:t xml:space="preserve"> </w:t>
      </w:r>
      <w:r w:rsidRPr="00924D3E">
        <w:rPr>
          <w:sz w:val="22"/>
          <w:szCs w:val="22"/>
        </w:rPr>
        <w:t>8</w:t>
      </w:r>
      <w:r w:rsidRPr="00D94642">
        <w:rPr>
          <w:sz w:val="22"/>
          <w:szCs w:val="22"/>
        </w:rPr>
        <w:t>.punktu</w:t>
      </w:r>
    </w:p>
    <w:p w:rsidR="000556B8" w:rsidRPr="00D94642" w:rsidRDefault="000556B8" w:rsidP="00DA3217">
      <w:pPr>
        <w:numPr>
          <w:ilvl w:val="1"/>
          <w:numId w:val="12"/>
        </w:numPr>
        <w:tabs>
          <w:tab w:val="clear" w:pos="540"/>
          <w:tab w:val="num" w:pos="0"/>
          <w:tab w:val="left" w:pos="900"/>
        </w:tabs>
        <w:ind w:left="0" w:firstLine="540"/>
        <w:jc w:val="both"/>
        <w:rPr>
          <w:sz w:val="22"/>
          <w:szCs w:val="22"/>
        </w:rPr>
      </w:pPr>
      <w:r w:rsidRPr="00D94642">
        <w:rPr>
          <w:sz w:val="22"/>
          <w:szCs w:val="22"/>
        </w:rPr>
        <w:t xml:space="preserve"> Galīgo norēķinu Pasūtītājs samaksā Izpildītājam saskaņā ar Līguma 4.4. un 4.5. punktu pēc pieņemšanas – nodošanas akta abpusējas parakstīšanas, objekta nodošanas ekspluatācijā, atbilstoša rēķina un garantijas laika garantijas saņemšanas no Izpildītāja.</w:t>
      </w:r>
    </w:p>
    <w:p w:rsidR="000556B8" w:rsidRPr="00D94642" w:rsidRDefault="000556B8" w:rsidP="00DA3217">
      <w:pPr>
        <w:numPr>
          <w:ilvl w:val="1"/>
          <w:numId w:val="12"/>
        </w:numPr>
        <w:tabs>
          <w:tab w:val="clear" w:pos="540"/>
          <w:tab w:val="num" w:pos="0"/>
          <w:tab w:val="left" w:pos="900"/>
        </w:tabs>
        <w:ind w:left="0" w:firstLine="540"/>
        <w:jc w:val="both"/>
        <w:rPr>
          <w:sz w:val="22"/>
          <w:szCs w:val="22"/>
        </w:rPr>
      </w:pPr>
      <w:r w:rsidRPr="00D94642">
        <w:rPr>
          <w:sz w:val="22"/>
          <w:szCs w:val="22"/>
        </w:rPr>
        <w:t>Darbu izpildes pieņemšanas – nodošanas akts par logu nomaiņu tiks akceptēts tikai pēc Līguma 9.1.15.apakšpunktā minēto dokumentu iesniegšanas.</w:t>
      </w:r>
    </w:p>
    <w:p w:rsidR="000556B8" w:rsidRPr="00D94642" w:rsidRDefault="000556B8" w:rsidP="00DA3217">
      <w:pPr>
        <w:numPr>
          <w:ilvl w:val="1"/>
          <w:numId w:val="12"/>
        </w:numPr>
        <w:tabs>
          <w:tab w:val="clear" w:pos="540"/>
          <w:tab w:val="num" w:pos="0"/>
          <w:tab w:val="left" w:pos="900"/>
        </w:tabs>
        <w:ind w:left="0" w:firstLine="540"/>
        <w:jc w:val="both"/>
        <w:rPr>
          <w:sz w:val="22"/>
          <w:szCs w:val="22"/>
        </w:rPr>
      </w:pPr>
      <w:r w:rsidRPr="00D94642">
        <w:rPr>
          <w:sz w:val="22"/>
          <w:szCs w:val="22"/>
        </w:rPr>
        <w:t>Nekvalitatīvi vai neatbilstoši veiktie Darbi netiek pieņemti un apmaksāti līdz defektu novēršanai un šo būvdarbu pieņemšanai.</w:t>
      </w:r>
    </w:p>
    <w:p w:rsidR="000556B8" w:rsidRPr="00D94642" w:rsidRDefault="000556B8" w:rsidP="00DA3217">
      <w:pPr>
        <w:numPr>
          <w:ilvl w:val="1"/>
          <w:numId w:val="12"/>
        </w:numPr>
        <w:tabs>
          <w:tab w:val="clear" w:pos="540"/>
          <w:tab w:val="num" w:pos="0"/>
          <w:tab w:val="left" w:pos="900"/>
          <w:tab w:val="left" w:pos="1080"/>
        </w:tabs>
        <w:ind w:left="0" w:firstLine="540"/>
        <w:jc w:val="both"/>
        <w:rPr>
          <w:sz w:val="22"/>
          <w:szCs w:val="22"/>
        </w:rPr>
      </w:pPr>
      <w:r w:rsidRPr="00D94642">
        <w:rPr>
          <w:sz w:val="22"/>
          <w:szCs w:val="22"/>
        </w:rPr>
        <w:t>Par samaksas brīdi uzskatāms bankas atzīmes datums Pasūtītāja maksājuma uzdevumā.</w:t>
      </w:r>
    </w:p>
    <w:p w:rsidR="000556B8" w:rsidRPr="00D94642" w:rsidRDefault="000556B8" w:rsidP="00DA3217">
      <w:pPr>
        <w:numPr>
          <w:ilvl w:val="1"/>
          <w:numId w:val="12"/>
        </w:numPr>
        <w:tabs>
          <w:tab w:val="clear" w:pos="540"/>
          <w:tab w:val="num" w:pos="0"/>
          <w:tab w:val="left" w:pos="900"/>
          <w:tab w:val="left" w:pos="1080"/>
        </w:tabs>
        <w:ind w:left="0" w:firstLine="540"/>
        <w:jc w:val="both"/>
        <w:rPr>
          <w:sz w:val="22"/>
          <w:szCs w:val="22"/>
        </w:rPr>
      </w:pPr>
      <w:r w:rsidRPr="00D94642">
        <w:rPr>
          <w:sz w:val="22"/>
          <w:szCs w:val="22"/>
        </w:rPr>
        <w:t xml:space="preserve"> Izpildītāja piedāvājumā iekļautajās Darbu izpildes tāmēs noteiktās katras pozīcijas vi</w:t>
      </w:r>
      <w:r w:rsidRPr="00D94642">
        <w:rPr>
          <w:sz w:val="22"/>
          <w:szCs w:val="22"/>
        </w:rPr>
        <w:t>e</w:t>
      </w:r>
      <w:r w:rsidRPr="00D94642">
        <w:rPr>
          <w:sz w:val="22"/>
          <w:szCs w:val="22"/>
        </w:rPr>
        <w:t>nas vienības izmaksas uz visu Līguma darbības laiku tiek noteiktas nemainīgas.</w:t>
      </w:r>
    </w:p>
    <w:p w:rsidR="000556B8" w:rsidRPr="00D94642" w:rsidRDefault="000556B8" w:rsidP="00DA3217">
      <w:pPr>
        <w:numPr>
          <w:ilvl w:val="1"/>
          <w:numId w:val="12"/>
        </w:numPr>
        <w:tabs>
          <w:tab w:val="clear" w:pos="540"/>
          <w:tab w:val="num" w:pos="0"/>
          <w:tab w:val="left" w:pos="900"/>
          <w:tab w:val="left" w:pos="1080"/>
        </w:tabs>
        <w:ind w:left="0" w:firstLine="540"/>
        <w:jc w:val="both"/>
        <w:rPr>
          <w:sz w:val="22"/>
          <w:szCs w:val="22"/>
        </w:rPr>
      </w:pPr>
      <w:r w:rsidRPr="00D94642">
        <w:rPr>
          <w:sz w:val="22"/>
          <w:szCs w:val="22"/>
        </w:rPr>
        <w:t>Parakstot Līgumu, Izpildītājs apliecina, ka:</w:t>
      </w:r>
    </w:p>
    <w:p w:rsidR="000556B8" w:rsidRPr="00D94642" w:rsidRDefault="000556B8" w:rsidP="00DA3217">
      <w:pPr>
        <w:numPr>
          <w:ilvl w:val="2"/>
          <w:numId w:val="12"/>
        </w:numPr>
        <w:tabs>
          <w:tab w:val="left" w:pos="900"/>
        </w:tabs>
        <w:jc w:val="both"/>
        <w:rPr>
          <w:sz w:val="22"/>
          <w:szCs w:val="22"/>
        </w:rPr>
      </w:pPr>
      <w:r w:rsidRPr="00D94642">
        <w:rPr>
          <w:sz w:val="22"/>
          <w:szCs w:val="22"/>
        </w:rPr>
        <w:t xml:space="preserve"> pilnībā ir iepazinies ar Līgumā noteikto Tehnisko dokumentāciju, tehnisko specifikāciju, noteikumiem un prasībām, kas attiecināmi uz Līgumā noteikto Darbu izpildi un iekļāvis Līguma kopējā summā visas izmaksas, kas saistītas ar šo prasību ievērošanu un visu Darbu izpildi.</w:t>
      </w:r>
    </w:p>
    <w:p w:rsidR="000556B8" w:rsidRPr="00D94642" w:rsidRDefault="000556B8" w:rsidP="00DA3217">
      <w:pPr>
        <w:numPr>
          <w:ilvl w:val="2"/>
          <w:numId w:val="12"/>
        </w:numPr>
        <w:tabs>
          <w:tab w:val="left" w:pos="900"/>
        </w:tabs>
        <w:jc w:val="both"/>
        <w:rPr>
          <w:sz w:val="22"/>
          <w:szCs w:val="22"/>
        </w:rPr>
      </w:pPr>
      <w:r w:rsidRPr="00D94642">
        <w:rPr>
          <w:sz w:val="22"/>
          <w:szCs w:val="22"/>
        </w:rPr>
        <w:t>ka ir ievērtējis darbu daudzumu, nepieciešamos materiālus un papildus darbus tehniskajā specifikācijā minēto darbu veikšanai, kas nav minēti šajā sarakstā, bet bez kuriem nebūtu iespējami būvdarbi tehnoloģiski pareizi un spēkā esoši, kā arī iespējamo būvdarbu p</w:t>
      </w:r>
      <w:r w:rsidRPr="00D94642">
        <w:rPr>
          <w:sz w:val="22"/>
          <w:szCs w:val="22"/>
        </w:rPr>
        <w:t>a</w:t>
      </w:r>
      <w:r w:rsidRPr="00D94642">
        <w:rPr>
          <w:sz w:val="22"/>
          <w:szCs w:val="22"/>
        </w:rPr>
        <w:t>beigšanu atbilstoši projekta rasējumos fiksētam stāvoklim un pārējos ar to saistītos da</w:t>
      </w:r>
      <w:r w:rsidRPr="00D94642">
        <w:rPr>
          <w:sz w:val="22"/>
          <w:szCs w:val="22"/>
        </w:rPr>
        <w:t>r</w:t>
      </w:r>
      <w:r w:rsidRPr="00D94642">
        <w:rPr>
          <w:sz w:val="22"/>
          <w:szCs w:val="22"/>
        </w:rPr>
        <w:t>bus;</w:t>
      </w:r>
    </w:p>
    <w:p w:rsidR="000556B8" w:rsidRPr="00D94642" w:rsidRDefault="000556B8" w:rsidP="00DA3217">
      <w:pPr>
        <w:numPr>
          <w:ilvl w:val="2"/>
          <w:numId w:val="12"/>
        </w:numPr>
        <w:tabs>
          <w:tab w:val="left" w:pos="900"/>
        </w:tabs>
        <w:jc w:val="both"/>
        <w:rPr>
          <w:sz w:val="22"/>
          <w:szCs w:val="22"/>
        </w:rPr>
      </w:pPr>
      <w:r w:rsidRPr="00D94642">
        <w:rPr>
          <w:sz w:val="22"/>
          <w:szCs w:val="22"/>
        </w:rPr>
        <w:t>ka ir izvērtējis tehniskajā specifikācijā minēto Darbu specifiku un apņemas tos paveikt Līgumā noteiktajā termiņā.</w:t>
      </w:r>
    </w:p>
    <w:p w:rsidR="000556B8" w:rsidRDefault="000556B8" w:rsidP="002E7796">
      <w:pPr>
        <w:pStyle w:val="ListParagraph1"/>
        <w:autoSpaceDE w:val="0"/>
        <w:autoSpaceDN w:val="0"/>
        <w:adjustRightInd w:val="0"/>
        <w:ind w:left="0"/>
        <w:jc w:val="both"/>
        <w:rPr>
          <w:sz w:val="22"/>
        </w:rPr>
      </w:pPr>
    </w:p>
    <w:p w:rsidR="000556B8" w:rsidRPr="00D94642" w:rsidRDefault="000556B8" w:rsidP="002E7796">
      <w:pPr>
        <w:pStyle w:val="ListParagraph1"/>
        <w:autoSpaceDE w:val="0"/>
        <w:autoSpaceDN w:val="0"/>
        <w:adjustRightInd w:val="0"/>
        <w:ind w:left="0"/>
        <w:jc w:val="both"/>
        <w:rPr>
          <w:sz w:val="22"/>
        </w:rPr>
      </w:pPr>
    </w:p>
    <w:p w:rsidR="000556B8" w:rsidRPr="00D94642" w:rsidRDefault="000556B8" w:rsidP="00DA3217">
      <w:pPr>
        <w:pStyle w:val="ListParagraph1"/>
        <w:numPr>
          <w:ilvl w:val="0"/>
          <w:numId w:val="10"/>
        </w:numPr>
        <w:autoSpaceDE w:val="0"/>
        <w:autoSpaceDN w:val="0"/>
        <w:adjustRightInd w:val="0"/>
        <w:ind w:hanging="240"/>
        <w:contextualSpacing w:val="0"/>
        <w:jc w:val="both"/>
        <w:rPr>
          <w:b/>
          <w:bCs/>
          <w:sz w:val="22"/>
        </w:rPr>
      </w:pPr>
      <w:r w:rsidRPr="00D94642">
        <w:rPr>
          <w:b/>
          <w:bCs/>
          <w:sz w:val="22"/>
        </w:rPr>
        <w:t>Līgumā noteikto Darbu izpildes termiņi</w:t>
      </w:r>
    </w:p>
    <w:p w:rsidR="000556B8" w:rsidRPr="00D94642" w:rsidRDefault="000556B8" w:rsidP="00DA3217">
      <w:pPr>
        <w:pStyle w:val="ListParagraph1"/>
        <w:numPr>
          <w:ilvl w:val="1"/>
          <w:numId w:val="10"/>
        </w:numPr>
        <w:tabs>
          <w:tab w:val="left" w:pos="900"/>
        </w:tabs>
        <w:autoSpaceDE w:val="0"/>
        <w:autoSpaceDN w:val="0"/>
        <w:adjustRightInd w:val="0"/>
        <w:ind w:left="0" w:firstLine="540"/>
        <w:contextualSpacing w:val="0"/>
        <w:jc w:val="both"/>
        <w:rPr>
          <w:sz w:val="22"/>
        </w:rPr>
      </w:pPr>
      <w:r w:rsidRPr="00D94642">
        <w:rPr>
          <w:sz w:val="22"/>
        </w:rPr>
        <w:lastRenderedPageBreak/>
        <w:t xml:space="preserve"> Izpildītājs Līgumā noteiktos Darbus uzsāk 10 (desmit) dienu laikā pēc Būvvaldes saskaņ</w:t>
      </w:r>
      <w:r w:rsidRPr="00D94642">
        <w:rPr>
          <w:sz w:val="22"/>
        </w:rPr>
        <w:t>o</w:t>
      </w:r>
      <w:r w:rsidRPr="00D94642">
        <w:rPr>
          <w:sz w:val="22"/>
        </w:rPr>
        <w:t xml:space="preserve">juma būvdarbu uzsākšanai saņemšanas. </w:t>
      </w:r>
      <w:r w:rsidRPr="00D94642">
        <w:rPr>
          <w:b/>
          <w:bCs/>
          <w:sz w:val="22"/>
        </w:rPr>
        <w:t>Izpildītājs Līgumā noteiktos Darbus veic _______ kale</w:t>
      </w:r>
      <w:r w:rsidRPr="00D94642">
        <w:rPr>
          <w:b/>
          <w:bCs/>
          <w:sz w:val="22"/>
        </w:rPr>
        <w:t>n</w:t>
      </w:r>
      <w:r w:rsidRPr="00D94642">
        <w:rPr>
          <w:b/>
          <w:bCs/>
          <w:sz w:val="22"/>
        </w:rPr>
        <w:t>dāro nedēļu laikā</w:t>
      </w:r>
      <w:r w:rsidRPr="00D94642">
        <w:rPr>
          <w:bCs/>
          <w:sz w:val="22"/>
        </w:rPr>
        <w:t>, saskaņā</w:t>
      </w:r>
      <w:r w:rsidRPr="00D94642">
        <w:rPr>
          <w:b/>
          <w:bCs/>
          <w:sz w:val="22"/>
        </w:rPr>
        <w:t xml:space="preserve"> </w:t>
      </w:r>
      <w:r w:rsidRPr="00D94642">
        <w:rPr>
          <w:bCs/>
          <w:sz w:val="22"/>
        </w:rPr>
        <w:t xml:space="preserve">ar </w:t>
      </w:r>
      <w:r w:rsidRPr="00D94642">
        <w:rPr>
          <w:sz w:val="22"/>
        </w:rPr>
        <w:t>piedāvājumā iekļauto būvdarbu veikšanas grafiku.</w:t>
      </w:r>
    </w:p>
    <w:p w:rsidR="000556B8" w:rsidRPr="00D94642" w:rsidRDefault="000556B8" w:rsidP="00DA3217">
      <w:pPr>
        <w:pStyle w:val="ListParagraph1"/>
        <w:numPr>
          <w:ilvl w:val="1"/>
          <w:numId w:val="10"/>
        </w:numPr>
        <w:tabs>
          <w:tab w:val="left" w:pos="900"/>
        </w:tabs>
        <w:autoSpaceDE w:val="0"/>
        <w:autoSpaceDN w:val="0"/>
        <w:adjustRightInd w:val="0"/>
        <w:ind w:left="0" w:firstLine="540"/>
        <w:contextualSpacing w:val="0"/>
        <w:jc w:val="both"/>
        <w:rPr>
          <w:sz w:val="22"/>
        </w:rPr>
      </w:pPr>
      <w:r w:rsidRPr="00D94642">
        <w:rPr>
          <w:sz w:val="22"/>
        </w:rPr>
        <w:t xml:space="preserve"> Izpildītājs ir tiesīgs saņemt Darba vai kādas tā daļas pabeigšanas laika pagarinājumu šādos gadījumos:</w:t>
      </w:r>
    </w:p>
    <w:p w:rsidR="000556B8" w:rsidRPr="00D94642" w:rsidRDefault="000556B8" w:rsidP="00DA3217">
      <w:pPr>
        <w:pStyle w:val="ListParagraph1"/>
        <w:numPr>
          <w:ilvl w:val="2"/>
          <w:numId w:val="10"/>
        </w:numPr>
        <w:tabs>
          <w:tab w:val="left" w:pos="1080"/>
          <w:tab w:val="left" w:pos="1260"/>
        </w:tabs>
        <w:autoSpaceDE w:val="0"/>
        <w:autoSpaceDN w:val="0"/>
        <w:adjustRightInd w:val="0"/>
        <w:ind w:left="0" w:firstLine="540"/>
        <w:contextualSpacing w:val="0"/>
        <w:jc w:val="both"/>
        <w:rPr>
          <w:sz w:val="22"/>
        </w:rPr>
      </w:pPr>
      <w:r w:rsidRPr="00D94642">
        <w:rPr>
          <w:sz w:val="22"/>
        </w:rPr>
        <w:t>Pasūtītājs ir kavējis vai apturējis Darba veikšanu no Izpildītāja neatkarīgu iemeslu dēļ;</w:t>
      </w:r>
    </w:p>
    <w:p w:rsidR="000556B8" w:rsidRPr="00D94642" w:rsidRDefault="000556B8" w:rsidP="00DA3217">
      <w:pPr>
        <w:pStyle w:val="ListParagraph1"/>
        <w:numPr>
          <w:ilvl w:val="2"/>
          <w:numId w:val="10"/>
        </w:numPr>
        <w:tabs>
          <w:tab w:val="left" w:pos="1080"/>
        </w:tabs>
        <w:autoSpaceDE w:val="0"/>
        <w:autoSpaceDN w:val="0"/>
        <w:adjustRightInd w:val="0"/>
        <w:ind w:left="0" w:firstLine="540"/>
        <w:contextualSpacing w:val="0"/>
        <w:jc w:val="both"/>
        <w:rPr>
          <w:sz w:val="22"/>
        </w:rPr>
      </w:pPr>
      <w:r w:rsidRPr="00D94642">
        <w:rPr>
          <w:sz w:val="22"/>
        </w:rPr>
        <w:t xml:space="preserve"> Darba veikšanu ir kavējuši būtiski projekta vai specifikāciju (tehnoloģiju, konstrukciju, materiālu) grozījumi, kurus veicis Pasūtītājs;</w:t>
      </w:r>
    </w:p>
    <w:p w:rsidR="000556B8" w:rsidRPr="00D94642" w:rsidRDefault="000556B8" w:rsidP="00DA3217">
      <w:pPr>
        <w:pStyle w:val="ListParagraph1"/>
        <w:numPr>
          <w:ilvl w:val="2"/>
          <w:numId w:val="10"/>
        </w:numPr>
        <w:tabs>
          <w:tab w:val="left" w:pos="1080"/>
        </w:tabs>
        <w:autoSpaceDE w:val="0"/>
        <w:autoSpaceDN w:val="0"/>
        <w:adjustRightInd w:val="0"/>
        <w:ind w:left="0" w:firstLine="540"/>
        <w:contextualSpacing w:val="0"/>
        <w:jc w:val="both"/>
        <w:rPr>
          <w:sz w:val="22"/>
        </w:rPr>
      </w:pPr>
      <w:r w:rsidRPr="00D94642">
        <w:rPr>
          <w:sz w:val="22"/>
        </w:rPr>
        <w:t xml:space="preserve"> Darba veikšanu ir kavējis vai apturējis daudzdzīvokļu dzīvojamās mājas </w:t>
      </w:r>
      <w:r>
        <w:rPr>
          <w:sz w:val="22"/>
        </w:rPr>
        <w:t>Nākotnes ielā</w:t>
      </w:r>
      <w:r w:rsidRPr="00D94642">
        <w:rPr>
          <w:sz w:val="22"/>
        </w:rPr>
        <w:t xml:space="preserve"> </w:t>
      </w:r>
      <w:r>
        <w:rPr>
          <w:sz w:val="22"/>
        </w:rPr>
        <w:t>12</w:t>
      </w:r>
      <w:r w:rsidRPr="00D94642">
        <w:rPr>
          <w:sz w:val="22"/>
        </w:rPr>
        <w:t xml:space="preserve">, </w:t>
      </w:r>
      <w:r>
        <w:rPr>
          <w:sz w:val="22"/>
        </w:rPr>
        <w:t>Ķekavā</w:t>
      </w:r>
      <w:r w:rsidRPr="00D94642">
        <w:rPr>
          <w:sz w:val="22"/>
        </w:rPr>
        <w:t xml:space="preserve"> dzīvokļu īpašnieku pieņemtais lēmums par ēkas renovācijas projekta realizāciju.</w:t>
      </w:r>
    </w:p>
    <w:p w:rsidR="000556B8" w:rsidRPr="00D94642" w:rsidRDefault="000556B8" w:rsidP="002E7796">
      <w:pPr>
        <w:pStyle w:val="ListParagraph1"/>
        <w:autoSpaceDE w:val="0"/>
        <w:autoSpaceDN w:val="0"/>
        <w:adjustRightInd w:val="0"/>
        <w:ind w:left="0"/>
        <w:jc w:val="both"/>
        <w:rPr>
          <w:sz w:val="22"/>
        </w:rPr>
      </w:pPr>
    </w:p>
    <w:p w:rsidR="000556B8" w:rsidRPr="00D94642" w:rsidRDefault="000556B8" w:rsidP="002E7796">
      <w:pPr>
        <w:tabs>
          <w:tab w:val="left" w:pos="426"/>
          <w:tab w:val="left" w:pos="900"/>
        </w:tabs>
        <w:autoSpaceDE w:val="0"/>
        <w:autoSpaceDN w:val="0"/>
        <w:adjustRightInd w:val="0"/>
        <w:jc w:val="both"/>
        <w:rPr>
          <w:sz w:val="22"/>
          <w:szCs w:val="22"/>
        </w:rPr>
      </w:pPr>
    </w:p>
    <w:p w:rsidR="000556B8" w:rsidRPr="00D94642" w:rsidRDefault="000556B8" w:rsidP="00DA3217">
      <w:pPr>
        <w:pStyle w:val="ListParagraph1"/>
        <w:numPr>
          <w:ilvl w:val="0"/>
          <w:numId w:val="10"/>
        </w:numPr>
        <w:autoSpaceDE w:val="0"/>
        <w:autoSpaceDN w:val="0"/>
        <w:adjustRightInd w:val="0"/>
        <w:ind w:hanging="240"/>
        <w:contextualSpacing w:val="0"/>
        <w:jc w:val="both"/>
        <w:rPr>
          <w:b/>
          <w:bCs/>
          <w:sz w:val="22"/>
        </w:rPr>
      </w:pPr>
      <w:r w:rsidRPr="00D94642">
        <w:rPr>
          <w:b/>
          <w:bCs/>
          <w:sz w:val="22"/>
        </w:rPr>
        <w:t xml:space="preserve">Darbu pieņemšana – nodošana   </w:t>
      </w:r>
    </w:p>
    <w:p w:rsidR="000556B8" w:rsidRPr="00D94642" w:rsidRDefault="000556B8" w:rsidP="00DA3217">
      <w:pPr>
        <w:pStyle w:val="ListParagraph1"/>
        <w:numPr>
          <w:ilvl w:val="1"/>
          <w:numId w:val="10"/>
        </w:numPr>
        <w:tabs>
          <w:tab w:val="left" w:pos="900"/>
        </w:tabs>
        <w:autoSpaceDE w:val="0"/>
        <w:autoSpaceDN w:val="0"/>
        <w:adjustRightInd w:val="0"/>
        <w:ind w:left="0" w:firstLine="540"/>
        <w:contextualSpacing w:val="0"/>
        <w:jc w:val="both"/>
        <w:rPr>
          <w:sz w:val="22"/>
        </w:rPr>
      </w:pPr>
      <w:r w:rsidRPr="00D94642">
        <w:rPr>
          <w:sz w:val="22"/>
        </w:rPr>
        <w:t xml:space="preserve"> Līgumā noteiktie Darbi uzskatāmi par pilnībā pabeigtiem un nodotiem Pasūtītājam, ja par Līguma 1.1punktā noteikto objektu, t.i., </w:t>
      </w:r>
      <w:r w:rsidRPr="00D94642">
        <w:rPr>
          <w:b/>
          <w:sz w:val="22"/>
        </w:rPr>
        <w:t xml:space="preserve">Daudzdzīvokļu dzīvojamās mājas </w:t>
      </w:r>
      <w:r>
        <w:rPr>
          <w:b/>
        </w:rPr>
        <w:t>Ķekavā, Nākotnes ielā 12</w:t>
      </w:r>
      <w:r w:rsidRPr="00D94642">
        <w:rPr>
          <w:b/>
          <w:sz w:val="22"/>
        </w:rPr>
        <w:t>,</w:t>
      </w:r>
      <w:r w:rsidRPr="00D94642">
        <w:rPr>
          <w:sz w:val="22"/>
        </w:rPr>
        <w:t xml:space="preserve"> </w:t>
      </w:r>
      <w:r w:rsidRPr="00D94642">
        <w:rPr>
          <w:b/>
          <w:sz w:val="22"/>
        </w:rPr>
        <w:t xml:space="preserve">vienkāršoto renovāciju, </w:t>
      </w:r>
      <w:r w:rsidRPr="00D94642">
        <w:rPr>
          <w:sz w:val="22"/>
        </w:rPr>
        <w:t xml:space="preserve">kas renovēta saskaņā ar šo Līgumu, ir saņemts </w:t>
      </w:r>
      <w:r>
        <w:rPr>
          <w:sz w:val="22"/>
        </w:rPr>
        <w:t>Ķekavas novada</w:t>
      </w:r>
      <w:r w:rsidRPr="00D94642">
        <w:rPr>
          <w:sz w:val="22"/>
        </w:rPr>
        <w:t xml:space="preserve"> Būvvaldes saskaņojums par renovācijas darbu pabeigšanu.</w:t>
      </w:r>
    </w:p>
    <w:p w:rsidR="000556B8" w:rsidRPr="00D94642" w:rsidRDefault="000556B8" w:rsidP="00DA3217">
      <w:pPr>
        <w:pStyle w:val="ListParagraph1"/>
        <w:numPr>
          <w:ilvl w:val="1"/>
          <w:numId w:val="10"/>
        </w:numPr>
        <w:tabs>
          <w:tab w:val="left" w:pos="900"/>
        </w:tabs>
        <w:autoSpaceDE w:val="0"/>
        <w:autoSpaceDN w:val="0"/>
        <w:adjustRightInd w:val="0"/>
        <w:ind w:left="0" w:firstLine="540"/>
        <w:contextualSpacing w:val="0"/>
        <w:jc w:val="both"/>
        <w:rPr>
          <w:sz w:val="22"/>
        </w:rPr>
      </w:pPr>
      <w:r w:rsidRPr="00D94642">
        <w:rPr>
          <w:sz w:val="22"/>
        </w:rPr>
        <w:t xml:space="preserve"> Gadījumā, ja Darba kopumā vai arī iepriekšējā mēnesī izpildītās Darba daļas nodošanas - pieņemšanas laikā Pasūtītājs konstatē, ka Darbi kopumā vai kāda to daļa nav pabeigti un/vai to izpi</w:t>
      </w:r>
      <w:r w:rsidRPr="00D94642">
        <w:rPr>
          <w:sz w:val="22"/>
        </w:rPr>
        <w:t>l</w:t>
      </w:r>
      <w:r w:rsidRPr="00D94642">
        <w:rPr>
          <w:sz w:val="22"/>
        </w:rPr>
        <w:t>de, vai Darbā izmantotie materiāli, izstrādājumi vai konstrukcijas neatbilst Līguma noteikumiem, tad Darbu pieņemšana-nodošana pārtraucama un tiek sastādīts defekta akts, kurā norāda konstatētos Da</w:t>
      </w:r>
      <w:r w:rsidRPr="00D94642">
        <w:rPr>
          <w:sz w:val="22"/>
        </w:rPr>
        <w:t>r</w:t>
      </w:r>
      <w:r w:rsidRPr="00D94642">
        <w:rPr>
          <w:sz w:val="22"/>
        </w:rPr>
        <w:t>ba trūkums un/vai nepabeigtos Darbus, kuru paraksta Puses vai to pilnvaroti pārstāvji. Izpildītājam defekta aktā norādītajā termiņā, kas nedrīkst būt ilgāks par 10 (desmit) dienām no defekta akta para</w:t>
      </w:r>
      <w:r w:rsidRPr="00D94642">
        <w:rPr>
          <w:sz w:val="22"/>
        </w:rPr>
        <w:t>k</w:t>
      </w:r>
      <w:r w:rsidRPr="00D94642">
        <w:rPr>
          <w:sz w:val="22"/>
        </w:rPr>
        <w:t>stīšanas dienas, ar saviem spēkiem un uz sava rēķina līdz galam jāizpilda nepadarītie Darbi un/vai jānovērš konstatētie Darba trūkumi, kas norādīti defekta aktā.</w:t>
      </w:r>
    </w:p>
    <w:p w:rsidR="000556B8" w:rsidRPr="00D94642" w:rsidRDefault="000556B8" w:rsidP="00DA3217">
      <w:pPr>
        <w:pStyle w:val="ListParagraph1"/>
        <w:numPr>
          <w:ilvl w:val="1"/>
          <w:numId w:val="10"/>
        </w:numPr>
        <w:tabs>
          <w:tab w:val="left" w:pos="900"/>
        </w:tabs>
        <w:autoSpaceDE w:val="0"/>
        <w:autoSpaceDN w:val="0"/>
        <w:adjustRightInd w:val="0"/>
        <w:ind w:left="0" w:firstLine="540"/>
        <w:contextualSpacing w:val="0"/>
        <w:jc w:val="both"/>
        <w:rPr>
          <w:sz w:val="22"/>
        </w:rPr>
      </w:pPr>
      <w:r w:rsidRPr="00D94642">
        <w:rPr>
          <w:sz w:val="22"/>
        </w:rPr>
        <w:t xml:space="preserve"> Gadījumā, ja Izpildītājs nepiekrīt Līguma 7.2.punkta noteiktajā kārtībā Pasūtītāja izvirzīt</w:t>
      </w:r>
      <w:r w:rsidRPr="00D94642">
        <w:rPr>
          <w:sz w:val="22"/>
        </w:rPr>
        <w:t>a</w:t>
      </w:r>
      <w:r w:rsidRPr="00D94642">
        <w:rPr>
          <w:sz w:val="22"/>
        </w:rPr>
        <w:t>jām pretenzijām, tad Pasūtītājs un Izpildītājs kopēji organizē neatkarīgu ekspertīzi, kurā pierāda vei</w:t>
      </w:r>
      <w:r w:rsidRPr="00D94642">
        <w:rPr>
          <w:sz w:val="22"/>
        </w:rPr>
        <w:t>k</w:t>
      </w:r>
      <w:r w:rsidRPr="00D94642">
        <w:rPr>
          <w:sz w:val="22"/>
        </w:rPr>
        <w:t>to Darbu atbilstību vai neatbilstību Līguma un tā pielikumu, Līgumā noteiktās Tehniskās dokument</w:t>
      </w:r>
      <w:r w:rsidRPr="00D94642">
        <w:rPr>
          <w:sz w:val="22"/>
        </w:rPr>
        <w:t>ā</w:t>
      </w:r>
      <w:r w:rsidRPr="00D94642">
        <w:rPr>
          <w:sz w:val="22"/>
        </w:rPr>
        <w:t>cijas un normatīvo aktu prasībām. Neatkarīgas ekspertīzes sabiedrības pārstāvis (pārstāvji) sagatavo ekspertu novērtējumu par Darbu atbilstību vai neatbilstību. Sagatavotais ekspertu novērtējums ir sai</w:t>
      </w:r>
      <w:r w:rsidRPr="00D94642">
        <w:rPr>
          <w:sz w:val="22"/>
        </w:rPr>
        <w:t>s</w:t>
      </w:r>
      <w:r w:rsidRPr="00D94642">
        <w:rPr>
          <w:sz w:val="22"/>
        </w:rPr>
        <w:t>tošs Pusēm.</w:t>
      </w:r>
    </w:p>
    <w:p w:rsidR="000556B8" w:rsidRPr="00D94642" w:rsidRDefault="000556B8" w:rsidP="00DA3217">
      <w:pPr>
        <w:pStyle w:val="ListParagraph1"/>
        <w:numPr>
          <w:ilvl w:val="1"/>
          <w:numId w:val="10"/>
        </w:numPr>
        <w:tabs>
          <w:tab w:val="left" w:pos="900"/>
        </w:tabs>
        <w:autoSpaceDE w:val="0"/>
        <w:autoSpaceDN w:val="0"/>
        <w:adjustRightInd w:val="0"/>
        <w:ind w:left="0" w:firstLine="540"/>
        <w:contextualSpacing w:val="0"/>
        <w:jc w:val="both"/>
        <w:rPr>
          <w:sz w:val="22"/>
        </w:rPr>
      </w:pPr>
      <w:r w:rsidRPr="00D94642">
        <w:rPr>
          <w:sz w:val="22"/>
        </w:rPr>
        <w:t xml:space="preserve"> Ja Līguma 7.3.punktā noteiktajā kārtībā piesaistīto ekspertu novērtējuma rezultāti pierāda Izpildītāja prasību un paziņojumu nepamatotību attiecībā uz Darbu atbilstību Līguma un tā pielikumu vai Līgumā noteiktās Tehniskās dokumentācijas un normatīvo aktu prasībām, tad Izpildītājs sedz v</w:t>
      </w:r>
      <w:r w:rsidRPr="00D94642">
        <w:rPr>
          <w:sz w:val="22"/>
        </w:rPr>
        <w:t>i</w:t>
      </w:r>
      <w:r w:rsidRPr="00D94642">
        <w:rPr>
          <w:sz w:val="22"/>
        </w:rPr>
        <w:t>sus ar Darba nodošanas kavēšanu saistītos Pasūtītāja zaudējumus un izmaksas, tajā skaitā maksā L</w:t>
      </w:r>
      <w:r w:rsidRPr="00D94642">
        <w:rPr>
          <w:sz w:val="22"/>
        </w:rPr>
        <w:t>ī</w:t>
      </w:r>
      <w:r w:rsidRPr="00D94642">
        <w:rPr>
          <w:sz w:val="22"/>
        </w:rPr>
        <w:t>gumā noteiktos līgumsodus par Darbu izpildes termiņu kavējumu, kā arī visas ar veikto ekspertīzi saistītās izmaksas. Ja ekspertu novērtējuma rezultātā ir konstatēta Darbu atbilstība Līguma un tā pi</w:t>
      </w:r>
      <w:r w:rsidRPr="00D94642">
        <w:rPr>
          <w:sz w:val="22"/>
        </w:rPr>
        <w:t>e</w:t>
      </w:r>
      <w:r w:rsidRPr="00D94642">
        <w:rPr>
          <w:sz w:val="22"/>
        </w:rPr>
        <w:t>likumu, Līgumā noteiktās Tehniskās dokumentācijas un normatīvo aktu prasībām, tad Pasūtītājs sedz visas ar ekspertīzi saistītās izmaksas.</w:t>
      </w:r>
    </w:p>
    <w:p w:rsidR="000556B8" w:rsidRPr="00D94642" w:rsidRDefault="000556B8" w:rsidP="00DA3217">
      <w:pPr>
        <w:pStyle w:val="ListParagraph1"/>
        <w:numPr>
          <w:ilvl w:val="1"/>
          <w:numId w:val="10"/>
        </w:numPr>
        <w:tabs>
          <w:tab w:val="left" w:pos="900"/>
        </w:tabs>
        <w:autoSpaceDE w:val="0"/>
        <w:autoSpaceDN w:val="0"/>
        <w:adjustRightInd w:val="0"/>
        <w:ind w:left="0" w:firstLine="540"/>
        <w:contextualSpacing w:val="0"/>
        <w:jc w:val="both"/>
        <w:rPr>
          <w:sz w:val="22"/>
        </w:rPr>
      </w:pPr>
      <w:r w:rsidRPr="00D94642">
        <w:rPr>
          <w:sz w:val="22"/>
        </w:rPr>
        <w:t xml:space="preserve"> Iepriekšējā mēnesī izpildīto Darbu pieņemšana tiek veikta ar nodošanas - pieņemšanas a</w:t>
      </w:r>
      <w:r w:rsidRPr="00D94642">
        <w:rPr>
          <w:sz w:val="22"/>
        </w:rPr>
        <w:t>k</w:t>
      </w:r>
      <w:r w:rsidRPr="00D94642">
        <w:rPr>
          <w:sz w:val="22"/>
        </w:rPr>
        <w:t xml:space="preserve">tu, kuru paraksta Pasūtītājs un Izpildītājs vai to pilnvarotas personas un būvuzraugs. Šajā Līguma punktā noteiktajai Darbu nodošanai-pieņemšanai piemērojami arī Līguma 7.2.,7.3. un 7.4.punktos noteiktie nosacījumi. </w:t>
      </w:r>
    </w:p>
    <w:p w:rsidR="000556B8" w:rsidRPr="00D94642" w:rsidRDefault="000556B8" w:rsidP="00DA3217">
      <w:pPr>
        <w:pStyle w:val="ListParagraph1"/>
        <w:numPr>
          <w:ilvl w:val="1"/>
          <w:numId w:val="10"/>
        </w:numPr>
        <w:tabs>
          <w:tab w:val="left" w:pos="900"/>
        </w:tabs>
        <w:autoSpaceDE w:val="0"/>
        <w:autoSpaceDN w:val="0"/>
        <w:adjustRightInd w:val="0"/>
        <w:ind w:left="0" w:firstLine="540"/>
        <w:contextualSpacing w:val="0"/>
        <w:jc w:val="both"/>
        <w:rPr>
          <w:sz w:val="22"/>
        </w:rPr>
      </w:pPr>
      <w:r w:rsidRPr="00D94642">
        <w:rPr>
          <w:sz w:val="22"/>
        </w:rPr>
        <w:t>Izpildītājs ne vēlāk kā trīs darba dienu laikā pirms Darbu nodošanas iesniedz Pasūtītājam Darbu izpildes dokumentāciju.</w:t>
      </w:r>
    </w:p>
    <w:p w:rsidR="000556B8" w:rsidRPr="00D94642" w:rsidRDefault="000556B8" w:rsidP="002E7796">
      <w:pPr>
        <w:pStyle w:val="ListParagraph1"/>
        <w:autoSpaceDE w:val="0"/>
        <w:autoSpaceDN w:val="0"/>
        <w:adjustRightInd w:val="0"/>
        <w:ind w:left="765"/>
        <w:jc w:val="both"/>
        <w:rPr>
          <w:sz w:val="22"/>
        </w:rPr>
      </w:pPr>
    </w:p>
    <w:p w:rsidR="000556B8" w:rsidRPr="00D94642" w:rsidRDefault="000556B8" w:rsidP="00DA3217">
      <w:pPr>
        <w:pStyle w:val="ListParagraph1"/>
        <w:numPr>
          <w:ilvl w:val="0"/>
          <w:numId w:val="9"/>
        </w:numPr>
        <w:tabs>
          <w:tab w:val="left" w:pos="720"/>
        </w:tabs>
        <w:autoSpaceDE w:val="0"/>
        <w:autoSpaceDN w:val="0"/>
        <w:adjustRightInd w:val="0"/>
        <w:ind w:firstLine="180"/>
        <w:contextualSpacing w:val="0"/>
        <w:jc w:val="both"/>
        <w:rPr>
          <w:b/>
          <w:bCs/>
          <w:sz w:val="22"/>
        </w:rPr>
      </w:pPr>
      <w:r w:rsidRPr="00D94642">
        <w:rPr>
          <w:b/>
          <w:bCs/>
          <w:sz w:val="22"/>
        </w:rPr>
        <w:t xml:space="preserve"> Pasūtītāja tiesības un pienākumi</w:t>
      </w:r>
    </w:p>
    <w:p w:rsidR="000556B8" w:rsidRPr="00D94642" w:rsidRDefault="000556B8" w:rsidP="00DA3217">
      <w:pPr>
        <w:numPr>
          <w:ilvl w:val="1"/>
          <w:numId w:val="9"/>
        </w:numPr>
        <w:tabs>
          <w:tab w:val="left" w:pos="900"/>
        </w:tabs>
        <w:autoSpaceDE w:val="0"/>
        <w:autoSpaceDN w:val="0"/>
        <w:adjustRightInd w:val="0"/>
        <w:ind w:firstLine="180"/>
        <w:jc w:val="both"/>
        <w:rPr>
          <w:b/>
          <w:bCs/>
          <w:sz w:val="22"/>
          <w:szCs w:val="22"/>
        </w:rPr>
      </w:pPr>
      <w:r w:rsidRPr="00D94642">
        <w:rPr>
          <w:b/>
          <w:bCs/>
          <w:sz w:val="22"/>
          <w:szCs w:val="22"/>
        </w:rPr>
        <w:t xml:space="preserve">  Pasūtītāja pienākumi:</w:t>
      </w:r>
    </w:p>
    <w:p w:rsidR="000556B8" w:rsidRPr="00D94642" w:rsidRDefault="000556B8" w:rsidP="00DA3217">
      <w:pPr>
        <w:numPr>
          <w:ilvl w:val="2"/>
          <w:numId w:val="9"/>
        </w:numPr>
        <w:tabs>
          <w:tab w:val="clear" w:pos="720"/>
          <w:tab w:val="num" w:pos="567"/>
          <w:tab w:val="left" w:pos="1080"/>
        </w:tabs>
        <w:autoSpaceDE w:val="0"/>
        <w:autoSpaceDN w:val="0"/>
        <w:adjustRightInd w:val="0"/>
        <w:ind w:left="0" w:firstLine="540"/>
        <w:jc w:val="both"/>
        <w:rPr>
          <w:sz w:val="22"/>
          <w:szCs w:val="22"/>
        </w:rPr>
      </w:pPr>
      <w:r w:rsidRPr="00D94642">
        <w:rPr>
          <w:sz w:val="22"/>
          <w:szCs w:val="22"/>
        </w:rPr>
        <w:t xml:space="preserve"> Pirms Darbu uzsākšanas izsniegt Izpildītājam Būvvaldes saskaņojuma būvdarbu uzsā</w:t>
      </w:r>
      <w:r w:rsidRPr="00D94642">
        <w:rPr>
          <w:sz w:val="22"/>
          <w:szCs w:val="22"/>
        </w:rPr>
        <w:t>k</w:t>
      </w:r>
      <w:r w:rsidRPr="00D94642">
        <w:rPr>
          <w:sz w:val="22"/>
          <w:szCs w:val="22"/>
        </w:rPr>
        <w:t>šanai un ēkas vienkāršotās renovācijas Tehniskas dokumentācijas kopiju vienā eksemplārā.</w:t>
      </w:r>
    </w:p>
    <w:p w:rsidR="000556B8" w:rsidRPr="00D94642" w:rsidRDefault="000556B8" w:rsidP="00DA3217">
      <w:pPr>
        <w:numPr>
          <w:ilvl w:val="2"/>
          <w:numId w:val="9"/>
        </w:numPr>
        <w:tabs>
          <w:tab w:val="clear" w:pos="720"/>
          <w:tab w:val="num" w:pos="567"/>
          <w:tab w:val="left" w:pos="1080"/>
        </w:tabs>
        <w:autoSpaceDE w:val="0"/>
        <w:autoSpaceDN w:val="0"/>
        <w:adjustRightInd w:val="0"/>
        <w:ind w:left="0" w:firstLine="540"/>
        <w:jc w:val="both"/>
        <w:rPr>
          <w:sz w:val="22"/>
          <w:szCs w:val="22"/>
        </w:rPr>
      </w:pPr>
      <w:r w:rsidRPr="00D94642">
        <w:rPr>
          <w:sz w:val="22"/>
          <w:szCs w:val="22"/>
        </w:rPr>
        <w:t>veikt maksājumus Līguma noteiktajos termiņos un apmērā.</w:t>
      </w:r>
    </w:p>
    <w:p w:rsidR="000556B8" w:rsidRPr="00D94642" w:rsidRDefault="000556B8" w:rsidP="00DA3217">
      <w:pPr>
        <w:numPr>
          <w:ilvl w:val="2"/>
          <w:numId w:val="9"/>
        </w:numPr>
        <w:tabs>
          <w:tab w:val="clear" w:pos="720"/>
          <w:tab w:val="num" w:pos="567"/>
          <w:tab w:val="left" w:pos="1080"/>
        </w:tabs>
        <w:autoSpaceDE w:val="0"/>
        <w:autoSpaceDN w:val="0"/>
        <w:adjustRightInd w:val="0"/>
        <w:ind w:left="0" w:firstLine="540"/>
        <w:jc w:val="both"/>
        <w:rPr>
          <w:sz w:val="22"/>
          <w:szCs w:val="22"/>
        </w:rPr>
      </w:pPr>
      <w:r w:rsidRPr="00D94642">
        <w:rPr>
          <w:sz w:val="22"/>
          <w:szCs w:val="22"/>
        </w:rPr>
        <w:t xml:space="preserve"> Pasūtītājam pienākums visa Līguma darbības laikā nekavējoši brīdināt Izpildītāju par neparedzētiem apstākļiem, kādi radušies no Pasūtītāja neatkarīgu iemeslu dēļ un kuru dēļ var tikt traucēta Līguma izpilde.</w:t>
      </w:r>
    </w:p>
    <w:p w:rsidR="000556B8" w:rsidRPr="00D94642" w:rsidRDefault="000556B8" w:rsidP="002E7796">
      <w:pPr>
        <w:autoSpaceDE w:val="0"/>
        <w:autoSpaceDN w:val="0"/>
        <w:adjustRightInd w:val="0"/>
        <w:jc w:val="both"/>
        <w:rPr>
          <w:sz w:val="22"/>
          <w:szCs w:val="22"/>
        </w:rPr>
      </w:pPr>
    </w:p>
    <w:p w:rsidR="000556B8" w:rsidRPr="00D94642" w:rsidRDefault="000556B8" w:rsidP="00DA3217">
      <w:pPr>
        <w:numPr>
          <w:ilvl w:val="1"/>
          <w:numId w:val="9"/>
        </w:numPr>
        <w:tabs>
          <w:tab w:val="left" w:pos="900"/>
        </w:tabs>
        <w:autoSpaceDE w:val="0"/>
        <w:autoSpaceDN w:val="0"/>
        <w:adjustRightInd w:val="0"/>
        <w:ind w:left="405" w:firstLine="135"/>
        <w:jc w:val="both"/>
        <w:rPr>
          <w:b/>
          <w:bCs/>
          <w:sz w:val="22"/>
          <w:szCs w:val="22"/>
        </w:rPr>
      </w:pPr>
      <w:r w:rsidRPr="00D94642">
        <w:rPr>
          <w:b/>
          <w:bCs/>
          <w:sz w:val="22"/>
          <w:szCs w:val="22"/>
        </w:rPr>
        <w:t xml:space="preserve"> Pasūtītāja tiesības:</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lastRenderedPageBreak/>
        <w:t xml:space="preserve"> Pasūtītājam ir tiesības jebkurā Darbu izpildes stadijā (posmā) veikt Darbu kvalitātes pārbaudi, pārbaudot to atbilstību Līgumā noteiktajai Tehniskajai dokumentācijai, Līgumam un tā pi</w:t>
      </w:r>
      <w:r w:rsidRPr="00D94642">
        <w:rPr>
          <w:sz w:val="22"/>
          <w:szCs w:val="22"/>
        </w:rPr>
        <w:t>e</w:t>
      </w:r>
      <w:r w:rsidRPr="00D94642">
        <w:rPr>
          <w:sz w:val="22"/>
          <w:szCs w:val="22"/>
        </w:rPr>
        <w:t>likumiem, kā arī normatīvo aktu, kas reglamentē Līgumā noteikto Darbu izpildi, prasībām. Šajā L</w:t>
      </w:r>
      <w:r w:rsidRPr="00D94642">
        <w:rPr>
          <w:sz w:val="22"/>
          <w:szCs w:val="22"/>
        </w:rPr>
        <w:t>ī</w:t>
      </w:r>
      <w:r w:rsidRPr="00D94642">
        <w:rPr>
          <w:sz w:val="22"/>
          <w:szCs w:val="22"/>
        </w:rPr>
        <w:t>guma punktā noteiktās pārbaudes var veikt pats Pasūtītājs, kā arī Pasūtītājs pēc saviem ieskatiem ir tiesīgs pieaicināt jebkuras kompetentas personas šajā Līguma punktā noteikto pārbaužu veikšanai.</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 xml:space="preserve"> Pasūtītājam ir arī citas Līgumā un normatīvajos aktos noteiktās tiesības.</w:t>
      </w:r>
    </w:p>
    <w:p w:rsidR="000556B8" w:rsidRPr="00D94642" w:rsidRDefault="000556B8" w:rsidP="002E7796">
      <w:pPr>
        <w:autoSpaceDE w:val="0"/>
        <w:autoSpaceDN w:val="0"/>
        <w:adjustRightInd w:val="0"/>
        <w:jc w:val="both"/>
        <w:rPr>
          <w:sz w:val="22"/>
          <w:szCs w:val="22"/>
        </w:rPr>
      </w:pPr>
    </w:p>
    <w:p w:rsidR="000556B8" w:rsidRPr="00D94642" w:rsidRDefault="000556B8" w:rsidP="00DA3217">
      <w:pPr>
        <w:numPr>
          <w:ilvl w:val="0"/>
          <w:numId w:val="9"/>
        </w:numPr>
        <w:tabs>
          <w:tab w:val="left" w:pos="720"/>
        </w:tabs>
        <w:autoSpaceDE w:val="0"/>
        <w:autoSpaceDN w:val="0"/>
        <w:adjustRightInd w:val="0"/>
        <w:ind w:firstLine="180"/>
        <w:jc w:val="both"/>
        <w:rPr>
          <w:b/>
          <w:bCs/>
          <w:sz w:val="22"/>
          <w:szCs w:val="22"/>
        </w:rPr>
      </w:pPr>
      <w:r w:rsidRPr="00D94642">
        <w:rPr>
          <w:b/>
          <w:bCs/>
          <w:sz w:val="22"/>
          <w:szCs w:val="22"/>
        </w:rPr>
        <w:t xml:space="preserve"> Izpildītāja tiesības un pienākumi</w:t>
      </w:r>
    </w:p>
    <w:p w:rsidR="000556B8" w:rsidRPr="00D94642" w:rsidRDefault="000556B8" w:rsidP="00DA3217">
      <w:pPr>
        <w:numPr>
          <w:ilvl w:val="1"/>
          <w:numId w:val="9"/>
        </w:numPr>
        <w:tabs>
          <w:tab w:val="left" w:pos="900"/>
        </w:tabs>
        <w:autoSpaceDE w:val="0"/>
        <w:autoSpaceDN w:val="0"/>
        <w:adjustRightInd w:val="0"/>
        <w:ind w:left="405" w:firstLine="135"/>
        <w:jc w:val="both"/>
        <w:rPr>
          <w:b/>
          <w:bCs/>
          <w:sz w:val="22"/>
          <w:szCs w:val="22"/>
        </w:rPr>
      </w:pPr>
      <w:r w:rsidRPr="00D94642">
        <w:rPr>
          <w:b/>
          <w:bCs/>
          <w:sz w:val="22"/>
          <w:szCs w:val="22"/>
        </w:rPr>
        <w:t xml:space="preserve"> Izpildītāja pienākumi:</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 xml:space="preserve"> veikt Darbu sagatavošanu;</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 xml:space="preserve"> izstrādāt un saskaņot ar Pasūtītāju Darbu veikšanas projektu;</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 xml:space="preserve"> uzņemties risku, kas var rasties Darbu izpildes gaitā (nelaimes gadījumi, bojājumu raš</w:t>
      </w:r>
      <w:r w:rsidRPr="00D94642">
        <w:rPr>
          <w:sz w:val="22"/>
          <w:szCs w:val="22"/>
        </w:rPr>
        <w:t>a</w:t>
      </w:r>
      <w:r w:rsidRPr="00D94642">
        <w:rPr>
          <w:sz w:val="22"/>
          <w:szCs w:val="22"/>
        </w:rPr>
        <w:t>nās, zaudējumu nodarīšana dzīvokļu īpašniekiem, trešajām personām, Pasūtītājam u.c.) par laika p</w:t>
      </w:r>
      <w:r w:rsidRPr="00D94642">
        <w:rPr>
          <w:sz w:val="22"/>
          <w:szCs w:val="22"/>
        </w:rPr>
        <w:t>e</w:t>
      </w:r>
      <w:r w:rsidRPr="00D94642">
        <w:rPr>
          <w:sz w:val="22"/>
          <w:szCs w:val="22"/>
        </w:rPr>
        <w:t>riodu no Darbu uzsākšanas līdz Darbu pabeigšanai;</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 xml:space="preserve"> pirms Darbu uzsākšanas izstrādāt un saskaņot ar Pasūtītāju darba aizsardzības plānu, s</w:t>
      </w:r>
      <w:r w:rsidRPr="00D94642">
        <w:rPr>
          <w:sz w:val="22"/>
          <w:szCs w:val="22"/>
        </w:rPr>
        <w:t>a</w:t>
      </w:r>
      <w:r w:rsidRPr="00D94642">
        <w:rPr>
          <w:sz w:val="22"/>
          <w:szCs w:val="22"/>
        </w:rPr>
        <w:t>skaņā ar LR Ministru kabineta 2003.gada 25.februāra noteikumiem Nr.92 „Darba aizsardzības pras</w:t>
      </w:r>
      <w:r w:rsidRPr="00D94642">
        <w:rPr>
          <w:sz w:val="22"/>
          <w:szCs w:val="22"/>
        </w:rPr>
        <w:t>ī</w:t>
      </w:r>
      <w:r w:rsidRPr="00D94642">
        <w:rPr>
          <w:sz w:val="22"/>
          <w:szCs w:val="22"/>
        </w:rPr>
        <w:t>bas, veicot būvdarbus”;</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 xml:space="preserve"> Darbu izpildes laikā nodrošināt darba aizsardzības prasību ievērošanu saskaņā ar LR Ministru kabineta 2003.gada 25.februāra noteikumiem Nr.92 „Darba aizsardzības prasības, veicot būvdarbus” un Līgumu;</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Darbu izpildē ievērot un pildīt Līguma, tā pielikumu, Līgumā noteiktās Tehniskās dok</w:t>
      </w:r>
      <w:r w:rsidRPr="00D94642">
        <w:rPr>
          <w:sz w:val="22"/>
          <w:szCs w:val="22"/>
        </w:rPr>
        <w:t>u</w:t>
      </w:r>
      <w:r w:rsidRPr="00D94642">
        <w:rPr>
          <w:sz w:val="22"/>
          <w:szCs w:val="22"/>
        </w:rPr>
        <w:t>mentācijas nosacījumus;</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Darbu izpildes procesā ievērot drošības tehnikas, ugunsdrošības un satiksmes drošības noteikumus, visu būvniecības uzraudzības dienestu priekšrakstus, veikt apkārtējās vides aizsardzības pasākumus, kas saistīti ar būvdarbiem objektā, kā arī uzņemties pilnu atbildību par jebkādiem minēto noteikumu pārkāpumiem un to izraisītām sekām;</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Vienu reizi nedēļā iesniegt Pasūtītājam apstiprinātas (saskaņā ar 2010.gada 18.septmbra MK noteikumiem Nr.916 „Dokumentu izstrādāšanas un noformēšanas noteikumi”) būvdarbu žurnāla lapu kopijas, kurās veikti ieraksti par iepriekšējā nedēļā veiktajiem būvdarbiem.</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 xml:space="preserve"> izpildīt Darbus Līgumā un tā pielikumos noteiktajos termiņos;</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 xml:space="preserve"> rakstiski informēt Pasūtītāju par visām problēmām un Tehniskās dokumentācijas kļūdām, kas saistītas ar būvi un izmantojamajiem materiāliem, ja tādas atklājas Darbu izpildes gaitā;</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 xml:space="preserve">pirms </w:t>
      </w:r>
      <w:r w:rsidRPr="00D94642">
        <w:rPr>
          <w:b/>
          <w:sz w:val="22"/>
          <w:szCs w:val="22"/>
        </w:rPr>
        <w:t xml:space="preserve">Daudzdzīvokļu dzīvojamās mājas </w:t>
      </w:r>
      <w:r>
        <w:rPr>
          <w:b/>
        </w:rPr>
        <w:t>Ķekavā, Nākotnes ielā 12</w:t>
      </w:r>
      <w:r w:rsidRPr="00D94642">
        <w:rPr>
          <w:b/>
          <w:sz w:val="22"/>
          <w:szCs w:val="22"/>
        </w:rPr>
        <w:t>,</w:t>
      </w:r>
      <w:r w:rsidRPr="00D94642">
        <w:rPr>
          <w:sz w:val="22"/>
          <w:szCs w:val="22"/>
        </w:rPr>
        <w:t xml:space="preserve"> </w:t>
      </w:r>
      <w:r w:rsidRPr="00D94642">
        <w:rPr>
          <w:b/>
          <w:sz w:val="22"/>
          <w:szCs w:val="22"/>
        </w:rPr>
        <w:t>vienkārš</w:t>
      </w:r>
      <w:r w:rsidRPr="00D94642">
        <w:rPr>
          <w:b/>
          <w:sz w:val="22"/>
          <w:szCs w:val="22"/>
        </w:rPr>
        <w:t>o</w:t>
      </w:r>
      <w:r w:rsidRPr="00D94642">
        <w:rPr>
          <w:b/>
          <w:sz w:val="22"/>
          <w:szCs w:val="22"/>
        </w:rPr>
        <w:t xml:space="preserve">tas renovācijas </w:t>
      </w:r>
      <w:r>
        <w:rPr>
          <w:b/>
          <w:sz w:val="22"/>
          <w:szCs w:val="22"/>
        </w:rPr>
        <w:t xml:space="preserve">darbu </w:t>
      </w:r>
      <w:r w:rsidRPr="00D94642">
        <w:rPr>
          <w:sz w:val="22"/>
          <w:szCs w:val="22"/>
        </w:rPr>
        <w:t>nodošanas ekspluatācijā un pēc renovācijas darbu pabeigšanas, sakārtot Da</w:t>
      </w:r>
      <w:r w:rsidRPr="00D94642">
        <w:rPr>
          <w:sz w:val="22"/>
          <w:szCs w:val="22"/>
        </w:rPr>
        <w:t>r</w:t>
      </w:r>
      <w:r w:rsidRPr="00D94642">
        <w:rPr>
          <w:sz w:val="22"/>
          <w:szCs w:val="22"/>
        </w:rPr>
        <w:t>bu izpildes vietu (aizvākt būvgružus, aizvākt Izpildītājam piederošo inventāru, tehniku un darba rīkus utt.), atstāt Darbu izpildes vietu kārtībā un tīrībā. Šajā Līguma punktā noteikto darbu izmaksas ir i</w:t>
      </w:r>
      <w:r w:rsidRPr="00D94642">
        <w:rPr>
          <w:sz w:val="22"/>
          <w:szCs w:val="22"/>
        </w:rPr>
        <w:t>e</w:t>
      </w:r>
      <w:r w:rsidRPr="00D94642">
        <w:rPr>
          <w:sz w:val="22"/>
          <w:szCs w:val="22"/>
        </w:rPr>
        <w:t>kļautas Līguma 4.1.punktā noteiktajā Līguma summā;</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nodrošināt Pasūtītāja, autoruzrauga, būvuzrauga, būvinspektora un citu kontrolējošo iestāžu pilnvaro personu iekļūšanu Darbu izpildes vietā;</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Izpildītājam ir pienākums Līguma darbības laikā nekavējoši rakstiski brīdināt Pasūt</w:t>
      </w:r>
      <w:r w:rsidRPr="00D94642">
        <w:rPr>
          <w:sz w:val="22"/>
          <w:szCs w:val="22"/>
        </w:rPr>
        <w:t>ī</w:t>
      </w:r>
      <w:r w:rsidRPr="00D94642">
        <w:rPr>
          <w:sz w:val="22"/>
          <w:szCs w:val="22"/>
        </w:rPr>
        <w:t>tāju par neparedzētiem apstākļiem, kādi radušies no Izpildītāja neatkarīgu iemeslu dēļ un kuru dēļ var tikt traucēta Līguma izpilde;</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Pirms logu izgatavošanas/pasūtīšanas veikt logu ailu uzmērīšanu un saņemt dzīvokļu īpašnieku rakstisku apliecinājumu par piekrišanu logu nomaiņai dzīvoklī;</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Izpildītājam ir pienākums iesniedzot logu montāžas darbu izpildes dokumentāciju i</w:t>
      </w:r>
      <w:r w:rsidRPr="00D94642">
        <w:rPr>
          <w:sz w:val="22"/>
          <w:szCs w:val="22"/>
        </w:rPr>
        <w:t>e</w:t>
      </w:r>
      <w:r w:rsidRPr="00D94642">
        <w:rPr>
          <w:sz w:val="22"/>
          <w:szCs w:val="22"/>
        </w:rPr>
        <w:t xml:space="preserve">sniegt: </w:t>
      </w:r>
    </w:p>
    <w:p w:rsidR="000556B8" w:rsidRPr="00D94642" w:rsidRDefault="000556B8" w:rsidP="00DA3217">
      <w:pPr>
        <w:numPr>
          <w:ilvl w:val="3"/>
          <w:numId w:val="9"/>
        </w:numPr>
        <w:tabs>
          <w:tab w:val="left" w:pos="1080"/>
        </w:tabs>
        <w:autoSpaceDE w:val="0"/>
        <w:autoSpaceDN w:val="0"/>
        <w:adjustRightInd w:val="0"/>
        <w:jc w:val="both"/>
        <w:rPr>
          <w:sz w:val="22"/>
          <w:szCs w:val="22"/>
        </w:rPr>
      </w:pPr>
      <w:r w:rsidRPr="00D94642">
        <w:rPr>
          <w:sz w:val="22"/>
          <w:szCs w:val="22"/>
        </w:rPr>
        <w:t>dzīvokļu īpašnieku vai to pilnvaroto personu apliecinājumus par piekrišanu logu noma</w:t>
      </w:r>
      <w:r w:rsidRPr="00D94642">
        <w:rPr>
          <w:sz w:val="22"/>
          <w:szCs w:val="22"/>
        </w:rPr>
        <w:t>i</w:t>
      </w:r>
      <w:r w:rsidRPr="00D94642">
        <w:rPr>
          <w:sz w:val="22"/>
          <w:szCs w:val="22"/>
        </w:rPr>
        <w:t>ņai viņu dzīvoklī;</w:t>
      </w:r>
    </w:p>
    <w:p w:rsidR="000556B8" w:rsidRPr="00D94642" w:rsidRDefault="000556B8" w:rsidP="00DA3217">
      <w:pPr>
        <w:numPr>
          <w:ilvl w:val="3"/>
          <w:numId w:val="9"/>
        </w:numPr>
        <w:tabs>
          <w:tab w:val="left" w:pos="1080"/>
        </w:tabs>
        <w:autoSpaceDE w:val="0"/>
        <w:autoSpaceDN w:val="0"/>
        <w:adjustRightInd w:val="0"/>
        <w:jc w:val="both"/>
        <w:rPr>
          <w:sz w:val="22"/>
          <w:szCs w:val="22"/>
        </w:rPr>
      </w:pPr>
      <w:r>
        <w:rPr>
          <w:sz w:val="22"/>
          <w:szCs w:val="22"/>
          <w:u w:val="single"/>
        </w:rPr>
        <w:t xml:space="preserve">sagatavot </w:t>
      </w:r>
      <w:r w:rsidRPr="00D94642">
        <w:rPr>
          <w:sz w:val="22"/>
          <w:szCs w:val="22"/>
          <w:u w:val="single"/>
        </w:rPr>
        <w:t xml:space="preserve">izmaksu tāmi katram dzīvoklim, kurā tika veikta logu </w:t>
      </w:r>
      <w:r>
        <w:rPr>
          <w:sz w:val="22"/>
          <w:szCs w:val="22"/>
          <w:u w:val="single"/>
        </w:rPr>
        <w:t xml:space="preserve">vai apkures radiatoru </w:t>
      </w:r>
      <w:r w:rsidRPr="00D94642">
        <w:rPr>
          <w:sz w:val="22"/>
          <w:szCs w:val="22"/>
          <w:u w:val="single"/>
        </w:rPr>
        <w:t>nomaiņ</w:t>
      </w:r>
      <w:r>
        <w:rPr>
          <w:sz w:val="22"/>
          <w:szCs w:val="22"/>
          <w:u w:val="single"/>
        </w:rPr>
        <w:t>a.</w:t>
      </w:r>
      <w:r w:rsidRPr="00D94642">
        <w:rPr>
          <w:sz w:val="22"/>
          <w:szCs w:val="22"/>
          <w:u w:val="single"/>
        </w:rPr>
        <w:t xml:space="preserve"> </w:t>
      </w:r>
      <w:r w:rsidRPr="00D94642">
        <w:rPr>
          <w:sz w:val="22"/>
          <w:szCs w:val="22"/>
        </w:rPr>
        <w:t xml:space="preserve"> Tāmē iekļaut logu demontāžas, utilizācijas, jauno logu cenu un montāžas izma</w:t>
      </w:r>
      <w:r w:rsidRPr="00D94642">
        <w:rPr>
          <w:sz w:val="22"/>
          <w:szCs w:val="22"/>
        </w:rPr>
        <w:t>k</w:t>
      </w:r>
      <w:r w:rsidRPr="00D94642">
        <w:rPr>
          <w:sz w:val="22"/>
          <w:szCs w:val="22"/>
        </w:rPr>
        <w:t>sas, iekšējo aiļu apdares un iekšējo palodžu izmaksas</w:t>
      </w:r>
      <w:r>
        <w:rPr>
          <w:sz w:val="22"/>
          <w:szCs w:val="22"/>
        </w:rPr>
        <w:t>, radiatoru demontāžas, montāžas un nepieciešamo palīgdarbu izmaksas.</w:t>
      </w:r>
      <w:r w:rsidRPr="00D94642">
        <w:rPr>
          <w:sz w:val="22"/>
          <w:szCs w:val="22"/>
        </w:rPr>
        <w:t xml:space="preserve"> Ārējo skārda palodžu demontāžas un montāžas izmaksas šajā tāmē neiekļaut.</w:t>
      </w:r>
    </w:p>
    <w:p w:rsidR="000556B8" w:rsidRPr="00D94642" w:rsidRDefault="000556B8" w:rsidP="00DA3217">
      <w:pPr>
        <w:numPr>
          <w:ilvl w:val="2"/>
          <w:numId w:val="9"/>
        </w:numPr>
        <w:tabs>
          <w:tab w:val="left" w:pos="1080"/>
        </w:tabs>
        <w:autoSpaceDE w:val="0"/>
        <w:autoSpaceDN w:val="0"/>
        <w:adjustRightInd w:val="0"/>
        <w:jc w:val="both"/>
        <w:rPr>
          <w:sz w:val="22"/>
          <w:szCs w:val="22"/>
        </w:rPr>
      </w:pPr>
      <w:r w:rsidRPr="00D94642">
        <w:rPr>
          <w:sz w:val="22"/>
          <w:szCs w:val="22"/>
        </w:rPr>
        <w:t>Izpildītājam ir pienākums rēķinā norādīt ES projekta nosaukumu, numuru un līguma numuru (</w:t>
      </w:r>
      <w:r w:rsidRPr="00D94642">
        <w:rPr>
          <w:b/>
          <w:sz w:val="22"/>
          <w:szCs w:val="22"/>
        </w:rPr>
        <w:t>Projekta Nr.</w:t>
      </w:r>
      <w:r w:rsidRPr="006F3A5B">
        <w:t xml:space="preserve"> </w:t>
      </w:r>
      <w:r w:rsidRPr="00DE72CF">
        <w:rPr>
          <w:b/>
          <w:color w:val="000000"/>
          <w:sz w:val="22"/>
          <w:szCs w:val="22"/>
        </w:rPr>
        <w:t>Nr.</w:t>
      </w:r>
      <w:r w:rsidRPr="00DE72CF">
        <w:rPr>
          <w:b/>
          <w:sz w:val="22"/>
          <w:szCs w:val="22"/>
        </w:rPr>
        <w:t xml:space="preserve"> </w:t>
      </w:r>
      <w:r w:rsidRPr="00DE72CF">
        <w:rPr>
          <w:b/>
          <w:sz w:val="22"/>
          <w:szCs w:val="22"/>
          <w:lang w:eastAsia="en-US"/>
        </w:rPr>
        <w:t>DMS/3.4.4.1.0/13/11/020</w:t>
      </w:r>
      <w:r w:rsidRPr="00DE72CF">
        <w:rPr>
          <w:b/>
          <w:sz w:val="22"/>
          <w:szCs w:val="22"/>
        </w:rPr>
        <w:t xml:space="preserve">  </w:t>
      </w:r>
      <w:r w:rsidRPr="00DE72CF">
        <w:rPr>
          <w:b/>
          <w:bCs/>
          <w:sz w:val="22"/>
          <w:szCs w:val="22"/>
          <w:lang w:eastAsia="en-US"/>
        </w:rPr>
        <w:t>„Daudzīvokļu dzīvojamās mājas „Stra</w:t>
      </w:r>
      <w:r w:rsidRPr="00DE72CF">
        <w:rPr>
          <w:b/>
          <w:bCs/>
          <w:sz w:val="22"/>
          <w:szCs w:val="22"/>
          <w:lang w:eastAsia="en-US"/>
        </w:rPr>
        <w:t>u</w:t>
      </w:r>
      <w:r w:rsidRPr="00DE72CF">
        <w:rPr>
          <w:b/>
          <w:bCs/>
          <w:sz w:val="22"/>
          <w:szCs w:val="22"/>
          <w:lang w:eastAsia="en-US"/>
        </w:rPr>
        <w:t>mes” Ķekavā, Nākotnes ielā 12 siltumnoturības uzlabošanas pasākumi”</w:t>
      </w:r>
      <w:r>
        <w:rPr>
          <w:bCs/>
          <w:sz w:val="22"/>
          <w:szCs w:val="22"/>
          <w:lang w:eastAsia="en-US"/>
        </w:rPr>
        <w:t xml:space="preserve"> </w:t>
      </w:r>
      <w:r w:rsidRPr="00D94642">
        <w:rPr>
          <w:b/>
          <w:sz w:val="22"/>
          <w:szCs w:val="22"/>
        </w:rPr>
        <w:t>Līgums Nr.L-DMS-…….).</w:t>
      </w:r>
    </w:p>
    <w:p w:rsidR="000556B8" w:rsidRPr="00D94642" w:rsidRDefault="000556B8" w:rsidP="00DA3217">
      <w:pPr>
        <w:numPr>
          <w:ilvl w:val="2"/>
          <w:numId w:val="9"/>
        </w:numPr>
        <w:tabs>
          <w:tab w:val="left" w:pos="1080"/>
          <w:tab w:val="left" w:pos="1260"/>
        </w:tabs>
        <w:autoSpaceDE w:val="0"/>
        <w:autoSpaceDN w:val="0"/>
        <w:adjustRightInd w:val="0"/>
        <w:jc w:val="both"/>
        <w:rPr>
          <w:b/>
          <w:sz w:val="22"/>
          <w:szCs w:val="22"/>
        </w:rPr>
      </w:pPr>
      <w:r w:rsidRPr="00D94642">
        <w:rPr>
          <w:sz w:val="22"/>
          <w:szCs w:val="22"/>
        </w:rPr>
        <w:lastRenderedPageBreak/>
        <w:t>Izpildītājam ir pienākums iesniegt Pasūtītājam darbu izpildes aktu (-us) elektroniskā formā (Ms Excel).</w:t>
      </w:r>
    </w:p>
    <w:p w:rsidR="000556B8" w:rsidRPr="00D94642" w:rsidRDefault="000556B8" w:rsidP="002E7796">
      <w:pPr>
        <w:autoSpaceDE w:val="0"/>
        <w:autoSpaceDN w:val="0"/>
        <w:adjustRightInd w:val="0"/>
        <w:jc w:val="both"/>
        <w:rPr>
          <w:sz w:val="22"/>
          <w:szCs w:val="22"/>
        </w:rPr>
      </w:pPr>
    </w:p>
    <w:p w:rsidR="000556B8" w:rsidRPr="00D94642" w:rsidRDefault="000556B8" w:rsidP="00DA3217">
      <w:pPr>
        <w:numPr>
          <w:ilvl w:val="1"/>
          <w:numId w:val="9"/>
        </w:numPr>
        <w:tabs>
          <w:tab w:val="left" w:pos="900"/>
        </w:tabs>
        <w:autoSpaceDE w:val="0"/>
        <w:autoSpaceDN w:val="0"/>
        <w:adjustRightInd w:val="0"/>
        <w:ind w:left="405" w:firstLine="135"/>
        <w:jc w:val="both"/>
        <w:rPr>
          <w:b/>
          <w:bCs/>
          <w:sz w:val="22"/>
          <w:szCs w:val="22"/>
        </w:rPr>
      </w:pPr>
      <w:r w:rsidRPr="00D94642">
        <w:rPr>
          <w:b/>
          <w:bCs/>
          <w:sz w:val="22"/>
          <w:szCs w:val="22"/>
        </w:rPr>
        <w:t xml:space="preserve"> Izpildītāja tiesības:</w:t>
      </w:r>
    </w:p>
    <w:p w:rsidR="000556B8" w:rsidRPr="00D94642" w:rsidRDefault="000556B8" w:rsidP="00DA3217">
      <w:pPr>
        <w:numPr>
          <w:ilvl w:val="2"/>
          <w:numId w:val="9"/>
        </w:numPr>
        <w:tabs>
          <w:tab w:val="left" w:pos="1080"/>
        </w:tabs>
        <w:autoSpaceDE w:val="0"/>
        <w:autoSpaceDN w:val="0"/>
        <w:adjustRightInd w:val="0"/>
        <w:ind w:left="0" w:firstLine="540"/>
        <w:jc w:val="both"/>
        <w:rPr>
          <w:sz w:val="22"/>
          <w:szCs w:val="22"/>
        </w:rPr>
      </w:pPr>
      <w:r w:rsidRPr="00D94642">
        <w:rPr>
          <w:sz w:val="22"/>
          <w:szCs w:val="22"/>
        </w:rPr>
        <w:t xml:space="preserve"> rakstiski saskaņojot ar Pasūtītāju, pārtraukt Darbu izpildi, ja Līguma pielikumā esošajā Tehniskajā specifikācijā vai Līgumā noteiktajā Tehniskajā dokumentācijā ir pieļautas nopietnas kļ</w:t>
      </w:r>
      <w:r w:rsidRPr="00D94642">
        <w:rPr>
          <w:sz w:val="22"/>
          <w:szCs w:val="22"/>
        </w:rPr>
        <w:t>ū</w:t>
      </w:r>
      <w:r w:rsidRPr="00D94642">
        <w:rPr>
          <w:sz w:val="22"/>
          <w:szCs w:val="22"/>
        </w:rPr>
        <w:t xml:space="preserve">das vai nepilnības, kas var apdraudēt būvi – </w:t>
      </w:r>
      <w:r w:rsidRPr="00D94642">
        <w:rPr>
          <w:b/>
          <w:sz w:val="22"/>
          <w:szCs w:val="22"/>
        </w:rPr>
        <w:t xml:space="preserve">Daudzdzīvokļu dzīvojamo māju </w:t>
      </w:r>
      <w:r>
        <w:rPr>
          <w:b/>
        </w:rPr>
        <w:t>Ķekavā, Nākotnes ielā 12,</w:t>
      </w:r>
      <w:r w:rsidRPr="00D94642">
        <w:rPr>
          <w:sz w:val="22"/>
          <w:szCs w:val="22"/>
        </w:rPr>
        <w:t xml:space="preserve"> tās drošu ekspluatāciju, tai pieguļošos objektus, kā arī cilvēku dzīvību vai veselību (par š</w:t>
      </w:r>
      <w:r w:rsidRPr="00D94642">
        <w:rPr>
          <w:sz w:val="22"/>
          <w:szCs w:val="22"/>
        </w:rPr>
        <w:t>ā</w:t>
      </w:r>
      <w:r w:rsidRPr="00D94642">
        <w:rPr>
          <w:sz w:val="22"/>
          <w:szCs w:val="22"/>
        </w:rPr>
        <w:t>dām kļūdām 3 (trīs) dienu laikā no to atklāšanas brīža rakstiski jāinformē Pasūtītājs). Par Darbu apt</w:t>
      </w:r>
      <w:r w:rsidRPr="00D94642">
        <w:rPr>
          <w:sz w:val="22"/>
          <w:szCs w:val="22"/>
        </w:rPr>
        <w:t>u</w:t>
      </w:r>
      <w:r w:rsidRPr="00D94642">
        <w:rPr>
          <w:sz w:val="22"/>
          <w:szCs w:val="22"/>
        </w:rPr>
        <w:t>rēšanas un to izpildes atsākšanas termiņu Puses vienojas atsevišķi ar rakstveida vienošanos, izvērtējot Tehniskajā specifikācijā un/vai Līgumā noteiktajā Tehniskajā dokumentācijā konstatētās nepilnības un to novēršanas iespējas, vienlaicīgi atbilstoši tam rakstveidā arī precizējot Līguma pielikumā esošo Darbu izpildes kalendāro grafiku.</w:t>
      </w:r>
    </w:p>
    <w:p w:rsidR="000556B8" w:rsidRPr="00D94642" w:rsidRDefault="000556B8" w:rsidP="002E7796">
      <w:pPr>
        <w:tabs>
          <w:tab w:val="left" w:pos="3831"/>
        </w:tabs>
        <w:autoSpaceDE w:val="0"/>
        <w:autoSpaceDN w:val="0"/>
        <w:adjustRightInd w:val="0"/>
        <w:jc w:val="both"/>
        <w:rPr>
          <w:sz w:val="22"/>
          <w:szCs w:val="22"/>
        </w:rPr>
      </w:pPr>
      <w:r w:rsidRPr="00D94642">
        <w:rPr>
          <w:sz w:val="22"/>
          <w:szCs w:val="22"/>
        </w:rPr>
        <w:tab/>
      </w:r>
    </w:p>
    <w:p w:rsidR="000556B8" w:rsidRPr="00D94642" w:rsidRDefault="000556B8" w:rsidP="00DA3217">
      <w:pPr>
        <w:numPr>
          <w:ilvl w:val="0"/>
          <w:numId w:val="9"/>
        </w:numPr>
        <w:tabs>
          <w:tab w:val="left" w:pos="900"/>
        </w:tabs>
        <w:autoSpaceDE w:val="0"/>
        <w:autoSpaceDN w:val="0"/>
        <w:adjustRightInd w:val="0"/>
        <w:ind w:firstLine="180"/>
        <w:jc w:val="both"/>
        <w:rPr>
          <w:b/>
          <w:bCs/>
          <w:sz w:val="22"/>
          <w:szCs w:val="22"/>
        </w:rPr>
      </w:pPr>
      <w:r w:rsidRPr="00D94642">
        <w:rPr>
          <w:b/>
          <w:bCs/>
          <w:sz w:val="22"/>
          <w:szCs w:val="22"/>
        </w:rPr>
        <w:t>Apdrošināšana</w:t>
      </w:r>
    </w:p>
    <w:p w:rsidR="000556B8" w:rsidRPr="00D94642" w:rsidRDefault="000556B8" w:rsidP="00DA3217">
      <w:pPr>
        <w:numPr>
          <w:ilvl w:val="1"/>
          <w:numId w:val="9"/>
        </w:numPr>
        <w:tabs>
          <w:tab w:val="left" w:pos="1080"/>
        </w:tabs>
        <w:autoSpaceDE w:val="0"/>
        <w:autoSpaceDN w:val="0"/>
        <w:adjustRightInd w:val="0"/>
        <w:ind w:firstLine="180"/>
        <w:jc w:val="both"/>
        <w:rPr>
          <w:b/>
          <w:bCs/>
          <w:sz w:val="22"/>
          <w:szCs w:val="22"/>
        </w:rPr>
      </w:pPr>
      <w:r w:rsidRPr="00D94642">
        <w:rPr>
          <w:b/>
          <w:bCs/>
          <w:sz w:val="22"/>
          <w:szCs w:val="22"/>
        </w:rPr>
        <w:t>Civiltiesiskās atbildības apdrošināšana</w:t>
      </w:r>
    </w:p>
    <w:p w:rsidR="000556B8" w:rsidRPr="00D94642" w:rsidRDefault="000556B8" w:rsidP="00DA3217">
      <w:pPr>
        <w:numPr>
          <w:ilvl w:val="2"/>
          <w:numId w:val="9"/>
        </w:numPr>
        <w:autoSpaceDE w:val="0"/>
        <w:autoSpaceDN w:val="0"/>
        <w:adjustRightInd w:val="0"/>
        <w:ind w:left="0" w:firstLine="540"/>
        <w:jc w:val="both"/>
        <w:rPr>
          <w:sz w:val="22"/>
          <w:szCs w:val="22"/>
        </w:rPr>
      </w:pPr>
      <w:r w:rsidRPr="00D94642">
        <w:rPr>
          <w:sz w:val="22"/>
          <w:szCs w:val="22"/>
        </w:rPr>
        <w:t>Izpildītājs savā vārdā un uz sava rēķina noslēdz Izpildītāja civiltiesiskās atbildības apdrošināšanas līgumu, atbilstoši LR Ministru kabineta 2005.gada 28.jūnija noteikumos Nr. 454 „N</w:t>
      </w:r>
      <w:r w:rsidRPr="00D94642">
        <w:rPr>
          <w:sz w:val="22"/>
          <w:szCs w:val="22"/>
        </w:rPr>
        <w:t>o</w:t>
      </w:r>
      <w:r w:rsidRPr="00D94642">
        <w:rPr>
          <w:sz w:val="22"/>
          <w:szCs w:val="22"/>
        </w:rPr>
        <w:t>teikumi par civiltiesiskās atbildības obligāto apdrošināšanu būvniecībā” noteiktajai kārtībai.</w:t>
      </w:r>
    </w:p>
    <w:p w:rsidR="000556B8" w:rsidRPr="00D94642" w:rsidRDefault="000556B8" w:rsidP="00DA3217">
      <w:pPr>
        <w:numPr>
          <w:ilvl w:val="2"/>
          <w:numId w:val="9"/>
        </w:numPr>
        <w:autoSpaceDE w:val="0"/>
        <w:autoSpaceDN w:val="0"/>
        <w:adjustRightInd w:val="0"/>
        <w:ind w:left="0" w:firstLine="540"/>
        <w:jc w:val="both"/>
        <w:rPr>
          <w:sz w:val="22"/>
          <w:szCs w:val="22"/>
        </w:rPr>
      </w:pPr>
      <w:r w:rsidRPr="00D94642">
        <w:rPr>
          <w:sz w:val="22"/>
          <w:szCs w:val="22"/>
        </w:rPr>
        <w:t>Izpildītājs 5 (piecu) dienu laikā skaitot no Līguma spēkā stāšanās dienas iesniedz P</w:t>
      </w:r>
      <w:r w:rsidRPr="00D94642">
        <w:rPr>
          <w:sz w:val="22"/>
          <w:szCs w:val="22"/>
        </w:rPr>
        <w:t>a</w:t>
      </w:r>
      <w:r w:rsidRPr="00D94642">
        <w:rPr>
          <w:sz w:val="22"/>
          <w:szCs w:val="22"/>
        </w:rPr>
        <w:t>sūtītājām civiltiesiskās atbildības apdrošināšanas polisi.</w:t>
      </w:r>
    </w:p>
    <w:p w:rsidR="000556B8" w:rsidRPr="00D94642" w:rsidRDefault="000556B8" w:rsidP="002E7796">
      <w:pPr>
        <w:autoSpaceDE w:val="0"/>
        <w:autoSpaceDN w:val="0"/>
        <w:adjustRightInd w:val="0"/>
        <w:jc w:val="both"/>
        <w:rPr>
          <w:sz w:val="22"/>
          <w:szCs w:val="22"/>
        </w:rPr>
      </w:pPr>
    </w:p>
    <w:p w:rsidR="000556B8" w:rsidRPr="00D94642" w:rsidRDefault="000556B8" w:rsidP="00DA3217">
      <w:pPr>
        <w:numPr>
          <w:ilvl w:val="1"/>
          <w:numId w:val="9"/>
        </w:numPr>
        <w:tabs>
          <w:tab w:val="left" w:pos="1080"/>
        </w:tabs>
        <w:autoSpaceDE w:val="0"/>
        <w:autoSpaceDN w:val="0"/>
        <w:adjustRightInd w:val="0"/>
        <w:ind w:firstLine="180"/>
        <w:jc w:val="both"/>
        <w:rPr>
          <w:b/>
          <w:sz w:val="22"/>
          <w:szCs w:val="22"/>
        </w:rPr>
      </w:pPr>
      <w:r w:rsidRPr="00D94642">
        <w:rPr>
          <w:b/>
          <w:sz w:val="22"/>
          <w:szCs w:val="22"/>
        </w:rPr>
        <w:t xml:space="preserve">Līguma izpildes garantija </w:t>
      </w:r>
    </w:p>
    <w:p w:rsidR="000556B8" w:rsidRPr="00D94642" w:rsidRDefault="000556B8" w:rsidP="00DA3217">
      <w:pPr>
        <w:pStyle w:val="ListParagraph1"/>
        <w:numPr>
          <w:ilvl w:val="2"/>
          <w:numId w:val="9"/>
        </w:numPr>
        <w:autoSpaceDE w:val="0"/>
        <w:autoSpaceDN w:val="0"/>
        <w:adjustRightInd w:val="0"/>
        <w:spacing w:before="120" w:after="120"/>
        <w:ind w:left="0" w:firstLine="540"/>
        <w:contextualSpacing w:val="0"/>
        <w:jc w:val="both"/>
        <w:rPr>
          <w:sz w:val="22"/>
          <w:lang w:bidi="lo-LA"/>
        </w:rPr>
      </w:pPr>
      <w:r w:rsidRPr="00D94642">
        <w:rPr>
          <w:sz w:val="22"/>
        </w:rPr>
        <w:t>Izpildītājs 10 (desmit) dienu laikā skaitot no Līguma spēkā stāšanās dienas iesniedz Pasūtītājam Bankas i</w:t>
      </w:r>
      <w:r>
        <w:rPr>
          <w:sz w:val="22"/>
        </w:rPr>
        <w:t>z</w:t>
      </w:r>
      <w:r w:rsidRPr="00D94642">
        <w:rPr>
          <w:sz w:val="22"/>
        </w:rPr>
        <w:t>sniegtu Līguma izpildes garantiju 10% apmērā no Līguma summas,</w:t>
      </w:r>
      <w:r w:rsidRPr="00D94642">
        <w:rPr>
          <w:sz w:val="22"/>
          <w:lang w:bidi="lo-LA"/>
        </w:rPr>
        <w:t xml:space="preserve"> nodrošinot garantijas spēkā esamību</w:t>
      </w:r>
      <w:r w:rsidRPr="00D94642">
        <w:rPr>
          <w:sz w:val="22"/>
        </w:rPr>
        <w:t xml:space="preserve"> līdz 201__.gada __.______________.</w:t>
      </w:r>
    </w:p>
    <w:p w:rsidR="000556B8" w:rsidRPr="00D94642" w:rsidRDefault="000556B8" w:rsidP="002E7796">
      <w:pPr>
        <w:autoSpaceDE w:val="0"/>
        <w:autoSpaceDN w:val="0"/>
        <w:adjustRightInd w:val="0"/>
        <w:ind w:firstLine="360"/>
        <w:jc w:val="both"/>
        <w:rPr>
          <w:sz w:val="22"/>
          <w:szCs w:val="22"/>
        </w:rPr>
      </w:pPr>
    </w:p>
    <w:p w:rsidR="000556B8" w:rsidRPr="00D94642" w:rsidRDefault="000556B8" w:rsidP="00DA3217">
      <w:pPr>
        <w:numPr>
          <w:ilvl w:val="1"/>
          <w:numId w:val="9"/>
        </w:numPr>
        <w:tabs>
          <w:tab w:val="left" w:pos="1080"/>
        </w:tabs>
        <w:autoSpaceDE w:val="0"/>
        <w:autoSpaceDN w:val="0"/>
        <w:adjustRightInd w:val="0"/>
        <w:ind w:firstLine="180"/>
        <w:jc w:val="both"/>
        <w:rPr>
          <w:b/>
          <w:sz w:val="22"/>
          <w:szCs w:val="22"/>
        </w:rPr>
      </w:pPr>
      <w:r w:rsidRPr="00D94642">
        <w:rPr>
          <w:b/>
          <w:sz w:val="22"/>
          <w:szCs w:val="22"/>
        </w:rPr>
        <w:t>Garantijas laika garantija</w:t>
      </w:r>
    </w:p>
    <w:p w:rsidR="000556B8" w:rsidRPr="00D94642" w:rsidRDefault="000556B8" w:rsidP="00DA3217">
      <w:pPr>
        <w:numPr>
          <w:ilvl w:val="2"/>
          <w:numId w:val="9"/>
        </w:numPr>
        <w:tabs>
          <w:tab w:val="clear" w:pos="720"/>
          <w:tab w:val="num" w:pos="0"/>
          <w:tab w:val="left" w:pos="1260"/>
          <w:tab w:val="num" w:pos="1430"/>
        </w:tabs>
        <w:autoSpaceDE w:val="0"/>
        <w:autoSpaceDN w:val="0"/>
        <w:adjustRightInd w:val="0"/>
        <w:ind w:left="0" w:firstLine="540"/>
        <w:jc w:val="both"/>
        <w:rPr>
          <w:sz w:val="22"/>
          <w:szCs w:val="22"/>
        </w:rPr>
      </w:pPr>
      <w:r w:rsidRPr="00D94642">
        <w:rPr>
          <w:sz w:val="22"/>
          <w:szCs w:val="22"/>
        </w:rPr>
        <w:t>Izpildītājs savā vārdā un uz sava rēķina noslēdz būvniecības garantijas laika garantiju par summu, kas nav zemāka par 5% no Līguma summas (ar PVN).</w:t>
      </w:r>
    </w:p>
    <w:p w:rsidR="000556B8" w:rsidRPr="00D94642" w:rsidRDefault="000556B8" w:rsidP="00DA3217">
      <w:pPr>
        <w:numPr>
          <w:ilvl w:val="2"/>
          <w:numId w:val="9"/>
        </w:numPr>
        <w:tabs>
          <w:tab w:val="clear" w:pos="720"/>
          <w:tab w:val="num" w:pos="0"/>
          <w:tab w:val="left" w:pos="1260"/>
          <w:tab w:val="num" w:pos="1430"/>
        </w:tabs>
        <w:autoSpaceDE w:val="0"/>
        <w:autoSpaceDN w:val="0"/>
        <w:adjustRightInd w:val="0"/>
        <w:ind w:left="0" w:firstLine="540"/>
        <w:jc w:val="both"/>
        <w:rPr>
          <w:sz w:val="22"/>
          <w:szCs w:val="22"/>
        </w:rPr>
      </w:pPr>
      <w:r w:rsidRPr="00D94642">
        <w:rPr>
          <w:sz w:val="22"/>
          <w:szCs w:val="22"/>
        </w:rPr>
        <w:t xml:space="preserve"> Pēc Darbu pieņemšanas – nodošanas, kas veikta saskaņā ar Līguma 7.punktu Izpildīt</w:t>
      </w:r>
      <w:r w:rsidRPr="00D94642">
        <w:rPr>
          <w:sz w:val="22"/>
          <w:szCs w:val="22"/>
        </w:rPr>
        <w:t>ā</w:t>
      </w:r>
      <w:r w:rsidRPr="00D94642">
        <w:rPr>
          <w:sz w:val="22"/>
          <w:szCs w:val="22"/>
        </w:rPr>
        <w:t>jam 15 (piecpadsmit) dienu laikā ir jāiesniedz Pasūtītājam garantijas laika kredītiestādes vai apdroš</w:t>
      </w:r>
      <w:r w:rsidRPr="00D94642">
        <w:rPr>
          <w:sz w:val="22"/>
          <w:szCs w:val="22"/>
        </w:rPr>
        <w:t>i</w:t>
      </w:r>
      <w:r w:rsidRPr="00D94642">
        <w:rPr>
          <w:sz w:val="22"/>
          <w:szCs w:val="22"/>
        </w:rPr>
        <w:t>nāšanas sabiedrības izsniegtu garantiju.</w:t>
      </w:r>
    </w:p>
    <w:p w:rsidR="000556B8" w:rsidRPr="00D94642" w:rsidRDefault="000556B8" w:rsidP="00DA3217">
      <w:pPr>
        <w:numPr>
          <w:ilvl w:val="2"/>
          <w:numId w:val="9"/>
        </w:numPr>
        <w:tabs>
          <w:tab w:val="clear" w:pos="720"/>
          <w:tab w:val="num" w:pos="0"/>
          <w:tab w:val="left" w:pos="1260"/>
          <w:tab w:val="num" w:pos="1430"/>
        </w:tabs>
        <w:autoSpaceDE w:val="0"/>
        <w:autoSpaceDN w:val="0"/>
        <w:adjustRightInd w:val="0"/>
        <w:ind w:left="0" w:firstLine="540"/>
        <w:jc w:val="both"/>
        <w:rPr>
          <w:sz w:val="22"/>
          <w:szCs w:val="22"/>
        </w:rPr>
      </w:pPr>
      <w:r w:rsidRPr="00D94642">
        <w:rPr>
          <w:sz w:val="22"/>
          <w:szCs w:val="22"/>
        </w:rPr>
        <w:t>Garantijas nodrošinājumu izmaksā nodrošinājuma devējs Pasūtītājam gadījumā, ja I</w:t>
      </w:r>
      <w:r w:rsidRPr="00D94642">
        <w:rPr>
          <w:sz w:val="22"/>
          <w:szCs w:val="22"/>
        </w:rPr>
        <w:t>z</w:t>
      </w:r>
      <w:r w:rsidRPr="00D94642">
        <w:rPr>
          <w:sz w:val="22"/>
          <w:szCs w:val="22"/>
        </w:rPr>
        <w:t>pildītājs garantijas laikā atsakās (atteikšanās var izpausties arī nereaģējot uz Pasūtītāja nosūtītu paz</w:t>
      </w:r>
      <w:r w:rsidRPr="00D94642">
        <w:rPr>
          <w:sz w:val="22"/>
          <w:szCs w:val="22"/>
        </w:rPr>
        <w:t>i</w:t>
      </w:r>
      <w:r w:rsidRPr="00D94642">
        <w:rPr>
          <w:sz w:val="22"/>
          <w:szCs w:val="22"/>
        </w:rPr>
        <w:t>ņojumu) veikt garantijas remontu.</w:t>
      </w:r>
    </w:p>
    <w:p w:rsidR="000556B8" w:rsidRPr="00D94642" w:rsidRDefault="000556B8" w:rsidP="002E7796">
      <w:pPr>
        <w:tabs>
          <w:tab w:val="left" w:pos="1260"/>
        </w:tabs>
        <w:autoSpaceDE w:val="0"/>
        <w:autoSpaceDN w:val="0"/>
        <w:adjustRightInd w:val="0"/>
        <w:ind w:left="540"/>
        <w:jc w:val="both"/>
        <w:rPr>
          <w:sz w:val="22"/>
          <w:szCs w:val="22"/>
        </w:rPr>
      </w:pPr>
    </w:p>
    <w:p w:rsidR="000556B8" w:rsidRPr="00D94642" w:rsidRDefault="000556B8" w:rsidP="002E7796">
      <w:pPr>
        <w:tabs>
          <w:tab w:val="left" w:pos="1260"/>
        </w:tabs>
        <w:autoSpaceDE w:val="0"/>
        <w:autoSpaceDN w:val="0"/>
        <w:adjustRightInd w:val="0"/>
        <w:jc w:val="both"/>
        <w:rPr>
          <w:sz w:val="22"/>
          <w:szCs w:val="22"/>
        </w:rPr>
      </w:pPr>
    </w:p>
    <w:p w:rsidR="000556B8" w:rsidRPr="00D94642" w:rsidRDefault="000556B8" w:rsidP="002E7796">
      <w:pPr>
        <w:tabs>
          <w:tab w:val="left" w:pos="1260"/>
        </w:tabs>
        <w:autoSpaceDE w:val="0"/>
        <w:autoSpaceDN w:val="0"/>
        <w:adjustRightInd w:val="0"/>
        <w:jc w:val="both"/>
        <w:rPr>
          <w:sz w:val="22"/>
          <w:szCs w:val="22"/>
        </w:rPr>
      </w:pPr>
    </w:p>
    <w:p w:rsidR="000556B8" w:rsidRPr="00D94642" w:rsidRDefault="000556B8" w:rsidP="002E7796">
      <w:pPr>
        <w:tabs>
          <w:tab w:val="left" w:pos="1260"/>
        </w:tabs>
        <w:autoSpaceDE w:val="0"/>
        <w:autoSpaceDN w:val="0"/>
        <w:adjustRightInd w:val="0"/>
        <w:jc w:val="both"/>
        <w:rPr>
          <w:sz w:val="22"/>
          <w:szCs w:val="22"/>
        </w:rPr>
      </w:pPr>
    </w:p>
    <w:p w:rsidR="000556B8" w:rsidRPr="00D94642" w:rsidRDefault="000556B8" w:rsidP="002E7796">
      <w:pPr>
        <w:autoSpaceDE w:val="0"/>
        <w:autoSpaceDN w:val="0"/>
        <w:adjustRightInd w:val="0"/>
        <w:jc w:val="both"/>
        <w:rPr>
          <w:sz w:val="22"/>
          <w:szCs w:val="22"/>
        </w:rPr>
      </w:pPr>
    </w:p>
    <w:p w:rsidR="000556B8" w:rsidRPr="00D94642" w:rsidRDefault="000556B8" w:rsidP="00DA3217">
      <w:pPr>
        <w:numPr>
          <w:ilvl w:val="1"/>
          <w:numId w:val="9"/>
        </w:numPr>
        <w:tabs>
          <w:tab w:val="left" w:pos="1080"/>
        </w:tabs>
        <w:autoSpaceDE w:val="0"/>
        <w:autoSpaceDN w:val="0"/>
        <w:adjustRightInd w:val="0"/>
        <w:ind w:firstLine="180"/>
        <w:jc w:val="both"/>
        <w:rPr>
          <w:b/>
          <w:bCs/>
          <w:sz w:val="22"/>
          <w:szCs w:val="22"/>
        </w:rPr>
      </w:pPr>
      <w:r w:rsidRPr="00D94642">
        <w:rPr>
          <w:b/>
          <w:sz w:val="22"/>
          <w:szCs w:val="22"/>
        </w:rPr>
        <w:t>Būvuzņēmēju visu risku</w:t>
      </w:r>
      <w:r w:rsidRPr="00D94642">
        <w:rPr>
          <w:b/>
          <w:bCs/>
          <w:sz w:val="22"/>
          <w:szCs w:val="22"/>
        </w:rPr>
        <w:t xml:space="preserve"> apdrošināšana</w:t>
      </w:r>
    </w:p>
    <w:p w:rsidR="000556B8" w:rsidRPr="00D94642" w:rsidRDefault="000556B8" w:rsidP="00DA3217">
      <w:pPr>
        <w:numPr>
          <w:ilvl w:val="2"/>
          <w:numId w:val="9"/>
        </w:numPr>
        <w:autoSpaceDE w:val="0"/>
        <w:autoSpaceDN w:val="0"/>
        <w:adjustRightInd w:val="0"/>
        <w:ind w:left="0" w:firstLine="540"/>
        <w:jc w:val="both"/>
        <w:rPr>
          <w:sz w:val="22"/>
          <w:szCs w:val="22"/>
        </w:rPr>
      </w:pPr>
      <w:r w:rsidRPr="00D94642">
        <w:rPr>
          <w:sz w:val="22"/>
          <w:szCs w:val="22"/>
        </w:rPr>
        <w:t>Izpildītājs savā vārdā un uz sava rēķina noslēdz būvuzņēmēju visu risku apdrošin</w:t>
      </w:r>
      <w:r w:rsidRPr="00D94642">
        <w:rPr>
          <w:sz w:val="22"/>
          <w:szCs w:val="22"/>
        </w:rPr>
        <w:t>ā</w:t>
      </w:r>
      <w:r w:rsidRPr="00D94642">
        <w:rPr>
          <w:sz w:val="22"/>
          <w:szCs w:val="22"/>
        </w:rPr>
        <w:t>šanas līgumu pret iespējamiem zaudējumiem, kuri Pasūtītājam var rasties Darbu izpildes laikā Bū</w:t>
      </w:r>
      <w:r w:rsidRPr="00D94642">
        <w:rPr>
          <w:sz w:val="22"/>
          <w:szCs w:val="22"/>
        </w:rPr>
        <w:t>v</w:t>
      </w:r>
      <w:r w:rsidRPr="00D94642">
        <w:rPr>
          <w:sz w:val="22"/>
          <w:szCs w:val="22"/>
        </w:rPr>
        <w:t>uzņēmēja darbības, bezdarbības vai neuzmanības rezultātā, veicot Līgumā noteiktos Darbus.</w:t>
      </w:r>
    </w:p>
    <w:p w:rsidR="000556B8" w:rsidRPr="00D94642" w:rsidRDefault="000556B8" w:rsidP="00DA3217">
      <w:pPr>
        <w:numPr>
          <w:ilvl w:val="2"/>
          <w:numId w:val="9"/>
        </w:numPr>
        <w:autoSpaceDE w:val="0"/>
        <w:autoSpaceDN w:val="0"/>
        <w:adjustRightInd w:val="0"/>
        <w:ind w:left="0" w:firstLine="540"/>
        <w:jc w:val="both"/>
        <w:rPr>
          <w:sz w:val="22"/>
          <w:szCs w:val="22"/>
        </w:rPr>
      </w:pPr>
      <w:r w:rsidRPr="00D94642">
        <w:rPr>
          <w:sz w:val="22"/>
          <w:szCs w:val="22"/>
        </w:rPr>
        <w:t>Būvuzņēmēju visu risku apdrošināšanas līgums par Līguma 10.4.1.punktā noteikto apdrošināšanu, iekļaujot būvdarbu un materiālu apdrošināšanu, ir slēdzams par kopējo apdrošinājuma summu, kas ir Izpildītāja piedāvātās Līguma summas (ar PVN) apmērā, kā arī ar nosacījumu, ka a</w:t>
      </w:r>
      <w:r w:rsidRPr="00D94642">
        <w:rPr>
          <w:sz w:val="22"/>
          <w:szCs w:val="22"/>
        </w:rPr>
        <w:t>p</w:t>
      </w:r>
      <w:r w:rsidRPr="00D94642">
        <w:rPr>
          <w:sz w:val="22"/>
          <w:szCs w:val="22"/>
        </w:rPr>
        <w:t>drošinātais (labuma guvējs) ir Pasūtītājs vai Pasūtītāja norādītā kredītiestāde.</w:t>
      </w:r>
    </w:p>
    <w:p w:rsidR="000556B8" w:rsidRPr="00D94642" w:rsidRDefault="000556B8" w:rsidP="00DA3217">
      <w:pPr>
        <w:numPr>
          <w:ilvl w:val="2"/>
          <w:numId w:val="9"/>
        </w:numPr>
        <w:autoSpaceDE w:val="0"/>
        <w:autoSpaceDN w:val="0"/>
        <w:adjustRightInd w:val="0"/>
        <w:ind w:left="0" w:firstLine="540"/>
        <w:jc w:val="both"/>
        <w:rPr>
          <w:sz w:val="22"/>
          <w:szCs w:val="22"/>
        </w:rPr>
      </w:pPr>
      <w:r w:rsidRPr="00D94642">
        <w:rPr>
          <w:sz w:val="22"/>
          <w:szCs w:val="22"/>
        </w:rPr>
        <w:t>Izpildītājs 10 (desmit) dienu laikā, skaitot no Līguma spēkā stāšanās dienas, iesniedz Pasūtītājām būvuzņēmēju visu risku apdrošināšanas polisi.</w:t>
      </w:r>
    </w:p>
    <w:p w:rsidR="000556B8" w:rsidRPr="00D94642" w:rsidRDefault="000556B8" w:rsidP="00DA3217">
      <w:pPr>
        <w:numPr>
          <w:ilvl w:val="2"/>
          <w:numId w:val="9"/>
        </w:numPr>
        <w:autoSpaceDE w:val="0"/>
        <w:autoSpaceDN w:val="0"/>
        <w:adjustRightInd w:val="0"/>
        <w:ind w:left="0" w:firstLine="540"/>
        <w:jc w:val="both"/>
        <w:rPr>
          <w:sz w:val="22"/>
          <w:szCs w:val="22"/>
        </w:rPr>
      </w:pPr>
      <w:r w:rsidRPr="00D94642">
        <w:rPr>
          <w:sz w:val="22"/>
          <w:szCs w:val="22"/>
        </w:rPr>
        <w:t xml:space="preserve">Līgumā noteiktos Darbus Izpildītājs nedrīkst uzsākt un veikt bez Līguma 10.4.1.punktā noteiktās būvuzņēmēju visu risku apdrošināšanas. </w:t>
      </w:r>
    </w:p>
    <w:p w:rsidR="000556B8" w:rsidRPr="00D94642" w:rsidRDefault="000556B8" w:rsidP="00DA3217">
      <w:pPr>
        <w:numPr>
          <w:ilvl w:val="2"/>
          <w:numId w:val="9"/>
        </w:numPr>
        <w:autoSpaceDE w:val="0"/>
        <w:autoSpaceDN w:val="0"/>
        <w:adjustRightInd w:val="0"/>
        <w:ind w:left="0" w:firstLine="540"/>
        <w:jc w:val="both"/>
        <w:rPr>
          <w:sz w:val="22"/>
          <w:szCs w:val="22"/>
        </w:rPr>
      </w:pPr>
      <w:r w:rsidRPr="00D94642">
        <w:rPr>
          <w:sz w:val="22"/>
          <w:szCs w:val="22"/>
        </w:rPr>
        <w:t>Gadījumā, ja Izpildītāja vainas dēļ veicot Līgumā noteiktos Darbus, tiek bojāta trešo personu un/vai Pasūtītāja manta vai nodarīts kaitējums trešo personu un/vai Pasūtītāja pārstāvju dz</w:t>
      </w:r>
      <w:r w:rsidRPr="00D94642">
        <w:rPr>
          <w:sz w:val="22"/>
          <w:szCs w:val="22"/>
        </w:rPr>
        <w:t>ī</w:t>
      </w:r>
      <w:r w:rsidRPr="00D94642">
        <w:rPr>
          <w:sz w:val="22"/>
          <w:szCs w:val="22"/>
        </w:rPr>
        <w:t>vībai vai veselībai un tādējādi radīto zaudējumu apmērs pārsniedz Izpildītāja civiltiesiskās apdrošin</w:t>
      </w:r>
      <w:r w:rsidRPr="00D94642">
        <w:rPr>
          <w:sz w:val="22"/>
          <w:szCs w:val="22"/>
        </w:rPr>
        <w:t>ā</w:t>
      </w:r>
      <w:r w:rsidRPr="00D94642">
        <w:rPr>
          <w:sz w:val="22"/>
          <w:szCs w:val="22"/>
        </w:rPr>
        <w:lastRenderedPageBreak/>
        <w:t>šanas un/vai būvuzņēmēju visu risku apdrošināšanas robežas, tad visus un jebkādus radītos zaudēj</w:t>
      </w:r>
      <w:r w:rsidRPr="00D94642">
        <w:rPr>
          <w:sz w:val="22"/>
          <w:szCs w:val="22"/>
        </w:rPr>
        <w:t>u</w:t>
      </w:r>
      <w:r w:rsidRPr="00D94642">
        <w:rPr>
          <w:sz w:val="22"/>
          <w:szCs w:val="22"/>
        </w:rPr>
        <w:t>mus un kompensācijas, kuras nesedz apdrošināšana, sedz Izpildītājs uz sava rēķina, kā arī Izpildītājs uzņemas visu un jebkādu atbildību par nodarījumu un tā radītajām un iespējamajām sekām.</w:t>
      </w:r>
    </w:p>
    <w:p w:rsidR="000556B8" w:rsidRPr="00D94642" w:rsidRDefault="000556B8" w:rsidP="002E7796">
      <w:pPr>
        <w:autoSpaceDE w:val="0"/>
        <w:autoSpaceDN w:val="0"/>
        <w:adjustRightInd w:val="0"/>
        <w:jc w:val="both"/>
        <w:rPr>
          <w:b/>
          <w:bCs/>
          <w:sz w:val="22"/>
          <w:szCs w:val="22"/>
        </w:rPr>
      </w:pPr>
    </w:p>
    <w:p w:rsidR="000556B8" w:rsidRPr="00D94642" w:rsidRDefault="000556B8" w:rsidP="00DA3217">
      <w:pPr>
        <w:numPr>
          <w:ilvl w:val="0"/>
          <w:numId w:val="9"/>
        </w:numPr>
        <w:tabs>
          <w:tab w:val="left" w:pos="900"/>
        </w:tabs>
        <w:autoSpaceDE w:val="0"/>
        <w:autoSpaceDN w:val="0"/>
        <w:adjustRightInd w:val="0"/>
        <w:ind w:firstLine="180"/>
        <w:jc w:val="both"/>
        <w:rPr>
          <w:b/>
          <w:bCs/>
          <w:sz w:val="22"/>
          <w:szCs w:val="22"/>
        </w:rPr>
      </w:pPr>
      <w:r w:rsidRPr="00D94642">
        <w:rPr>
          <w:b/>
          <w:bCs/>
          <w:sz w:val="22"/>
          <w:szCs w:val="22"/>
        </w:rPr>
        <w:t>Garantijas termiņš</w:t>
      </w:r>
    </w:p>
    <w:p w:rsidR="000556B8" w:rsidRPr="00D94642" w:rsidRDefault="000556B8" w:rsidP="00DA3217">
      <w:pPr>
        <w:numPr>
          <w:ilvl w:val="1"/>
          <w:numId w:val="9"/>
        </w:numPr>
        <w:tabs>
          <w:tab w:val="clear" w:pos="360"/>
          <w:tab w:val="num" w:pos="0"/>
          <w:tab w:val="left" w:pos="1080"/>
        </w:tabs>
        <w:autoSpaceDE w:val="0"/>
        <w:autoSpaceDN w:val="0"/>
        <w:adjustRightInd w:val="0"/>
        <w:ind w:left="0" w:firstLine="567"/>
        <w:jc w:val="both"/>
        <w:rPr>
          <w:sz w:val="22"/>
          <w:szCs w:val="22"/>
        </w:rPr>
      </w:pPr>
      <w:r w:rsidRPr="00D94642">
        <w:rPr>
          <w:sz w:val="22"/>
          <w:szCs w:val="22"/>
        </w:rPr>
        <w:t>Izpildītajiem Darbiem un Darbā izmantotajiem materiāliem, konstrukcijām, iekārtām utt. garantijas termiņš tiek noteikts – ___ gadi, skaitot no dienas, kad Līguma 7.1.punktā noteiktā komis</w:t>
      </w:r>
      <w:r w:rsidRPr="00D94642">
        <w:rPr>
          <w:sz w:val="22"/>
          <w:szCs w:val="22"/>
        </w:rPr>
        <w:t>i</w:t>
      </w:r>
      <w:r w:rsidRPr="00D94642">
        <w:rPr>
          <w:sz w:val="22"/>
          <w:szCs w:val="22"/>
        </w:rPr>
        <w:t xml:space="preserve">ja ir pieņēmusi ekspluatācijā daudzdzīvokļu dzīvojamās mājas </w:t>
      </w:r>
      <w:r w:rsidRPr="000E331B">
        <w:t xml:space="preserve">Ķekavā, </w:t>
      </w:r>
      <w:r>
        <w:t>Nākotnes ielā 12</w:t>
      </w:r>
      <w:r w:rsidRPr="000E331B">
        <w:rPr>
          <w:sz w:val="22"/>
          <w:szCs w:val="22"/>
        </w:rPr>
        <w:t xml:space="preserve">, </w:t>
      </w:r>
      <w:r w:rsidRPr="00D94642">
        <w:rPr>
          <w:sz w:val="22"/>
          <w:szCs w:val="22"/>
        </w:rPr>
        <w:t>vienkā</w:t>
      </w:r>
      <w:r w:rsidRPr="00D94642">
        <w:rPr>
          <w:sz w:val="22"/>
          <w:szCs w:val="22"/>
        </w:rPr>
        <w:t>r</w:t>
      </w:r>
      <w:r w:rsidRPr="00D94642">
        <w:rPr>
          <w:sz w:val="22"/>
          <w:szCs w:val="22"/>
        </w:rPr>
        <w:t>šoto renovāciju pēc Līgumā noteikto tās renovācijas darbu pabeigšanas.</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 xml:space="preserve">Pasūtītājam ir tiesības Līguma 11.1.punktā noteiktajā Darbu un tajā izmantoto materiālu garantijas termiņā pieteikt Izpildītājam pretenzijas par Darbu un tajā izmantoto materiālu kvalitāti, Darba un/vai materiālu apslēptiem defektiem, kurus nebija iespējams konstatēt pieņemot Darbu. </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Ja Pasūtītājs garantijas laikā konstatē bojājumus, par to tiek paziņots Izpildītājam, nor</w:t>
      </w:r>
      <w:r w:rsidRPr="00D94642">
        <w:rPr>
          <w:sz w:val="22"/>
          <w:szCs w:val="22"/>
        </w:rPr>
        <w:t>ā</w:t>
      </w:r>
      <w:r w:rsidRPr="00D94642">
        <w:rPr>
          <w:sz w:val="22"/>
          <w:szCs w:val="22"/>
        </w:rPr>
        <w:t>dot arī vietu un laiku, kad Izpildītājam jāierodas uz defektu akta sastādīšanu. Pasūtītāja noteiktais termiņš nedrīkst būt mazāks par 10 (</w:t>
      </w:r>
      <w:r w:rsidRPr="00D94642">
        <w:rPr>
          <w:iCs/>
          <w:sz w:val="22"/>
          <w:szCs w:val="22"/>
        </w:rPr>
        <w:t>desmit)</w:t>
      </w:r>
      <w:r w:rsidRPr="00D94642">
        <w:rPr>
          <w:sz w:val="22"/>
          <w:szCs w:val="22"/>
        </w:rPr>
        <w:t xml:space="preserve"> dienām, bet Puses var vienoties par citu termiņu defektu akta sastādīšanai. Iepriekšminētais </w:t>
      </w:r>
      <w:r w:rsidRPr="00D94642">
        <w:rPr>
          <w:iCs/>
          <w:sz w:val="22"/>
          <w:szCs w:val="22"/>
        </w:rPr>
        <w:t>desmit</w:t>
      </w:r>
      <w:r w:rsidRPr="00D94642">
        <w:rPr>
          <w:sz w:val="22"/>
          <w:szCs w:val="22"/>
        </w:rPr>
        <w:t xml:space="preserve"> dienu termiņš neattiecas uz avārijām vai citiem ārkārtējiem gadījumiem, kad Izpildītājam jāierodas nekavējoties (ne ilgāk kā </w:t>
      </w:r>
      <w:r w:rsidRPr="00D94642">
        <w:rPr>
          <w:iCs/>
          <w:sz w:val="22"/>
          <w:szCs w:val="22"/>
        </w:rPr>
        <w:t>sešu</w:t>
      </w:r>
      <w:r w:rsidRPr="00D94642">
        <w:rPr>
          <w:sz w:val="22"/>
          <w:szCs w:val="22"/>
        </w:rPr>
        <w:t xml:space="preserve"> stundu laikā). Pie defektu akta sastādīšanas Puses ir tiesīgi pieaicināt neatkarīgus ekspertus, kuru atzinums ir obligāts izpildīšanai Pusēm. Izdevumus par eksperta sniegtajiem pakalpojumiem apmaksā vainīgā Puse.</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Norādītajā termiņā tiek sastādīts defektu akts. Ja Izpildītājs neierodas uz defektu akta s</w:t>
      </w:r>
      <w:r w:rsidRPr="00D94642">
        <w:rPr>
          <w:sz w:val="22"/>
          <w:szCs w:val="22"/>
        </w:rPr>
        <w:t>a</w:t>
      </w:r>
      <w:r w:rsidRPr="00D94642">
        <w:rPr>
          <w:sz w:val="22"/>
          <w:szCs w:val="22"/>
        </w:rPr>
        <w:t>stādīšanu, Pasūtītājs ir tiesīgs sastādīt aktu vienpusēji, un tas ir saistošs arī Izpildītājam. Par akta s</w:t>
      </w:r>
      <w:r w:rsidRPr="00D94642">
        <w:rPr>
          <w:sz w:val="22"/>
          <w:szCs w:val="22"/>
        </w:rPr>
        <w:t>a</w:t>
      </w:r>
      <w:r w:rsidRPr="00D94642">
        <w:rPr>
          <w:sz w:val="22"/>
          <w:szCs w:val="22"/>
        </w:rPr>
        <w:t>stādīšanu tiek paziņots Izpildītājam, norādot vietu un laiku, kad akts ir ticis sastādīts. Izpildītājam jānovērš konstatētie trūkumi par saviem līdzekļiem 10 (desmit) dienu laikā.</w:t>
      </w:r>
    </w:p>
    <w:p w:rsidR="000556B8" w:rsidRPr="00D94642" w:rsidRDefault="000556B8" w:rsidP="002E7796">
      <w:pPr>
        <w:autoSpaceDE w:val="0"/>
        <w:autoSpaceDN w:val="0"/>
        <w:adjustRightInd w:val="0"/>
        <w:jc w:val="both"/>
        <w:rPr>
          <w:b/>
          <w:bCs/>
          <w:sz w:val="22"/>
          <w:szCs w:val="22"/>
        </w:rPr>
      </w:pPr>
    </w:p>
    <w:p w:rsidR="000556B8" w:rsidRPr="00D94642" w:rsidRDefault="000556B8" w:rsidP="00DA3217">
      <w:pPr>
        <w:numPr>
          <w:ilvl w:val="0"/>
          <w:numId w:val="9"/>
        </w:numPr>
        <w:tabs>
          <w:tab w:val="left" w:pos="900"/>
        </w:tabs>
        <w:autoSpaceDE w:val="0"/>
        <w:autoSpaceDN w:val="0"/>
        <w:adjustRightInd w:val="0"/>
        <w:ind w:firstLine="180"/>
        <w:jc w:val="both"/>
        <w:rPr>
          <w:b/>
          <w:bCs/>
          <w:sz w:val="22"/>
          <w:szCs w:val="22"/>
        </w:rPr>
      </w:pPr>
      <w:r w:rsidRPr="00D94642">
        <w:rPr>
          <w:b/>
          <w:bCs/>
          <w:sz w:val="22"/>
          <w:szCs w:val="22"/>
        </w:rPr>
        <w:t>Pušu mantiskā atbildība</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Līgumā noteikto maksājumu samaksas termiņa kavējuma gadījumā Pasūtītājs maksā I</w:t>
      </w:r>
      <w:r w:rsidRPr="00D94642">
        <w:rPr>
          <w:sz w:val="22"/>
          <w:szCs w:val="22"/>
        </w:rPr>
        <w:t>z</w:t>
      </w:r>
      <w:r w:rsidRPr="00D94642">
        <w:rPr>
          <w:sz w:val="22"/>
          <w:szCs w:val="22"/>
        </w:rPr>
        <w:t>pildītājam līgumsodu 0,1% apmērā no summas, kuras samaksa tiek kavēta, par katru kavēto dienu, taču kopumā ne vairāk kā 10% no summas, kuras samaksa tiek kavēta.</w:t>
      </w:r>
    </w:p>
    <w:p w:rsidR="000556B8" w:rsidRPr="00D94642" w:rsidRDefault="000556B8" w:rsidP="00DA3217">
      <w:pPr>
        <w:numPr>
          <w:ilvl w:val="1"/>
          <w:numId w:val="9"/>
        </w:numPr>
        <w:tabs>
          <w:tab w:val="left" w:pos="1080"/>
        </w:tabs>
        <w:autoSpaceDE w:val="0"/>
        <w:autoSpaceDN w:val="0"/>
        <w:adjustRightInd w:val="0"/>
        <w:ind w:left="0" w:firstLine="540"/>
        <w:jc w:val="both"/>
        <w:rPr>
          <w:color w:val="FF0000"/>
          <w:sz w:val="22"/>
          <w:szCs w:val="22"/>
        </w:rPr>
      </w:pPr>
      <w:r w:rsidRPr="00D94642">
        <w:rPr>
          <w:sz w:val="22"/>
          <w:szCs w:val="22"/>
        </w:rPr>
        <w:t xml:space="preserve">Ja Izpildītājs kavē Darbu izpildes pabeigšanas termiņu, kas noteikts Līguma 5.1.punktā, tad Izpildītājs maksā Pasūtītājam līgumsodu </w:t>
      </w:r>
      <w:r>
        <w:rPr>
          <w:sz w:val="22"/>
          <w:szCs w:val="22"/>
        </w:rPr>
        <w:t>EUR</w:t>
      </w:r>
      <w:r w:rsidRPr="00D94642">
        <w:rPr>
          <w:sz w:val="22"/>
          <w:szCs w:val="22"/>
        </w:rPr>
        <w:t xml:space="preserve"> 200.00 (divi simti </w:t>
      </w:r>
      <w:r>
        <w:rPr>
          <w:sz w:val="22"/>
          <w:szCs w:val="22"/>
        </w:rPr>
        <w:t>eiro</w:t>
      </w:r>
      <w:r w:rsidRPr="00D94642">
        <w:rPr>
          <w:sz w:val="22"/>
          <w:szCs w:val="22"/>
        </w:rPr>
        <w:t>) par katru nokavējuma di</w:t>
      </w:r>
      <w:r w:rsidRPr="00D94642">
        <w:rPr>
          <w:sz w:val="22"/>
          <w:szCs w:val="22"/>
        </w:rPr>
        <w:t>e</w:t>
      </w:r>
      <w:r w:rsidRPr="00D94642">
        <w:rPr>
          <w:sz w:val="22"/>
          <w:szCs w:val="22"/>
        </w:rPr>
        <w:t>nu, bet ne vairāk par 10% apmērā no Līguma 4.1.punktā noteiktās Līguma summas.</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Gadījumā, ja Izpildītājs Darbu izpildē bez rakstiskas saskaņošanas ar Pasūtītāju, piesaista apakšuzņēmēju, Līguma 6.1. un 6.2.apakšpunktos minētajos gadījumos, tad tas par katru šādu pārk</w:t>
      </w:r>
      <w:r w:rsidRPr="00D94642">
        <w:rPr>
          <w:sz w:val="22"/>
          <w:szCs w:val="22"/>
        </w:rPr>
        <w:t>ā</w:t>
      </w:r>
      <w:r w:rsidRPr="00D94642">
        <w:rPr>
          <w:sz w:val="22"/>
          <w:szCs w:val="22"/>
        </w:rPr>
        <w:t xml:space="preserve">pumu maksā Pasūtītājam līgumsodu </w:t>
      </w:r>
      <w:r>
        <w:rPr>
          <w:sz w:val="22"/>
          <w:szCs w:val="22"/>
        </w:rPr>
        <w:t>EUR</w:t>
      </w:r>
      <w:r w:rsidRPr="00D94642">
        <w:rPr>
          <w:sz w:val="22"/>
          <w:szCs w:val="22"/>
        </w:rPr>
        <w:t xml:space="preserve"> 200.00 (divi simti </w:t>
      </w:r>
      <w:r>
        <w:rPr>
          <w:sz w:val="22"/>
          <w:szCs w:val="22"/>
        </w:rPr>
        <w:t>eiro</w:t>
      </w:r>
      <w:r w:rsidRPr="00D94642">
        <w:rPr>
          <w:sz w:val="22"/>
          <w:szCs w:val="22"/>
        </w:rPr>
        <w:t>).</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Pasūtītājam, veicot Līgumā noteiktos maksājumus, ir tiesības, bez atsevišķa brīdinājuma sniegšanas Izpildītājam, ieturēt no tiem līgumsodus un soda naudas, kas Izpildītājam aprēķināti un noteikti saskaņā ar Līgumu. Ieturot līgumsodu, soda naudu Pasūtītājs iesniedz Izpildītājam aprēķinu par aprēķinātiem līgumsodiem un soda naudām.</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 xml:space="preserve"> Līgumsodu vai soda naudu samaksa neatbrīvo Puses no Līgumā noteikto saistību izpi</w:t>
      </w:r>
      <w:r w:rsidRPr="00D94642">
        <w:rPr>
          <w:sz w:val="22"/>
          <w:szCs w:val="22"/>
        </w:rPr>
        <w:t>l</w:t>
      </w:r>
      <w:r w:rsidRPr="00D94642">
        <w:rPr>
          <w:sz w:val="22"/>
          <w:szCs w:val="22"/>
        </w:rPr>
        <w:t>des.</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Puses viena otrai ir mantiski atbildīgas par līgumsaistību pārkāpšanu, kā arī zaudējumu radīšanu kādai no Pusēm (t.sk. Līguma 1.3.punktā norādītā ES finansējuma samazinājuma gadījumā, ja par to ir atbildīgs Izpildītājs) saskaņā ar Latvijas Republikas normatīvajiem aktiem un Līgumu.</w:t>
      </w:r>
    </w:p>
    <w:p w:rsidR="000556B8" w:rsidRPr="00D94642" w:rsidRDefault="000556B8" w:rsidP="002E7796">
      <w:pPr>
        <w:autoSpaceDE w:val="0"/>
        <w:autoSpaceDN w:val="0"/>
        <w:adjustRightInd w:val="0"/>
        <w:jc w:val="both"/>
        <w:rPr>
          <w:sz w:val="22"/>
          <w:szCs w:val="22"/>
        </w:rPr>
      </w:pPr>
    </w:p>
    <w:p w:rsidR="000556B8" w:rsidRPr="00D94642" w:rsidRDefault="000556B8" w:rsidP="00DA3217">
      <w:pPr>
        <w:numPr>
          <w:ilvl w:val="0"/>
          <w:numId w:val="9"/>
        </w:numPr>
        <w:tabs>
          <w:tab w:val="left" w:pos="900"/>
        </w:tabs>
        <w:autoSpaceDE w:val="0"/>
        <w:autoSpaceDN w:val="0"/>
        <w:adjustRightInd w:val="0"/>
        <w:ind w:firstLine="180"/>
        <w:jc w:val="both"/>
        <w:rPr>
          <w:b/>
          <w:bCs/>
          <w:sz w:val="22"/>
          <w:szCs w:val="22"/>
        </w:rPr>
      </w:pPr>
      <w:r w:rsidRPr="00D94642">
        <w:rPr>
          <w:b/>
          <w:bCs/>
          <w:sz w:val="22"/>
          <w:szCs w:val="22"/>
        </w:rPr>
        <w:t>Nepārvaramas varas apstākļi</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Pušu atbildība neiestājas, ja Līguma saistību izpildi aizkavē vai padara neiespējamu n</w:t>
      </w:r>
      <w:r w:rsidRPr="00D94642">
        <w:rPr>
          <w:sz w:val="22"/>
          <w:szCs w:val="22"/>
        </w:rPr>
        <w:t>e</w:t>
      </w:r>
      <w:r w:rsidRPr="00D94642">
        <w:rPr>
          <w:sz w:val="22"/>
          <w:szCs w:val="22"/>
        </w:rPr>
        <w:t>pārvaramas varas apstākļi (stihiskas nelaimes, avārijas, katastrofas un epidēmijas, kara darbība, stre</w:t>
      </w:r>
      <w:r w:rsidRPr="00D94642">
        <w:rPr>
          <w:sz w:val="22"/>
          <w:szCs w:val="22"/>
        </w:rPr>
        <w:t>i</w:t>
      </w:r>
      <w:r w:rsidRPr="00D94642">
        <w:rPr>
          <w:sz w:val="22"/>
          <w:szCs w:val="22"/>
        </w:rPr>
        <w:t>ki, iekšējie nemieri, blokādes utt.).</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Pusei, kurai saistību izpildē iestājušies nepārvaramas varas apstākļi, par to rakstveidā j</w:t>
      </w:r>
      <w:r w:rsidRPr="00D94642">
        <w:rPr>
          <w:sz w:val="22"/>
          <w:szCs w:val="22"/>
        </w:rPr>
        <w:t>ā</w:t>
      </w:r>
      <w:r w:rsidRPr="00D94642">
        <w:rPr>
          <w:sz w:val="22"/>
          <w:szCs w:val="22"/>
        </w:rPr>
        <w:t>ziņo otrai Pusei, norādot šos apstākļus, to iestāšanās laiku un iespējamo izbeigšanos ne vēlāk kā triju dienu laikā no to iestāšanās dienas.</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Pēc nepārvaramās varas apstākļu izbeigšanās Puses rakstiski vienojas par Līguma term</w:t>
      </w:r>
      <w:r w:rsidRPr="00D94642">
        <w:rPr>
          <w:sz w:val="22"/>
          <w:szCs w:val="22"/>
        </w:rPr>
        <w:t>i</w:t>
      </w:r>
      <w:r w:rsidRPr="00D94642">
        <w:rPr>
          <w:sz w:val="22"/>
          <w:szCs w:val="22"/>
        </w:rPr>
        <w:t>ņu pagarināšanu vai arī tā darbības izbeigšanu. Ja nepārvaramas varas apstākļi turpinās vairāk kā vi</w:t>
      </w:r>
      <w:r w:rsidRPr="00D94642">
        <w:rPr>
          <w:sz w:val="22"/>
          <w:szCs w:val="22"/>
        </w:rPr>
        <w:t>e</w:t>
      </w:r>
      <w:r w:rsidRPr="00D94642">
        <w:rPr>
          <w:sz w:val="22"/>
          <w:szCs w:val="22"/>
        </w:rPr>
        <w:t>nu mēnesi, tad Puses rakstiski vienojas par turpmāko Līguma darbību vai tā pārtraukšanu, negaidot nepārvaramas varas apstākļu izbeigšanos.</w:t>
      </w:r>
    </w:p>
    <w:p w:rsidR="000556B8" w:rsidRPr="00D94642" w:rsidRDefault="000556B8" w:rsidP="002E7796">
      <w:pPr>
        <w:tabs>
          <w:tab w:val="left" w:pos="1080"/>
        </w:tabs>
        <w:autoSpaceDE w:val="0"/>
        <w:autoSpaceDN w:val="0"/>
        <w:adjustRightInd w:val="0"/>
        <w:jc w:val="both"/>
        <w:rPr>
          <w:sz w:val="22"/>
          <w:szCs w:val="22"/>
        </w:rPr>
      </w:pPr>
    </w:p>
    <w:p w:rsidR="000556B8" w:rsidRPr="00D94642" w:rsidRDefault="000556B8" w:rsidP="00DA3217">
      <w:pPr>
        <w:numPr>
          <w:ilvl w:val="0"/>
          <w:numId w:val="9"/>
        </w:numPr>
        <w:tabs>
          <w:tab w:val="left" w:pos="900"/>
        </w:tabs>
        <w:autoSpaceDE w:val="0"/>
        <w:autoSpaceDN w:val="0"/>
        <w:adjustRightInd w:val="0"/>
        <w:ind w:firstLine="180"/>
        <w:jc w:val="both"/>
        <w:rPr>
          <w:b/>
          <w:bCs/>
          <w:sz w:val="22"/>
          <w:szCs w:val="22"/>
        </w:rPr>
      </w:pPr>
      <w:r w:rsidRPr="00D94642">
        <w:rPr>
          <w:b/>
          <w:bCs/>
          <w:sz w:val="22"/>
          <w:szCs w:val="22"/>
        </w:rPr>
        <w:t>Līguma grozījumi</w:t>
      </w:r>
    </w:p>
    <w:p w:rsidR="000556B8" w:rsidRPr="00D94642" w:rsidRDefault="000556B8" w:rsidP="002E7796">
      <w:r>
        <w:rPr>
          <w:bCs/>
          <w:sz w:val="22"/>
          <w:szCs w:val="22"/>
        </w:rPr>
        <w:lastRenderedPageBreak/>
        <w:t>Ir pieļaujami tikai nebūtiski līguma grozījumi saskaņā ar PIL 67.</w:t>
      </w:r>
      <w:r w:rsidRPr="00F24F06">
        <w:rPr>
          <w:bCs/>
          <w:sz w:val="22"/>
          <w:szCs w:val="22"/>
          <w:vertAlign w:val="superscript"/>
        </w:rPr>
        <w:t>1</w:t>
      </w:r>
      <w:r>
        <w:rPr>
          <w:bCs/>
          <w:sz w:val="22"/>
          <w:szCs w:val="22"/>
        </w:rPr>
        <w:t xml:space="preserve"> panta pirmo daļu. </w:t>
      </w:r>
    </w:p>
    <w:p w:rsidR="000556B8" w:rsidRPr="00D94642" w:rsidRDefault="000556B8" w:rsidP="002E7796">
      <w:pPr>
        <w:autoSpaceDE w:val="0"/>
        <w:autoSpaceDN w:val="0"/>
        <w:adjustRightInd w:val="0"/>
        <w:jc w:val="both"/>
        <w:rPr>
          <w:sz w:val="22"/>
          <w:szCs w:val="22"/>
        </w:rPr>
      </w:pPr>
    </w:p>
    <w:p w:rsidR="000556B8" w:rsidRPr="00D94642" w:rsidRDefault="000556B8" w:rsidP="00DA3217">
      <w:pPr>
        <w:numPr>
          <w:ilvl w:val="0"/>
          <w:numId w:val="9"/>
        </w:numPr>
        <w:tabs>
          <w:tab w:val="left" w:pos="900"/>
        </w:tabs>
        <w:autoSpaceDE w:val="0"/>
        <w:autoSpaceDN w:val="0"/>
        <w:adjustRightInd w:val="0"/>
        <w:ind w:firstLine="180"/>
        <w:jc w:val="both"/>
        <w:rPr>
          <w:b/>
          <w:bCs/>
          <w:sz w:val="22"/>
          <w:szCs w:val="22"/>
        </w:rPr>
      </w:pPr>
      <w:r w:rsidRPr="00D94642">
        <w:rPr>
          <w:b/>
          <w:bCs/>
          <w:sz w:val="22"/>
          <w:szCs w:val="22"/>
        </w:rPr>
        <w:t>Līguma izbeigšana</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Izpildītājam ir tiesības vienpusēji izbeigt Līgumu, par to rakstiski paziņojot Pasūtītājam mēnesi iepriekš:</w:t>
      </w:r>
    </w:p>
    <w:p w:rsidR="000556B8" w:rsidRPr="00D94642" w:rsidRDefault="000556B8" w:rsidP="00DA3217">
      <w:pPr>
        <w:numPr>
          <w:ilvl w:val="2"/>
          <w:numId w:val="9"/>
        </w:numPr>
        <w:tabs>
          <w:tab w:val="left" w:pos="1080"/>
        </w:tabs>
        <w:autoSpaceDE w:val="0"/>
        <w:autoSpaceDN w:val="0"/>
        <w:adjustRightInd w:val="0"/>
        <w:jc w:val="both"/>
        <w:rPr>
          <w:sz w:val="22"/>
          <w:szCs w:val="22"/>
        </w:rPr>
      </w:pPr>
      <w:r w:rsidRPr="00D94642">
        <w:rPr>
          <w:sz w:val="22"/>
          <w:szCs w:val="22"/>
        </w:rPr>
        <w:t>ja Pasūtītājs neveic Līgumā noteiktos maksājumus un līgumsods sasniedz 10 % no Līguma summas, kas noteikta Līguma 4.1.punktā;</w:t>
      </w:r>
    </w:p>
    <w:p w:rsidR="000556B8" w:rsidRPr="00D94642" w:rsidRDefault="000556B8" w:rsidP="00DA3217">
      <w:pPr>
        <w:numPr>
          <w:ilvl w:val="2"/>
          <w:numId w:val="9"/>
        </w:numPr>
        <w:tabs>
          <w:tab w:val="left" w:pos="1080"/>
          <w:tab w:val="left" w:pos="1260"/>
        </w:tabs>
        <w:autoSpaceDE w:val="0"/>
        <w:autoSpaceDN w:val="0"/>
        <w:adjustRightInd w:val="0"/>
        <w:jc w:val="both"/>
        <w:rPr>
          <w:sz w:val="22"/>
          <w:szCs w:val="22"/>
        </w:rPr>
      </w:pPr>
      <w:r w:rsidRPr="00D94642">
        <w:rPr>
          <w:sz w:val="22"/>
          <w:szCs w:val="22"/>
        </w:rPr>
        <w:t>ja Pasūtītājs bankrotē vai tā darbība tiek izbeigta vai pārtraukta kādu citu svarīgu iemeslu dēļ (piemēram, maksātnespējas ierosināšana).</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Ja Izpildītājs izbeidz Līgumu jebkuru citu iemeslu dēļ, kas nav minēts Līguma 15.1.punktā Izpildītājs maksā Pasūtītājam soda naudu 10% apmērā no Līguma 4.1.punktā noteiktās Līguma summas.</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Pasūtītājam ir tiesības vienpusēji izbeigt Līgumu, par to rakstiski paziņojot Izpildītājam mēnesi iepriekš, ja:</w:t>
      </w:r>
    </w:p>
    <w:p w:rsidR="000556B8" w:rsidRPr="00D94642" w:rsidRDefault="000556B8" w:rsidP="00DA3217">
      <w:pPr>
        <w:numPr>
          <w:ilvl w:val="2"/>
          <w:numId w:val="9"/>
        </w:numPr>
        <w:tabs>
          <w:tab w:val="left" w:pos="1080"/>
          <w:tab w:val="left" w:pos="1260"/>
        </w:tabs>
        <w:autoSpaceDE w:val="0"/>
        <w:autoSpaceDN w:val="0"/>
        <w:adjustRightInd w:val="0"/>
        <w:ind w:left="0" w:firstLine="540"/>
        <w:jc w:val="both"/>
        <w:rPr>
          <w:sz w:val="22"/>
          <w:szCs w:val="22"/>
        </w:rPr>
      </w:pPr>
      <w:r w:rsidRPr="00D94642">
        <w:rPr>
          <w:sz w:val="22"/>
          <w:szCs w:val="22"/>
        </w:rPr>
        <w:t>Darbi to izpildes vietā netiek uzsākti Līguma 5.1.apakšpunktā norādītajā termiņā;</w:t>
      </w:r>
    </w:p>
    <w:p w:rsidR="000556B8" w:rsidRPr="00D94642" w:rsidRDefault="000556B8" w:rsidP="00DA3217">
      <w:pPr>
        <w:numPr>
          <w:ilvl w:val="2"/>
          <w:numId w:val="9"/>
        </w:numPr>
        <w:tabs>
          <w:tab w:val="left" w:pos="1080"/>
          <w:tab w:val="left" w:pos="1260"/>
        </w:tabs>
        <w:autoSpaceDE w:val="0"/>
        <w:autoSpaceDN w:val="0"/>
        <w:adjustRightInd w:val="0"/>
        <w:ind w:left="0" w:firstLine="540"/>
        <w:jc w:val="both"/>
        <w:rPr>
          <w:sz w:val="22"/>
          <w:szCs w:val="22"/>
        </w:rPr>
      </w:pPr>
      <w:r w:rsidRPr="00D94642">
        <w:rPr>
          <w:sz w:val="22"/>
          <w:szCs w:val="22"/>
        </w:rPr>
        <w:t>Darbi, saskaņā ar Pasūtītāja pārbaužu rezultātiem, tiek pildīti neatbilstošā kvalitātē un/vai neatbilstoši Līgumā noteiktajam Tehniskajam projektam un/vai Līgumam;</w:t>
      </w:r>
    </w:p>
    <w:p w:rsidR="000556B8" w:rsidRPr="00D94642" w:rsidRDefault="000556B8" w:rsidP="00DA3217">
      <w:pPr>
        <w:numPr>
          <w:ilvl w:val="2"/>
          <w:numId w:val="9"/>
        </w:numPr>
        <w:tabs>
          <w:tab w:val="left" w:pos="1080"/>
          <w:tab w:val="left" w:pos="1260"/>
        </w:tabs>
        <w:autoSpaceDE w:val="0"/>
        <w:autoSpaceDN w:val="0"/>
        <w:adjustRightInd w:val="0"/>
        <w:ind w:left="0" w:firstLine="540"/>
        <w:jc w:val="both"/>
        <w:rPr>
          <w:sz w:val="22"/>
          <w:szCs w:val="22"/>
        </w:rPr>
      </w:pPr>
      <w:r w:rsidRPr="00D94642">
        <w:rPr>
          <w:sz w:val="22"/>
          <w:szCs w:val="22"/>
        </w:rPr>
        <w:t>Izpildītājs vismaz uz 3 (trīs) darba dienām nepamatoti pārtrauc Darbu izpildi;</w:t>
      </w:r>
    </w:p>
    <w:p w:rsidR="000556B8" w:rsidRPr="00D94642" w:rsidRDefault="000556B8" w:rsidP="00DA3217">
      <w:pPr>
        <w:numPr>
          <w:ilvl w:val="2"/>
          <w:numId w:val="9"/>
        </w:numPr>
        <w:tabs>
          <w:tab w:val="left" w:pos="1080"/>
          <w:tab w:val="left" w:pos="1260"/>
        </w:tabs>
        <w:autoSpaceDE w:val="0"/>
        <w:autoSpaceDN w:val="0"/>
        <w:adjustRightInd w:val="0"/>
        <w:ind w:left="0" w:firstLine="540"/>
        <w:jc w:val="both"/>
        <w:rPr>
          <w:sz w:val="22"/>
          <w:szCs w:val="22"/>
        </w:rPr>
      </w:pPr>
      <w:r w:rsidRPr="00D94642">
        <w:rPr>
          <w:sz w:val="22"/>
          <w:szCs w:val="22"/>
        </w:rPr>
        <w:t>Jebkurā Darbu izpildes stadijā noskaidrojas, ka Izpildītājs nav spējīgs izpildīt Darbus kopumā vai kādā to daļā atbilstoši Līguma nosacījumiem un šo faktu ir apstiprinājis būvuzraugs;</w:t>
      </w:r>
    </w:p>
    <w:p w:rsidR="000556B8" w:rsidRPr="00D94642" w:rsidRDefault="000556B8" w:rsidP="00DA3217">
      <w:pPr>
        <w:numPr>
          <w:ilvl w:val="2"/>
          <w:numId w:val="9"/>
        </w:numPr>
        <w:tabs>
          <w:tab w:val="left" w:pos="1080"/>
          <w:tab w:val="left" w:pos="1260"/>
        </w:tabs>
        <w:autoSpaceDE w:val="0"/>
        <w:autoSpaceDN w:val="0"/>
        <w:adjustRightInd w:val="0"/>
        <w:ind w:left="0" w:firstLine="540"/>
        <w:jc w:val="both"/>
        <w:rPr>
          <w:sz w:val="22"/>
          <w:szCs w:val="22"/>
        </w:rPr>
      </w:pPr>
      <w:r w:rsidRPr="00D94642">
        <w:rPr>
          <w:sz w:val="22"/>
          <w:szCs w:val="22"/>
        </w:rPr>
        <w:t>Izpildītājs bankrotē vai tā darbība tiek izbeigta vai pārtraukta kādu citu svarīgu iemeslu dēļ (piemēram, maksātnespējas ierosināšana);</w:t>
      </w:r>
    </w:p>
    <w:p w:rsidR="000556B8" w:rsidRPr="00D94642" w:rsidRDefault="000556B8" w:rsidP="00DA3217">
      <w:pPr>
        <w:numPr>
          <w:ilvl w:val="2"/>
          <w:numId w:val="9"/>
        </w:numPr>
        <w:tabs>
          <w:tab w:val="left" w:pos="1080"/>
          <w:tab w:val="left" w:pos="1260"/>
        </w:tabs>
        <w:autoSpaceDE w:val="0"/>
        <w:autoSpaceDN w:val="0"/>
        <w:adjustRightInd w:val="0"/>
        <w:ind w:left="0" w:firstLine="540"/>
        <w:jc w:val="both"/>
        <w:rPr>
          <w:sz w:val="22"/>
          <w:szCs w:val="22"/>
        </w:rPr>
      </w:pPr>
      <w:r w:rsidRPr="00D94642">
        <w:rPr>
          <w:sz w:val="22"/>
          <w:szCs w:val="22"/>
        </w:rPr>
        <w:t>Izpildītājs Līgumā noteikto Darbu izpildes pabeigšanas termiņu kavē vairāk kā 30 (trīsdesmit) dienas;</w:t>
      </w:r>
    </w:p>
    <w:p w:rsidR="000556B8" w:rsidRPr="00D94642" w:rsidRDefault="000556B8" w:rsidP="00DA3217">
      <w:pPr>
        <w:numPr>
          <w:ilvl w:val="2"/>
          <w:numId w:val="9"/>
        </w:numPr>
        <w:tabs>
          <w:tab w:val="left" w:pos="1080"/>
          <w:tab w:val="left" w:pos="1260"/>
        </w:tabs>
        <w:autoSpaceDE w:val="0"/>
        <w:autoSpaceDN w:val="0"/>
        <w:adjustRightInd w:val="0"/>
        <w:ind w:left="0" w:firstLine="540"/>
        <w:jc w:val="both"/>
        <w:rPr>
          <w:sz w:val="22"/>
          <w:szCs w:val="22"/>
        </w:rPr>
      </w:pPr>
      <w:r w:rsidRPr="00D94642">
        <w:rPr>
          <w:sz w:val="22"/>
          <w:szCs w:val="22"/>
        </w:rPr>
        <w:t>ja Līguma 15.2.punktā noteiktā soda nauda Izpildītājam ir sasniegusi noteikto apmēru.</w:t>
      </w:r>
    </w:p>
    <w:p w:rsidR="000556B8" w:rsidRPr="00D94642" w:rsidRDefault="000556B8" w:rsidP="00DA3217">
      <w:pPr>
        <w:numPr>
          <w:ilvl w:val="1"/>
          <w:numId w:val="9"/>
        </w:numPr>
        <w:tabs>
          <w:tab w:val="left" w:pos="1080"/>
          <w:tab w:val="left" w:pos="1260"/>
        </w:tabs>
        <w:autoSpaceDE w:val="0"/>
        <w:autoSpaceDN w:val="0"/>
        <w:adjustRightInd w:val="0"/>
        <w:ind w:firstLine="180"/>
        <w:jc w:val="both"/>
        <w:rPr>
          <w:sz w:val="22"/>
          <w:szCs w:val="22"/>
        </w:rPr>
      </w:pPr>
      <w:r w:rsidRPr="00D94642">
        <w:rPr>
          <w:sz w:val="22"/>
          <w:szCs w:val="22"/>
        </w:rPr>
        <w:t>Rakstiski vienojoties, Puses ir tiesīgas izbeigt Līgumu kāda cita iemesla dēļ.</w:t>
      </w:r>
    </w:p>
    <w:p w:rsidR="000556B8" w:rsidRPr="00D94642" w:rsidRDefault="000556B8" w:rsidP="00DA3217">
      <w:pPr>
        <w:numPr>
          <w:ilvl w:val="1"/>
          <w:numId w:val="9"/>
        </w:numPr>
        <w:tabs>
          <w:tab w:val="left" w:pos="1080"/>
          <w:tab w:val="left" w:pos="1260"/>
        </w:tabs>
        <w:autoSpaceDE w:val="0"/>
        <w:autoSpaceDN w:val="0"/>
        <w:adjustRightInd w:val="0"/>
        <w:ind w:left="0" w:firstLine="540"/>
        <w:jc w:val="both"/>
        <w:rPr>
          <w:sz w:val="22"/>
          <w:szCs w:val="22"/>
        </w:rPr>
      </w:pPr>
      <w:r w:rsidRPr="00D94642">
        <w:rPr>
          <w:sz w:val="22"/>
          <w:szCs w:val="22"/>
        </w:rPr>
        <w:t>Ja Līgums tiek izbeigts, Izpildītājs nekavējoties pārtrauc Darbu, par ko tiek sastādīts Darba nodošanas – pieņemšanas akts par līdz Līguma izbeigšanas dienai kvalitatīvi izpildītajiem Darbiem un to pieņemšanu, kuru paraksta Puses vai to pilnvaroti pārstāvji, atstāj Darba vietu drošībā un kārtībā un saņem samaksu par visiem līdz Līguma izbeigšanas brīdim kvalitatīvi izpildītajiem Darbiem 75 (septiņdesmit piecu) dienu laikā, skaitot no dienas, kad Puses vai to pilnvarotie pārstāvji ir parakstījuši šajā Līguma punktā noteikto aktu.</w:t>
      </w:r>
    </w:p>
    <w:p w:rsidR="000556B8" w:rsidRPr="00D94642" w:rsidRDefault="000556B8" w:rsidP="00DA3217">
      <w:pPr>
        <w:numPr>
          <w:ilvl w:val="1"/>
          <w:numId w:val="9"/>
        </w:numPr>
        <w:tabs>
          <w:tab w:val="left" w:pos="1080"/>
          <w:tab w:val="left" w:pos="1260"/>
        </w:tabs>
        <w:autoSpaceDE w:val="0"/>
        <w:autoSpaceDN w:val="0"/>
        <w:adjustRightInd w:val="0"/>
        <w:ind w:left="0" w:firstLine="540"/>
        <w:jc w:val="both"/>
        <w:rPr>
          <w:sz w:val="22"/>
          <w:szCs w:val="22"/>
        </w:rPr>
      </w:pPr>
      <w:r w:rsidRPr="00D94642">
        <w:rPr>
          <w:sz w:val="22"/>
          <w:szCs w:val="22"/>
        </w:rPr>
        <w:t>Gadījumā, ja Līgums tiek izbeigts kādas Puses vainas dēļ, kas izpaudusies kā Līguma saistību nepildīšana vai nepienācīga pildīšana vai zaudējumu nodarīšana otrai Pusei, tad Pusei, kura ir vainojama Līguma izbeigšanā, ir jāatlīdzina otrai Pusei tiešie zaudējumi, izņemot negūto peļņu, kas tai rodas saistībā ar Līguma izbeigšanu.</w:t>
      </w:r>
    </w:p>
    <w:p w:rsidR="000556B8" w:rsidRPr="00D94642" w:rsidRDefault="000556B8" w:rsidP="002E7796">
      <w:pPr>
        <w:autoSpaceDE w:val="0"/>
        <w:autoSpaceDN w:val="0"/>
        <w:adjustRightInd w:val="0"/>
        <w:jc w:val="both"/>
        <w:rPr>
          <w:sz w:val="22"/>
          <w:szCs w:val="22"/>
        </w:rPr>
      </w:pPr>
    </w:p>
    <w:p w:rsidR="000556B8" w:rsidRPr="00D94642" w:rsidRDefault="000556B8" w:rsidP="00DA3217">
      <w:pPr>
        <w:numPr>
          <w:ilvl w:val="0"/>
          <w:numId w:val="9"/>
        </w:numPr>
        <w:tabs>
          <w:tab w:val="left" w:pos="900"/>
        </w:tabs>
        <w:autoSpaceDE w:val="0"/>
        <w:autoSpaceDN w:val="0"/>
        <w:adjustRightInd w:val="0"/>
        <w:ind w:firstLine="180"/>
        <w:jc w:val="both"/>
        <w:rPr>
          <w:b/>
          <w:bCs/>
          <w:sz w:val="22"/>
          <w:szCs w:val="22"/>
        </w:rPr>
      </w:pPr>
      <w:r w:rsidRPr="00D94642">
        <w:rPr>
          <w:b/>
          <w:bCs/>
          <w:sz w:val="22"/>
          <w:szCs w:val="22"/>
        </w:rPr>
        <w:t>Strīdu izšķiršanas kārtība</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Strīdus un domstarpības, kas Pusēm var rasties Līguma izpildes gaitā par Līgumu un tā izpildi, Puses risina pārrunu ceļā, noformējot to rakstveidā un parakstot Pusēm vai to pilnvarotiem pārstāvjiem.</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Ja strīdus un domstarpības nav iespējams atrisināt pārrunu ceļā tad tie nododami izšķi</w:t>
      </w:r>
      <w:r w:rsidRPr="00D94642">
        <w:rPr>
          <w:sz w:val="22"/>
          <w:szCs w:val="22"/>
        </w:rPr>
        <w:t>r</w:t>
      </w:r>
      <w:r w:rsidRPr="00D94642">
        <w:rPr>
          <w:sz w:val="22"/>
          <w:szCs w:val="22"/>
        </w:rPr>
        <w:t>šanai Latvijas Republikas tiesā, Latvijas Republikas normatīvajos aktos noteiktajā kārtībā.</w:t>
      </w:r>
    </w:p>
    <w:p w:rsidR="000556B8" w:rsidRPr="00D94642" w:rsidRDefault="000556B8" w:rsidP="002E7796">
      <w:pPr>
        <w:autoSpaceDE w:val="0"/>
        <w:autoSpaceDN w:val="0"/>
        <w:adjustRightInd w:val="0"/>
        <w:jc w:val="both"/>
        <w:rPr>
          <w:sz w:val="22"/>
          <w:szCs w:val="22"/>
        </w:rPr>
      </w:pPr>
    </w:p>
    <w:p w:rsidR="000556B8" w:rsidRPr="00D94642" w:rsidRDefault="000556B8" w:rsidP="00DA3217">
      <w:pPr>
        <w:numPr>
          <w:ilvl w:val="0"/>
          <w:numId w:val="9"/>
        </w:numPr>
        <w:tabs>
          <w:tab w:val="left" w:pos="900"/>
        </w:tabs>
        <w:autoSpaceDE w:val="0"/>
        <w:autoSpaceDN w:val="0"/>
        <w:adjustRightInd w:val="0"/>
        <w:ind w:firstLine="180"/>
        <w:jc w:val="both"/>
        <w:rPr>
          <w:b/>
          <w:bCs/>
          <w:sz w:val="22"/>
          <w:szCs w:val="22"/>
        </w:rPr>
      </w:pPr>
      <w:r w:rsidRPr="00D94642">
        <w:rPr>
          <w:b/>
          <w:bCs/>
          <w:sz w:val="22"/>
          <w:szCs w:val="22"/>
        </w:rPr>
        <w:t>Citi noteikumi</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Līgums stājas spēkā ar tā parakstīšanas brīdi un Līgums ir spēkā līdz brīdim, kad Puses ir izpildījušas visas tām Līgumā noteiktās saistības.</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Jebkuras izmaiņas vai papildinājumi Līgumā jānoformē rakstiski un jāparaksta Pusēm. Šādas izmaiņas un papildinājumi ar to parakstīšanas brīdi kļūst par Līguma neatņemamu sastāvdaļu.</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Parakstot Līgumu, Izpildītājs piekrīt šādam nosacījumam - ja Izpildītājam Līguma ietv</w:t>
      </w:r>
      <w:r w:rsidRPr="00D94642">
        <w:rPr>
          <w:sz w:val="22"/>
          <w:szCs w:val="22"/>
        </w:rPr>
        <w:t>a</w:t>
      </w:r>
      <w:r w:rsidRPr="00D94642">
        <w:rPr>
          <w:sz w:val="22"/>
          <w:szCs w:val="22"/>
        </w:rPr>
        <w:t>ros izveidosies parāda saistības pret Pasūtītāju, tad Pasūtītājs būs tiesīgs bez saskaņošanas ar Izpild</w:t>
      </w:r>
      <w:r w:rsidRPr="00D94642">
        <w:rPr>
          <w:sz w:val="22"/>
          <w:szCs w:val="22"/>
        </w:rPr>
        <w:t>ī</w:t>
      </w:r>
      <w:r w:rsidRPr="00D94642">
        <w:rPr>
          <w:sz w:val="22"/>
          <w:szCs w:val="22"/>
        </w:rPr>
        <w:t>tāju veikt Izpildītāja datu apstrādi (nodot parāda piedziņu vai savas saistības jebkurai parādu piedz</w:t>
      </w:r>
      <w:r w:rsidRPr="00D94642">
        <w:rPr>
          <w:sz w:val="22"/>
          <w:szCs w:val="22"/>
        </w:rPr>
        <w:t>i</w:t>
      </w:r>
      <w:r w:rsidRPr="00D94642">
        <w:rPr>
          <w:sz w:val="22"/>
          <w:szCs w:val="22"/>
        </w:rPr>
        <w:t>ņas firmai, kā arī vākt, reģistrēt, ievadīt, glabāt, sakārtot, pārveidot, izmantot, nodot, pārraidīt, i</w:t>
      </w:r>
      <w:r w:rsidRPr="00D94642">
        <w:rPr>
          <w:sz w:val="22"/>
          <w:szCs w:val="22"/>
        </w:rPr>
        <w:t>z</w:t>
      </w:r>
      <w:r w:rsidRPr="00D94642">
        <w:rPr>
          <w:sz w:val="22"/>
          <w:szCs w:val="22"/>
        </w:rPr>
        <w:t>paust, bloķēt vai dzēst Izpildītāja datus).</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Līgums, tiesības un pienākumi, kas izriet no tā, ir saistoši Pusēm un to tiesību un saistību pārņēmējiem, pilnvarniekam.</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lastRenderedPageBreak/>
        <w:t>Visus jautājumus, kas nav regulēti Līgumā, Puses risina atbilstoši spēkā esošajiem Latv</w:t>
      </w:r>
      <w:r w:rsidRPr="00D94642">
        <w:rPr>
          <w:sz w:val="22"/>
          <w:szCs w:val="22"/>
        </w:rPr>
        <w:t>i</w:t>
      </w:r>
      <w:r w:rsidRPr="00D94642">
        <w:rPr>
          <w:sz w:val="22"/>
          <w:szCs w:val="22"/>
        </w:rPr>
        <w:t>jas Republikas normatīvajiem aktiem.</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Līgumā izveidotais noteikumu sadalījums pa sadaļām ar tām piešķirtajiem nosaukumiem ir izmantojams tikai un vienīgi atsaucēm un nekādā gadījumā nevar tikt izmantots vai ietekmēt šā Līguma noteikumu tulkošanu.</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Termini, kas lietoti Līgumā atbilst to jēgai un formulējamam, kādā tie ir lietoti iepirkuma dokumentācijā. Iepirkuma dokumentācijā izskaidrotie termini līguma tekstā lietoti to aprakstītajā n</w:t>
      </w:r>
      <w:r w:rsidRPr="00D94642">
        <w:rPr>
          <w:sz w:val="22"/>
          <w:szCs w:val="22"/>
        </w:rPr>
        <w:t>o</w:t>
      </w:r>
      <w:r w:rsidRPr="00D94642">
        <w:rPr>
          <w:sz w:val="22"/>
          <w:szCs w:val="22"/>
        </w:rPr>
        <w:t xml:space="preserve">zīmē, ja vien no konteksta nav iespējams saprast citu termina nozīmi. Līguma izpildes gaitā Pusēm ir saistoši iepirkuma dokumentācijā paredzētie noteikumi. </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Visiem paziņojumiem, ko Puses sūta viens otram saskaņā ar Līgumu, ir jābūt rakstiski un ir jābūt nodotiem personīgi vai nosūtītiem pa faksu (ja otra puse to atzīst) vai ierakstītā vēstulē. Paz</w:t>
      </w:r>
      <w:r w:rsidRPr="00D94642">
        <w:rPr>
          <w:sz w:val="22"/>
          <w:szCs w:val="22"/>
        </w:rPr>
        <w:t>i</w:t>
      </w:r>
      <w:r w:rsidRPr="00D94642">
        <w:rPr>
          <w:sz w:val="22"/>
          <w:szCs w:val="22"/>
        </w:rPr>
        <w:t>ņojums tiek uzskatīts par nosūtītu dienā, kad paziņojums ir nodots personīgi, faksa nosūtīšanas dienā vai ierakstītas vēstules saņemšanas dienā.</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Gadījumā, ja kāda no Pusēm maina savu juridisko adresi, pasta adresi vai bankas rekviz</w:t>
      </w:r>
      <w:r w:rsidRPr="00D94642">
        <w:rPr>
          <w:sz w:val="22"/>
          <w:szCs w:val="22"/>
        </w:rPr>
        <w:t>ī</w:t>
      </w:r>
      <w:r w:rsidRPr="00D94642">
        <w:rPr>
          <w:sz w:val="22"/>
          <w:szCs w:val="22"/>
        </w:rPr>
        <w:t>tus, tas ne vēlāk kā 3 (</w:t>
      </w:r>
      <w:r w:rsidRPr="00D94642">
        <w:rPr>
          <w:iCs/>
          <w:sz w:val="22"/>
          <w:szCs w:val="22"/>
        </w:rPr>
        <w:t>trīs</w:t>
      </w:r>
      <w:r w:rsidRPr="00D94642">
        <w:rPr>
          <w:sz w:val="22"/>
          <w:szCs w:val="22"/>
        </w:rPr>
        <w:t>) dienu laikā rakstiski paziņo par to otrai Pusei.</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Visai sarakstei un jebkurai informācijai, ko kāda no Pusēm nosūta otrai, ir jābūt la</w:t>
      </w:r>
      <w:r w:rsidRPr="00D94642">
        <w:rPr>
          <w:sz w:val="22"/>
          <w:szCs w:val="22"/>
        </w:rPr>
        <w:t>t</w:t>
      </w:r>
      <w:r w:rsidRPr="00D94642">
        <w:rPr>
          <w:sz w:val="22"/>
          <w:szCs w:val="22"/>
        </w:rPr>
        <w:t>viešu valodā un nosūtītai uz zemāk norādīto adresi.</w:t>
      </w:r>
    </w:p>
    <w:p w:rsidR="000556B8" w:rsidRPr="00D94642" w:rsidRDefault="000556B8" w:rsidP="00DA3217">
      <w:pPr>
        <w:numPr>
          <w:ilvl w:val="1"/>
          <w:numId w:val="9"/>
        </w:numPr>
        <w:tabs>
          <w:tab w:val="left" w:pos="1080"/>
        </w:tabs>
        <w:autoSpaceDE w:val="0"/>
        <w:autoSpaceDN w:val="0"/>
        <w:adjustRightInd w:val="0"/>
        <w:ind w:left="0" w:firstLine="540"/>
        <w:jc w:val="both"/>
        <w:rPr>
          <w:sz w:val="22"/>
          <w:szCs w:val="22"/>
        </w:rPr>
      </w:pPr>
      <w:r w:rsidRPr="00D94642">
        <w:rPr>
          <w:sz w:val="22"/>
          <w:szCs w:val="22"/>
        </w:rPr>
        <w:t>Kontaktpersonas:</w:t>
      </w:r>
    </w:p>
    <w:p w:rsidR="000556B8" w:rsidRPr="00D94642" w:rsidRDefault="000556B8" w:rsidP="002E7796">
      <w:pPr>
        <w:shd w:val="clear" w:color="auto" w:fill="FFFFFF"/>
        <w:ind w:left="567" w:hanging="567"/>
        <w:jc w:val="both"/>
        <w:rPr>
          <w:spacing w:val="-5"/>
          <w:w w:val="103"/>
          <w:sz w:val="22"/>
          <w:szCs w:val="22"/>
        </w:rPr>
      </w:pPr>
      <w:r w:rsidRPr="00D94642">
        <w:rPr>
          <w:spacing w:val="-5"/>
          <w:w w:val="103"/>
          <w:sz w:val="22"/>
          <w:szCs w:val="22"/>
          <w:u w:val="single"/>
        </w:rPr>
        <w:t>Pasūtītāja pārstāvji</w:t>
      </w:r>
      <w:r w:rsidRPr="00D94642">
        <w:rPr>
          <w:spacing w:val="-5"/>
          <w:w w:val="103"/>
          <w:sz w:val="22"/>
          <w:szCs w:val="22"/>
        </w:rPr>
        <w:t>:</w:t>
      </w:r>
    </w:p>
    <w:p w:rsidR="000556B8" w:rsidRPr="00D94642" w:rsidRDefault="000556B8" w:rsidP="002E7796">
      <w:pPr>
        <w:shd w:val="clear" w:color="auto" w:fill="FFFFFF"/>
        <w:ind w:firstLine="540"/>
        <w:jc w:val="both"/>
        <w:rPr>
          <w:spacing w:val="-5"/>
          <w:w w:val="103"/>
          <w:sz w:val="22"/>
          <w:szCs w:val="22"/>
        </w:rPr>
      </w:pPr>
      <w:r w:rsidRPr="00D94642">
        <w:rPr>
          <w:spacing w:val="-5"/>
          <w:w w:val="103"/>
          <w:sz w:val="22"/>
          <w:szCs w:val="22"/>
        </w:rPr>
        <w:t xml:space="preserve">____________________________: _____________________, mobilais tālrunis: ____________, fakss: 64207300, elektroniskais pasts: _____________________. </w:t>
      </w:r>
    </w:p>
    <w:p w:rsidR="000556B8" w:rsidRPr="00D94642" w:rsidRDefault="000556B8" w:rsidP="000E331B">
      <w:pPr>
        <w:shd w:val="clear" w:color="auto" w:fill="FFFFFF"/>
        <w:ind w:firstLine="540"/>
        <w:jc w:val="both"/>
        <w:rPr>
          <w:sz w:val="22"/>
          <w:szCs w:val="22"/>
          <w:u w:val="single"/>
        </w:rPr>
      </w:pPr>
      <w:r w:rsidRPr="00D94642">
        <w:rPr>
          <w:sz w:val="22"/>
          <w:szCs w:val="22"/>
        </w:rPr>
        <w:t xml:space="preserve">Pasūtītāja adrese, uz kuru nosūtāmi rakstiski ziņojumi: </w:t>
      </w:r>
      <w:r w:rsidRPr="000F2DBE">
        <w:t>Rāmavas iela 17, Rāmava, Ķekavas novads, LV-2111</w:t>
      </w:r>
      <w:r w:rsidRPr="00D94642">
        <w:rPr>
          <w:sz w:val="22"/>
          <w:szCs w:val="22"/>
        </w:rPr>
        <w:t>, Latvija,</w:t>
      </w:r>
      <w:r w:rsidRPr="00D94642">
        <w:rPr>
          <w:spacing w:val="-3"/>
          <w:sz w:val="22"/>
          <w:szCs w:val="22"/>
        </w:rPr>
        <w:t xml:space="preserve"> </w:t>
      </w:r>
      <w:r w:rsidRPr="000F2DBE">
        <w:t>tālr.67937448</w:t>
      </w:r>
      <w:r w:rsidRPr="000F2DBE">
        <w:rPr>
          <w:bCs/>
          <w:iCs/>
        </w:rPr>
        <w:t>,</w:t>
      </w:r>
      <w:r w:rsidRPr="000F2DBE">
        <w:t xml:space="preserve"> fakss 67937362, e-pasts : </w:t>
      </w:r>
      <w:hyperlink r:id="rId14" w:history="1">
        <w:r w:rsidRPr="00B97A3E">
          <w:rPr>
            <w:rStyle w:val="Hyperlink"/>
          </w:rPr>
          <w:t>aiva@kekavasnami.lv</w:t>
        </w:r>
      </w:hyperlink>
      <w:r>
        <w:t xml:space="preserve"> </w:t>
      </w:r>
    </w:p>
    <w:p w:rsidR="000556B8" w:rsidRPr="00D94642" w:rsidRDefault="000556B8" w:rsidP="002E7796">
      <w:pPr>
        <w:shd w:val="clear" w:color="auto" w:fill="FFFFFF"/>
        <w:jc w:val="both"/>
        <w:rPr>
          <w:spacing w:val="-4"/>
          <w:w w:val="103"/>
          <w:sz w:val="22"/>
          <w:szCs w:val="22"/>
        </w:rPr>
      </w:pPr>
      <w:r w:rsidRPr="00D94642">
        <w:rPr>
          <w:sz w:val="22"/>
          <w:szCs w:val="22"/>
          <w:u w:val="single"/>
        </w:rPr>
        <w:t xml:space="preserve">Izpildītāja </w:t>
      </w:r>
      <w:r w:rsidRPr="00D94642">
        <w:rPr>
          <w:spacing w:val="-4"/>
          <w:w w:val="103"/>
          <w:sz w:val="22"/>
          <w:szCs w:val="22"/>
          <w:u w:val="single"/>
        </w:rPr>
        <w:t>pārstāvji</w:t>
      </w:r>
      <w:r w:rsidRPr="00D94642">
        <w:rPr>
          <w:spacing w:val="-4"/>
          <w:w w:val="103"/>
          <w:sz w:val="22"/>
          <w:szCs w:val="22"/>
        </w:rPr>
        <w:t xml:space="preserve">: </w:t>
      </w:r>
    </w:p>
    <w:p w:rsidR="000556B8" w:rsidRPr="00D94642" w:rsidRDefault="000556B8" w:rsidP="00DA3217">
      <w:pPr>
        <w:numPr>
          <w:ilvl w:val="1"/>
          <w:numId w:val="9"/>
        </w:numPr>
        <w:tabs>
          <w:tab w:val="left" w:pos="567"/>
          <w:tab w:val="left" w:pos="780"/>
          <w:tab w:val="left" w:pos="1134"/>
        </w:tabs>
        <w:suppressAutoHyphens/>
        <w:autoSpaceDE w:val="0"/>
        <w:autoSpaceDN w:val="0"/>
        <w:ind w:firstLine="66"/>
        <w:jc w:val="both"/>
        <w:textAlignment w:val="baseline"/>
        <w:rPr>
          <w:color w:val="FF0000"/>
          <w:sz w:val="22"/>
          <w:szCs w:val="22"/>
          <w:shd w:val="clear" w:color="auto" w:fill="C0C0C0"/>
        </w:rPr>
      </w:pPr>
      <w:r w:rsidRPr="00D94642">
        <w:rPr>
          <w:spacing w:val="-5"/>
          <w:w w:val="103"/>
          <w:sz w:val="22"/>
          <w:szCs w:val="22"/>
        </w:rPr>
        <w:t>Būvdarbu vadītājs:</w:t>
      </w:r>
      <w:r w:rsidRPr="00D94642">
        <w:rPr>
          <w:spacing w:val="-6"/>
          <w:w w:val="103"/>
          <w:sz w:val="22"/>
          <w:szCs w:val="22"/>
        </w:rPr>
        <w:t xml:space="preserve"> _____________</w:t>
      </w:r>
      <w:r w:rsidRPr="00D94642">
        <w:rPr>
          <w:spacing w:val="-5"/>
          <w:w w:val="103"/>
          <w:sz w:val="22"/>
          <w:szCs w:val="22"/>
        </w:rPr>
        <w:t xml:space="preserve">, būvprakses sertifikāta Nr. ____________, </w:t>
      </w:r>
      <w:r w:rsidRPr="00D94642">
        <w:rPr>
          <w:spacing w:val="2"/>
          <w:w w:val="103"/>
          <w:sz w:val="22"/>
          <w:szCs w:val="22"/>
        </w:rPr>
        <w:t>mobilais</w:t>
      </w:r>
      <w:r w:rsidRPr="00D94642">
        <w:rPr>
          <w:w w:val="103"/>
          <w:sz w:val="22"/>
          <w:szCs w:val="22"/>
        </w:rPr>
        <w:t xml:space="preserve"> </w:t>
      </w:r>
      <w:r w:rsidRPr="00D94642">
        <w:rPr>
          <w:spacing w:val="-12"/>
          <w:w w:val="103"/>
          <w:sz w:val="22"/>
          <w:szCs w:val="22"/>
        </w:rPr>
        <w:t>tālrunis:</w:t>
      </w:r>
      <w:r w:rsidRPr="00D94642">
        <w:rPr>
          <w:spacing w:val="-6"/>
          <w:w w:val="103"/>
          <w:sz w:val="22"/>
          <w:szCs w:val="22"/>
        </w:rPr>
        <w:t>___________,</w:t>
      </w:r>
      <w:r w:rsidRPr="00D94642">
        <w:rPr>
          <w:spacing w:val="-12"/>
          <w:w w:val="103"/>
          <w:sz w:val="22"/>
          <w:szCs w:val="22"/>
        </w:rPr>
        <w:t xml:space="preserve"> </w:t>
      </w:r>
      <w:r w:rsidRPr="00D94642">
        <w:rPr>
          <w:spacing w:val="-6"/>
          <w:w w:val="103"/>
          <w:sz w:val="22"/>
          <w:szCs w:val="22"/>
        </w:rPr>
        <w:t xml:space="preserve">tālrunis:______________, </w:t>
      </w:r>
      <w:r w:rsidRPr="00D94642">
        <w:rPr>
          <w:spacing w:val="-11"/>
          <w:w w:val="103"/>
          <w:sz w:val="22"/>
          <w:szCs w:val="22"/>
        </w:rPr>
        <w:t xml:space="preserve">fakss:_______________ . </w:t>
      </w:r>
      <w:r w:rsidRPr="00D94642">
        <w:rPr>
          <w:sz w:val="22"/>
          <w:szCs w:val="22"/>
        </w:rPr>
        <w:t>Savu pārstāvi nomainīt vai aizvietot Izpildītājs drīkst tikai ar Pasūtītāja rakstveida piekrišanu. Pasūtītājs var atteikties dot savu piekrišanu, gadījumā, ja Izpildītāja piedāvātais pārstāvis neatbilst iepirkuma nolikuma prasībām, kas attiecas uz būvdarbu vadītāju;</w:t>
      </w:r>
    </w:p>
    <w:p w:rsidR="000556B8" w:rsidRPr="00D94642" w:rsidRDefault="000556B8" w:rsidP="002E7796">
      <w:pPr>
        <w:shd w:val="clear" w:color="auto" w:fill="FFFFFF"/>
        <w:ind w:firstLine="567"/>
        <w:jc w:val="both"/>
        <w:rPr>
          <w:spacing w:val="-3"/>
          <w:sz w:val="22"/>
          <w:szCs w:val="22"/>
        </w:rPr>
      </w:pPr>
    </w:p>
    <w:p w:rsidR="000556B8" w:rsidRPr="00D94642" w:rsidRDefault="000556B8" w:rsidP="002E7796">
      <w:pPr>
        <w:shd w:val="clear" w:color="auto" w:fill="FFFFFF"/>
        <w:jc w:val="both"/>
        <w:rPr>
          <w:spacing w:val="-5"/>
          <w:w w:val="103"/>
          <w:sz w:val="22"/>
          <w:szCs w:val="22"/>
        </w:rPr>
      </w:pPr>
      <w:r w:rsidRPr="00D94642">
        <w:rPr>
          <w:sz w:val="22"/>
          <w:szCs w:val="22"/>
        </w:rPr>
        <w:t xml:space="preserve">          Izpildītāja adrese, uz kuru nosūtāmi rakstiski ziņojumi: _______________________________,</w:t>
      </w:r>
      <w:r w:rsidRPr="00D94642">
        <w:rPr>
          <w:spacing w:val="-3"/>
          <w:sz w:val="22"/>
          <w:szCs w:val="22"/>
        </w:rPr>
        <w:t xml:space="preserve"> tālrunis: ____________ </w:t>
      </w:r>
      <w:r w:rsidRPr="00D94642">
        <w:rPr>
          <w:spacing w:val="-11"/>
          <w:w w:val="103"/>
          <w:sz w:val="22"/>
          <w:szCs w:val="22"/>
        </w:rPr>
        <w:t xml:space="preserve">fakss: ___________________, </w:t>
      </w:r>
      <w:r w:rsidRPr="00D94642">
        <w:rPr>
          <w:spacing w:val="-5"/>
          <w:w w:val="103"/>
          <w:sz w:val="22"/>
          <w:szCs w:val="22"/>
        </w:rPr>
        <w:t>elektroniskais pasts: ______________.</w:t>
      </w:r>
    </w:p>
    <w:p w:rsidR="000556B8" w:rsidRPr="00D94642" w:rsidRDefault="000556B8" w:rsidP="00DA3217">
      <w:pPr>
        <w:numPr>
          <w:ilvl w:val="1"/>
          <w:numId w:val="9"/>
        </w:numPr>
        <w:tabs>
          <w:tab w:val="left" w:pos="540"/>
          <w:tab w:val="left" w:pos="1080"/>
        </w:tabs>
        <w:autoSpaceDE w:val="0"/>
        <w:autoSpaceDN w:val="0"/>
        <w:adjustRightInd w:val="0"/>
        <w:ind w:firstLine="66"/>
        <w:jc w:val="both"/>
        <w:rPr>
          <w:sz w:val="22"/>
          <w:szCs w:val="22"/>
        </w:rPr>
      </w:pPr>
      <w:r w:rsidRPr="00D94642">
        <w:rPr>
          <w:sz w:val="22"/>
          <w:szCs w:val="22"/>
        </w:rPr>
        <w:t>Līgums sastādīts un parakstīts 2 (divos) eksemplāros, katrs uz __ lapām. Katrai no Pusēm tiek izsniegts viens Līguma eksemplārs. Visiem līguma eksemplāriem ir vienāds juridiskais spēks.</w:t>
      </w:r>
    </w:p>
    <w:p w:rsidR="000556B8" w:rsidRPr="00D94642" w:rsidRDefault="000556B8" w:rsidP="00DA3217">
      <w:pPr>
        <w:numPr>
          <w:ilvl w:val="1"/>
          <w:numId w:val="13"/>
        </w:numPr>
        <w:tabs>
          <w:tab w:val="left" w:pos="540"/>
          <w:tab w:val="left" w:pos="1134"/>
        </w:tabs>
        <w:autoSpaceDE w:val="0"/>
        <w:autoSpaceDN w:val="0"/>
        <w:adjustRightInd w:val="0"/>
        <w:jc w:val="both"/>
        <w:rPr>
          <w:sz w:val="22"/>
          <w:szCs w:val="22"/>
        </w:rPr>
      </w:pPr>
      <w:r w:rsidRPr="00D94642">
        <w:rPr>
          <w:sz w:val="22"/>
          <w:szCs w:val="22"/>
        </w:rPr>
        <w:t>Līgumam ir šādi pielikumi:</w:t>
      </w:r>
    </w:p>
    <w:p w:rsidR="000556B8" w:rsidRPr="00D94642" w:rsidRDefault="000556B8" w:rsidP="000E331B">
      <w:pPr>
        <w:tabs>
          <w:tab w:val="left" w:pos="540"/>
          <w:tab w:val="left" w:pos="1080"/>
        </w:tabs>
        <w:autoSpaceDE w:val="0"/>
        <w:autoSpaceDN w:val="0"/>
        <w:adjustRightInd w:val="0"/>
        <w:jc w:val="both"/>
        <w:rPr>
          <w:sz w:val="22"/>
          <w:szCs w:val="22"/>
        </w:rPr>
      </w:pPr>
      <w:r>
        <w:rPr>
          <w:sz w:val="22"/>
          <w:szCs w:val="22"/>
        </w:rPr>
        <w:tab/>
        <w:t xml:space="preserve">   P</w:t>
      </w:r>
      <w:r w:rsidRPr="00D94642">
        <w:rPr>
          <w:sz w:val="22"/>
          <w:szCs w:val="22"/>
        </w:rPr>
        <w:t>ielikums Nr.1. – iepirkuma tehniskā specifikācija uz __ lapām;</w:t>
      </w:r>
    </w:p>
    <w:p w:rsidR="000556B8" w:rsidRPr="00D94642" w:rsidRDefault="000556B8" w:rsidP="000E331B">
      <w:pPr>
        <w:tabs>
          <w:tab w:val="left" w:pos="540"/>
          <w:tab w:val="left" w:pos="1080"/>
        </w:tabs>
        <w:autoSpaceDE w:val="0"/>
        <w:autoSpaceDN w:val="0"/>
        <w:adjustRightInd w:val="0"/>
        <w:jc w:val="both"/>
        <w:rPr>
          <w:sz w:val="22"/>
          <w:szCs w:val="22"/>
        </w:rPr>
      </w:pPr>
      <w:r>
        <w:rPr>
          <w:sz w:val="22"/>
          <w:szCs w:val="22"/>
        </w:rPr>
        <w:t xml:space="preserve">            P</w:t>
      </w:r>
      <w:r w:rsidRPr="00D94642">
        <w:rPr>
          <w:sz w:val="22"/>
          <w:szCs w:val="22"/>
        </w:rPr>
        <w:t>ielikums Nr.2. – Būvniecības koptāme, kopsavilkums, lokālās tāmes uz _ lapas;</w:t>
      </w:r>
    </w:p>
    <w:p w:rsidR="000556B8" w:rsidRPr="00D94642" w:rsidRDefault="000556B8" w:rsidP="002E7796">
      <w:pPr>
        <w:tabs>
          <w:tab w:val="left" w:pos="540"/>
          <w:tab w:val="left" w:pos="1080"/>
        </w:tabs>
        <w:autoSpaceDE w:val="0"/>
        <w:autoSpaceDN w:val="0"/>
        <w:adjustRightInd w:val="0"/>
        <w:ind w:left="720"/>
        <w:jc w:val="both"/>
        <w:rPr>
          <w:sz w:val="22"/>
          <w:szCs w:val="22"/>
        </w:rPr>
      </w:pPr>
      <w:r>
        <w:rPr>
          <w:sz w:val="22"/>
          <w:szCs w:val="22"/>
        </w:rPr>
        <w:t>P</w:t>
      </w:r>
      <w:r w:rsidRPr="00D94642">
        <w:rPr>
          <w:sz w:val="22"/>
          <w:szCs w:val="22"/>
        </w:rPr>
        <w:t>ielikums Nr.3. – Būvdarbu laika grafiks uz __ lapām;</w:t>
      </w:r>
    </w:p>
    <w:p w:rsidR="000556B8" w:rsidRPr="00D94642" w:rsidRDefault="000556B8" w:rsidP="00DA3217">
      <w:pPr>
        <w:numPr>
          <w:ilvl w:val="3"/>
          <w:numId w:val="13"/>
        </w:numPr>
        <w:tabs>
          <w:tab w:val="left" w:pos="1080"/>
        </w:tabs>
        <w:autoSpaceDE w:val="0"/>
        <w:autoSpaceDN w:val="0"/>
        <w:adjustRightInd w:val="0"/>
        <w:jc w:val="both"/>
        <w:rPr>
          <w:sz w:val="22"/>
          <w:szCs w:val="22"/>
        </w:rPr>
      </w:pPr>
    </w:p>
    <w:p w:rsidR="000556B8" w:rsidRPr="00D94642" w:rsidRDefault="000556B8" w:rsidP="002E7796">
      <w:pPr>
        <w:tabs>
          <w:tab w:val="left" w:pos="540"/>
          <w:tab w:val="left" w:pos="1080"/>
        </w:tabs>
        <w:autoSpaceDE w:val="0"/>
        <w:autoSpaceDN w:val="0"/>
        <w:adjustRightInd w:val="0"/>
        <w:ind w:left="720"/>
        <w:jc w:val="both"/>
        <w:rPr>
          <w:sz w:val="22"/>
          <w:szCs w:val="22"/>
        </w:rPr>
      </w:pPr>
    </w:p>
    <w:p w:rsidR="000556B8" w:rsidRPr="00D94642" w:rsidRDefault="000556B8" w:rsidP="00DA3217">
      <w:pPr>
        <w:numPr>
          <w:ilvl w:val="0"/>
          <w:numId w:val="13"/>
        </w:numPr>
        <w:tabs>
          <w:tab w:val="left" w:pos="540"/>
          <w:tab w:val="left" w:pos="1080"/>
        </w:tabs>
        <w:autoSpaceDE w:val="0"/>
        <w:autoSpaceDN w:val="0"/>
        <w:adjustRightInd w:val="0"/>
        <w:jc w:val="center"/>
        <w:rPr>
          <w:sz w:val="22"/>
          <w:szCs w:val="22"/>
        </w:rPr>
      </w:pPr>
      <w:r w:rsidRPr="00D94642">
        <w:rPr>
          <w:b/>
          <w:bCs/>
          <w:sz w:val="22"/>
          <w:szCs w:val="22"/>
        </w:rPr>
        <w:t>PUŠU REKVIZĪTI</w:t>
      </w:r>
    </w:p>
    <w:p w:rsidR="000556B8" w:rsidRPr="00D94642" w:rsidRDefault="000556B8" w:rsidP="002E7796">
      <w:pPr>
        <w:tabs>
          <w:tab w:val="left" w:pos="540"/>
          <w:tab w:val="left" w:pos="1080"/>
        </w:tabs>
        <w:autoSpaceDE w:val="0"/>
        <w:autoSpaceDN w:val="0"/>
        <w:adjustRightInd w:val="0"/>
        <w:ind w:left="480"/>
        <w:rPr>
          <w:b/>
          <w:bCs/>
          <w:sz w:val="22"/>
          <w:szCs w:val="22"/>
        </w:rPr>
      </w:pPr>
    </w:p>
    <w:tbl>
      <w:tblPr>
        <w:tblW w:w="0" w:type="auto"/>
        <w:tblLook w:val="00A0"/>
      </w:tblPr>
      <w:tblGrid>
        <w:gridCol w:w="4617"/>
        <w:gridCol w:w="4572"/>
      </w:tblGrid>
      <w:tr w:rsidR="000556B8" w:rsidRPr="00D94642">
        <w:tc>
          <w:tcPr>
            <w:tcW w:w="4785" w:type="dxa"/>
          </w:tcPr>
          <w:p w:rsidR="000556B8" w:rsidRPr="00D94642" w:rsidRDefault="000556B8" w:rsidP="002A2091">
            <w:pPr>
              <w:tabs>
                <w:tab w:val="left" w:pos="540"/>
                <w:tab w:val="left" w:pos="1080"/>
              </w:tabs>
              <w:autoSpaceDE w:val="0"/>
              <w:autoSpaceDN w:val="0"/>
              <w:adjustRightInd w:val="0"/>
              <w:rPr>
                <w:b/>
                <w:bCs/>
                <w:caps/>
                <w:spacing w:val="-1"/>
              </w:rPr>
            </w:pPr>
            <w:r w:rsidRPr="00D94642">
              <w:rPr>
                <w:b/>
                <w:bCs/>
                <w:caps/>
                <w:spacing w:val="-1"/>
                <w:sz w:val="22"/>
                <w:szCs w:val="22"/>
              </w:rPr>
              <w:t>Pasūtītājs:</w:t>
            </w:r>
          </w:p>
          <w:p w:rsidR="000556B8" w:rsidRDefault="000556B8" w:rsidP="002A2091">
            <w:pPr>
              <w:tabs>
                <w:tab w:val="left" w:pos="540"/>
                <w:tab w:val="left" w:pos="1080"/>
              </w:tabs>
              <w:autoSpaceDE w:val="0"/>
              <w:autoSpaceDN w:val="0"/>
              <w:adjustRightInd w:val="0"/>
              <w:rPr>
                <w:rFonts w:ascii="Arial" w:hAnsi="Arial" w:cs="Arial"/>
                <w:b/>
                <w:bCs/>
                <w:sz w:val="20"/>
                <w:szCs w:val="20"/>
              </w:rPr>
            </w:pPr>
          </w:p>
          <w:p w:rsidR="000556B8" w:rsidRPr="000E331B" w:rsidRDefault="000556B8" w:rsidP="002A2091">
            <w:pPr>
              <w:tabs>
                <w:tab w:val="left" w:pos="540"/>
                <w:tab w:val="left" w:pos="1080"/>
              </w:tabs>
              <w:autoSpaceDE w:val="0"/>
              <w:autoSpaceDN w:val="0"/>
              <w:adjustRightInd w:val="0"/>
              <w:rPr>
                <w:rFonts w:ascii="Arial" w:hAnsi="Arial" w:cs="Arial"/>
                <w:sz w:val="20"/>
                <w:szCs w:val="20"/>
              </w:rPr>
            </w:pPr>
            <w:r w:rsidRPr="000E331B">
              <w:rPr>
                <w:rFonts w:ascii="Arial" w:hAnsi="Arial" w:cs="Arial"/>
                <w:b/>
                <w:bCs/>
                <w:sz w:val="20"/>
                <w:szCs w:val="20"/>
              </w:rPr>
              <w:t>SIA „Ķekavas nami”</w:t>
            </w:r>
            <w:r w:rsidRPr="000E331B">
              <w:rPr>
                <w:rFonts w:ascii="Arial" w:hAnsi="Arial" w:cs="Arial"/>
                <w:sz w:val="20"/>
                <w:szCs w:val="20"/>
              </w:rPr>
              <w:t>, reģ.Nr. 40003359306, Rāmavas iela 17, Rāmava, Ķekavas novads, LV-2111</w:t>
            </w:r>
          </w:p>
          <w:p w:rsidR="000556B8" w:rsidRPr="00D94642" w:rsidRDefault="000556B8" w:rsidP="002A2091">
            <w:pPr>
              <w:tabs>
                <w:tab w:val="left" w:pos="540"/>
                <w:tab w:val="left" w:pos="1080"/>
              </w:tabs>
              <w:autoSpaceDE w:val="0"/>
              <w:autoSpaceDN w:val="0"/>
              <w:adjustRightInd w:val="0"/>
            </w:pPr>
            <w:r w:rsidRPr="000E331B">
              <w:rPr>
                <w:rFonts w:ascii="Arial" w:hAnsi="Arial" w:cs="Arial"/>
                <w:sz w:val="20"/>
                <w:szCs w:val="20"/>
              </w:rPr>
              <w:t>valdes ____________ ___________________</w:t>
            </w:r>
          </w:p>
        </w:tc>
        <w:tc>
          <w:tcPr>
            <w:tcW w:w="4785" w:type="dxa"/>
          </w:tcPr>
          <w:p w:rsidR="000556B8" w:rsidRPr="00D94642" w:rsidRDefault="000556B8" w:rsidP="002A2091">
            <w:pPr>
              <w:tabs>
                <w:tab w:val="left" w:pos="540"/>
                <w:tab w:val="left" w:pos="1080"/>
              </w:tabs>
              <w:autoSpaceDE w:val="0"/>
              <w:autoSpaceDN w:val="0"/>
              <w:adjustRightInd w:val="0"/>
            </w:pPr>
            <w:r w:rsidRPr="00D94642">
              <w:rPr>
                <w:b/>
                <w:bCs/>
                <w:caps/>
                <w:spacing w:val="-1"/>
                <w:sz w:val="22"/>
                <w:szCs w:val="22"/>
              </w:rPr>
              <w:t>Izpildītājs:</w:t>
            </w:r>
          </w:p>
        </w:tc>
      </w:tr>
    </w:tbl>
    <w:p w:rsidR="000556B8" w:rsidRPr="006B104A" w:rsidRDefault="000556B8" w:rsidP="00CC4C93">
      <w:pPr>
        <w:pStyle w:val="Index1"/>
        <w:rPr>
          <w:lang w:bidi="he-IL"/>
        </w:rPr>
      </w:pPr>
    </w:p>
    <w:sectPr w:rsidR="000556B8" w:rsidRPr="006B104A" w:rsidSect="00DC5737">
      <w:footerReference w:type="default" r:id="rId15"/>
      <w:pgSz w:w="11906" w:h="16838"/>
      <w:pgMar w:top="1079" w:right="1133" w:bottom="125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4B5" w:rsidRDefault="003F54B5" w:rsidP="009759F0">
      <w:r>
        <w:separator/>
      </w:r>
    </w:p>
  </w:endnote>
  <w:endnote w:type="continuationSeparator" w:id="1">
    <w:p w:rsidR="003F54B5" w:rsidRDefault="003F54B5" w:rsidP="009759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ZapfCalligr TL">
    <w:altName w:val="Book Antiqua"/>
    <w:charset w:val="BA"/>
    <w:family w:val="roman"/>
    <w:pitch w:val="variable"/>
    <w:sig w:usb0="800002EF" w:usb1="00000048" w:usb2="00000000" w:usb3="00000000" w:csb0="00000097"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BA"/>
    <w:family w:val="roman"/>
    <w:pitch w:val="variable"/>
    <w:sig w:usb0="20002A87" w:usb1="80000000" w:usb2="00000008" w:usb3="00000000" w:csb0="000001FF" w:csb1="00000000"/>
  </w:font>
  <w:font w:name="Garamond,Bold">
    <w:altName w:val="Arial Unicode MS"/>
    <w:panose1 w:val="00000000000000000000"/>
    <w:charset w:val="80"/>
    <w:family w:val="auto"/>
    <w:notTrueType/>
    <w:pitch w:val="default"/>
    <w:sig w:usb0="00000001" w:usb1="08070000" w:usb2="00000010" w:usb3="00000000" w:csb0="00020000" w:csb1="00000000"/>
  </w:font>
  <w:font w:name="Garamond,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93" w:rsidRDefault="005F539E">
    <w:pPr>
      <w:pStyle w:val="Footer"/>
      <w:jc w:val="center"/>
    </w:pPr>
    <w:fldSimple w:instr=" PAGE   \* MERGEFORMAT ">
      <w:r w:rsidR="005A628E">
        <w:rPr>
          <w:noProof/>
        </w:rPr>
        <w:t>34</w:t>
      </w:r>
    </w:fldSimple>
  </w:p>
  <w:p w:rsidR="00CC4C93" w:rsidRDefault="00CC4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4B5" w:rsidRDefault="003F54B5" w:rsidP="009759F0">
      <w:r>
        <w:separator/>
      </w:r>
    </w:p>
  </w:footnote>
  <w:footnote w:type="continuationSeparator" w:id="1">
    <w:p w:rsidR="003F54B5" w:rsidRDefault="003F54B5" w:rsidP="00975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FBC"/>
    <w:multiLevelType w:val="hybridMultilevel"/>
    <w:tmpl w:val="25BC0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14511"/>
    <w:multiLevelType w:val="hybridMultilevel"/>
    <w:tmpl w:val="A3E2A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64F01"/>
    <w:multiLevelType w:val="multilevel"/>
    <w:tmpl w:val="51E2E2D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430"/>
        </w:tabs>
        <w:ind w:left="2430" w:hanging="720"/>
      </w:pPr>
      <w:rPr>
        <w:rFonts w:cs="Times New Roman" w:hint="default"/>
        <w:b/>
      </w:rPr>
    </w:lvl>
    <w:lvl w:ilvl="3">
      <w:start w:val="1"/>
      <w:numFmt w:val="decimal"/>
      <w:lvlText w:val="%1.%2.%3.%4."/>
      <w:lvlJc w:val="left"/>
      <w:pPr>
        <w:tabs>
          <w:tab w:val="num" w:pos="2880"/>
        </w:tabs>
        <w:ind w:left="2880" w:hanging="720"/>
      </w:pPr>
      <w:rPr>
        <w:rFonts w:ascii="Times New Roman" w:hAnsi="Times New Roman"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
    <w:nsid w:val="0D827521"/>
    <w:multiLevelType w:val="hybridMultilevel"/>
    <w:tmpl w:val="A39034D8"/>
    <w:lvl w:ilvl="0" w:tplc="333265FA">
      <w:start w:val="1"/>
      <w:numFmt w:val="lowerLetter"/>
      <w:lvlText w:val="%1."/>
      <w:lvlJc w:val="left"/>
      <w:pPr>
        <w:tabs>
          <w:tab w:val="num" w:pos="1211"/>
        </w:tabs>
        <w:ind w:left="1211" w:hanging="360"/>
      </w:pPr>
      <w:rPr>
        <w:rFonts w:cs="Times New Roman"/>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4">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
    <w:nsid w:val="10703CA9"/>
    <w:multiLevelType w:val="hybridMultilevel"/>
    <w:tmpl w:val="15909966"/>
    <w:lvl w:ilvl="0" w:tplc="04260019">
      <w:start w:val="1"/>
      <w:numFmt w:val="lowerLetter"/>
      <w:lvlText w:val="%1."/>
      <w:lvlJc w:val="left"/>
      <w:pPr>
        <w:tabs>
          <w:tab w:val="num" w:pos="1211"/>
        </w:tabs>
        <w:ind w:left="1211" w:hanging="360"/>
      </w:pPr>
      <w:rPr>
        <w:rFonts w:cs="Times New Roman"/>
      </w:rPr>
    </w:lvl>
    <w:lvl w:ilvl="1" w:tplc="5CD83B96">
      <w:start w:val="1"/>
      <w:numFmt w:val="lowerLetter"/>
      <w:lvlText w:val="%2)"/>
      <w:lvlJc w:val="left"/>
      <w:pPr>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0AC4BB3"/>
    <w:multiLevelType w:val="multilevel"/>
    <w:tmpl w:val="D3A056D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2BB33D6"/>
    <w:multiLevelType w:val="multilevel"/>
    <w:tmpl w:val="9BFA5428"/>
    <w:lvl w:ilvl="0">
      <w:start w:val="1"/>
      <w:numFmt w:val="decimal"/>
      <w:lvlText w:val="%1."/>
      <w:lvlJc w:val="left"/>
      <w:pPr>
        <w:ind w:left="780" w:hanging="780"/>
      </w:pPr>
      <w:rPr>
        <w:rFonts w:cs="Times New Roman" w:hint="default"/>
      </w:rPr>
    </w:lvl>
    <w:lvl w:ilvl="1">
      <w:start w:val="1"/>
      <w:numFmt w:val="decimal"/>
      <w:lvlText w:val="%1.%2."/>
      <w:lvlJc w:val="left"/>
      <w:pPr>
        <w:ind w:left="780" w:hanging="780"/>
      </w:pPr>
      <w:rPr>
        <w:rFonts w:cs="Times New Roman" w:hint="default"/>
        <w:color w:val="auto"/>
        <w:sz w:val="22"/>
        <w:szCs w:val="22"/>
      </w:rPr>
    </w:lvl>
    <w:lvl w:ilvl="2">
      <w:start w:val="1"/>
      <w:numFmt w:val="decimal"/>
      <w:lvlText w:val="%1.%2.%3."/>
      <w:lvlJc w:val="left"/>
      <w:pPr>
        <w:ind w:left="780" w:hanging="780"/>
      </w:pPr>
      <w:rPr>
        <w:rFonts w:cs="Times New Roman" w:hint="default"/>
      </w:rPr>
    </w:lvl>
    <w:lvl w:ilvl="3">
      <w:start w:val="1"/>
      <w:numFmt w:val="decimal"/>
      <w:lvlText w:val="%1.%2.%3.%4."/>
      <w:lvlJc w:val="left"/>
      <w:pPr>
        <w:ind w:left="780" w:hanging="7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73B5811"/>
    <w:multiLevelType w:val="hybridMultilevel"/>
    <w:tmpl w:val="F06E564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9D94388"/>
    <w:multiLevelType w:val="multilevel"/>
    <w:tmpl w:val="51E2E2D2"/>
    <w:lvl w:ilvl="0">
      <w:start w:val="1"/>
      <w:numFmt w:val="decimal"/>
      <w:lvlText w:val="%1."/>
      <w:lvlJc w:val="left"/>
      <w:pPr>
        <w:tabs>
          <w:tab w:val="num" w:pos="1080"/>
        </w:tabs>
        <w:ind w:left="1080" w:hanging="360"/>
      </w:pPr>
      <w:rPr>
        <w:rFonts w:cs="Times New Roman" w:hint="default"/>
        <w:b/>
      </w:rPr>
    </w:lvl>
    <w:lvl w:ilvl="1">
      <w:start w:val="1"/>
      <w:numFmt w:val="decimal"/>
      <w:lvlText w:val="%1.%2."/>
      <w:lvlJc w:val="left"/>
      <w:pPr>
        <w:tabs>
          <w:tab w:val="num" w:pos="1800"/>
        </w:tabs>
        <w:ind w:left="1800" w:hanging="360"/>
      </w:pPr>
      <w:rPr>
        <w:rFonts w:cs="Times New Roman" w:hint="default"/>
        <w:b/>
      </w:rPr>
    </w:lvl>
    <w:lvl w:ilvl="2">
      <w:start w:val="1"/>
      <w:numFmt w:val="decimal"/>
      <w:lvlText w:val="%1.%2.%3."/>
      <w:lvlJc w:val="left"/>
      <w:pPr>
        <w:tabs>
          <w:tab w:val="num" w:pos="3150"/>
        </w:tabs>
        <w:ind w:left="3150" w:hanging="720"/>
      </w:pPr>
      <w:rPr>
        <w:rFonts w:cs="Times New Roman" w:hint="default"/>
        <w:b/>
      </w:rPr>
    </w:lvl>
    <w:lvl w:ilvl="3">
      <w:start w:val="1"/>
      <w:numFmt w:val="decimal"/>
      <w:lvlText w:val="%1.%2.%3.%4."/>
      <w:lvlJc w:val="left"/>
      <w:pPr>
        <w:tabs>
          <w:tab w:val="num" w:pos="3600"/>
        </w:tabs>
        <w:ind w:left="3600" w:hanging="720"/>
      </w:pPr>
      <w:rPr>
        <w:rFonts w:ascii="Times New Roman" w:hAnsi="Times New Roman" w:cs="Times New Roman" w:hint="default"/>
        <w:b/>
      </w:rPr>
    </w:lvl>
    <w:lvl w:ilvl="4">
      <w:start w:val="1"/>
      <w:numFmt w:val="decimal"/>
      <w:lvlText w:val="%1.%2.%3.%4.%5."/>
      <w:lvlJc w:val="left"/>
      <w:pPr>
        <w:tabs>
          <w:tab w:val="num" w:pos="4680"/>
        </w:tabs>
        <w:ind w:left="4680" w:hanging="1080"/>
      </w:pPr>
      <w:rPr>
        <w:rFonts w:cs="Times New Roman" w:hint="default"/>
        <w:b/>
      </w:rPr>
    </w:lvl>
    <w:lvl w:ilvl="5">
      <w:start w:val="1"/>
      <w:numFmt w:val="decimal"/>
      <w:lvlText w:val="%1.%2.%3.%4.%5.%6."/>
      <w:lvlJc w:val="left"/>
      <w:pPr>
        <w:tabs>
          <w:tab w:val="num" w:pos="5400"/>
        </w:tabs>
        <w:ind w:left="5400" w:hanging="1080"/>
      </w:pPr>
      <w:rPr>
        <w:rFonts w:cs="Times New Roman" w:hint="default"/>
        <w:b/>
      </w:rPr>
    </w:lvl>
    <w:lvl w:ilvl="6">
      <w:start w:val="1"/>
      <w:numFmt w:val="decimal"/>
      <w:lvlText w:val="%1.%2.%3.%4.%5.%6.%7."/>
      <w:lvlJc w:val="left"/>
      <w:pPr>
        <w:tabs>
          <w:tab w:val="num" w:pos="6480"/>
        </w:tabs>
        <w:ind w:left="6480" w:hanging="1440"/>
      </w:pPr>
      <w:rPr>
        <w:rFonts w:cs="Times New Roman" w:hint="default"/>
        <w:b/>
      </w:rPr>
    </w:lvl>
    <w:lvl w:ilvl="7">
      <w:start w:val="1"/>
      <w:numFmt w:val="decimal"/>
      <w:lvlText w:val="%1.%2.%3.%4.%5.%6.%7.%8."/>
      <w:lvlJc w:val="left"/>
      <w:pPr>
        <w:tabs>
          <w:tab w:val="num" w:pos="7200"/>
        </w:tabs>
        <w:ind w:left="7200" w:hanging="1440"/>
      </w:pPr>
      <w:rPr>
        <w:rFonts w:cs="Times New Roman" w:hint="default"/>
        <w:b/>
      </w:rPr>
    </w:lvl>
    <w:lvl w:ilvl="8">
      <w:start w:val="1"/>
      <w:numFmt w:val="decimal"/>
      <w:lvlText w:val="%1.%2.%3.%4.%5.%6.%7.%8.%9."/>
      <w:lvlJc w:val="left"/>
      <w:pPr>
        <w:tabs>
          <w:tab w:val="num" w:pos="8280"/>
        </w:tabs>
        <w:ind w:left="8280" w:hanging="1800"/>
      </w:pPr>
      <w:rPr>
        <w:rFonts w:cs="Times New Roman" w:hint="default"/>
        <w:b/>
      </w:rPr>
    </w:lvl>
  </w:abstractNum>
  <w:abstractNum w:abstractNumId="10">
    <w:nsid w:val="1AA2615D"/>
    <w:multiLevelType w:val="hybridMultilevel"/>
    <w:tmpl w:val="45AE712E"/>
    <w:lvl w:ilvl="0" w:tplc="26201C2C">
      <w:start w:val="1"/>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21AD26F0"/>
    <w:multiLevelType w:val="hybridMultilevel"/>
    <w:tmpl w:val="E6F6184A"/>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nsid w:val="2B9F37DF"/>
    <w:multiLevelType w:val="hybridMultilevel"/>
    <w:tmpl w:val="10DE5CDC"/>
    <w:lvl w:ilvl="0" w:tplc="BA7222AA">
      <w:start w:val="3"/>
      <w:numFmt w:val="bullet"/>
      <w:lvlText w:val="-"/>
      <w:lvlJc w:val="left"/>
      <w:pPr>
        <w:ind w:left="2520" w:hanging="360"/>
      </w:pPr>
      <w:rPr>
        <w:rFonts w:ascii="Arial" w:eastAsia="Times New Roman" w:hAnsi="Arial" w:hint="default"/>
        <w:color w:val="000000"/>
        <w:sz w:val="20"/>
      </w:rPr>
    </w:lvl>
    <w:lvl w:ilvl="1" w:tplc="ED46310C">
      <w:start w:val="1"/>
      <w:numFmt w:val="bullet"/>
      <w:lvlText w:val="o"/>
      <w:lvlJc w:val="left"/>
      <w:pPr>
        <w:ind w:left="3240" w:hanging="360"/>
      </w:pPr>
      <w:rPr>
        <w:rFonts w:ascii="Courier New" w:hAnsi="Courier New" w:hint="default"/>
      </w:rPr>
    </w:lvl>
    <w:lvl w:ilvl="2" w:tplc="7C6CDCDC" w:tentative="1">
      <w:start w:val="1"/>
      <w:numFmt w:val="bullet"/>
      <w:lvlText w:val=""/>
      <w:lvlJc w:val="left"/>
      <w:pPr>
        <w:ind w:left="3960" w:hanging="360"/>
      </w:pPr>
      <w:rPr>
        <w:rFonts w:ascii="Wingdings" w:hAnsi="Wingdings" w:hint="default"/>
      </w:rPr>
    </w:lvl>
    <w:lvl w:ilvl="3" w:tplc="700C2018" w:tentative="1">
      <w:start w:val="1"/>
      <w:numFmt w:val="bullet"/>
      <w:lvlText w:val=""/>
      <w:lvlJc w:val="left"/>
      <w:pPr>
        <w:ind w:left="4680" w:hanging="360"/>
      </w:pPr>
      <w:rPr>
        <w:rFonts w:ascii="Symbol" w:hAnsi="Symbol" w:hint="default"/>
      </w:rPr>
    </w:lvl>
    <w:lvl w:ilvl="4" w:tplc="B8A652E2" w:tentative="1">
      <w:start w:val="1"/>
      <w:numFmt w:val="bullet"/>
      <w:lvlText w:val="o"/>
      <w:lvlJc w:val="left"/>
      <w:pPr>
        <w:ind w:left="5400" w:hanging="360"/>
      </w:pPr>
      <w:rPr>
        <w:rFonts w:ascii="Courier New" w:hAnsi="Courier New" w:hint="default"/>
      </w:rPr>
    </w:lvl>
    <w:lvl w:ilvl="5" w:tplc="0A12B8B0" w:tentative="1">
      <w:start w:val="1"/>
      <w:numFmt w:val="bullet"/>
      <w:lvlText w:val=""/>
      <w:lvlJc w:val="left"/>
      <w:pPr>
        <w:ind w:left="6120" w:hanging="360"/>
      </w:pPr>
      <w:rPr>
        <w:rFonts w:ascii="Wingdings" w:hAnsi="Wingdings" w:hint="default"/>
      </w:rPr>
    </w:lvl>
    <w:lvl w:ilvl="6" w:tplc="A6AC9CDA" w:tentative="1">
      <w:start w:val="1"/>
      <w:numFmt w:val="bullet"/>
      <w:lvlText w:val=""/>
      <w:lvlJc w:val="left"/>
      <w:pPr>
        <w:ind w:left="6840" w:hanging="360"/>
      </w:pPr>
      <w:rPr>
        <w:rFonts w:ascii="Symbol" w:hAnsi="Symbol" w:hint="default"/>
      </w:rPr>
    </w:lvl>
    <w:lvl w:ilvl="7" w:tplc="F87AE0EA" w:tentative="1">
      <w:start w:val="1"/>
      <w:numFmt w:val="bullet"/>
      <w:lvlText w:val="o"/>
      <w:lvlJc w:val="left"/>
      <w:pPr>
        <w:ind w:left="7560" w:hanging="360"/>
      </w:pPr>
      <w:rPr>
        <w:rFonts w:ascii="Courier New" w:hAnsi="Courier New" w:hint="default"/>
      </w:rPr>
    </w:lvl>
    <w:lvl w:ilvl="8" w:tplc="FDF8BFA0" w:tentative="1">
      <w:start w:val="1"/>
      <w:numFmt w:val="bullet"/>
      <w:lvlText w:val=""/>
      <w:lvlJc w:val="left"/>
      <w:pPr>
        <w:ind w:left="8280" w:hanging="360"/>
      </w:pPr>
      <w:rPr>
        <w:rFonts w:ascii="Wingdings" w:hAnsi="Wingdings" w:hint="default"/>
      </w:rPr>
    </w:lvl>
  </w:abstractNum>
  <w:abstractNum w:abstractNumId="13">
    <w:nsid w:val="2CB317A0"/>
    <w:multiLevelType w:val="multilevel"/>
    <w:tmpl w:val="5A22383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C04726"/>
    <w:multiLevelType w:val="hybridMultilevel"/>
    <w:tmpl w:val="7012D3C8"/>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5">
    <w:nsid w:val="348350F7"/>
    <w:multiLevelType w:val="hybridMultilevel"/>
    <w:tmpl w:val="5DEEED70"/>
    <w:lvl w:ilvl="0" w:tplc="FBFC9EF4">
      <w:start w:val="1"/>
      <w:numFmt w:val="bullet"/>
      <w:lvlText w:val="-"/>
      <w:lvlJc w:val="left"/>
      <w:pPr>
        <w:ind w:left="1140" w:hanging="360"/>
      </w:pPr>
      <w:rPr>
        <w:rFonts w:ascii="Arial" w:eastAsia="Times New Roman" w:hAnsi="Arial" w:hint="default"/>
        <w:i/>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374A4653"/>
    <w:multiLevelType w:val="hybridMultilevel"/>
    <w:tmpl w:val="2C32C10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782552"/>
    <w:multiLevelType w:val="multilevel"/>
    <w:tmpl w:val="5A22383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8E454DF"/>
    <w:multiLevelType w:val="multilevel"/>
    <w:tmpl w:val="43AA36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9">
    <w:nsid w:val="3ACA214B"/>
    <w:multiLevelType w:val="hybridMultilevel"/>
    <w:tmpl w:val="7A1E3314"/>
    <w:lvl w:ilvl="0" w:tplc="EDCC3C24">
      <w:start w:val="1"/>
      <w:numFmt w:val="bullet"/>
      <w:lvlText w:val=""/>
      <w:lvlJc w:val="left"/>
      <w:pPr>
        <w:ind w:left="2520" w:hanging="360"/>
      </w:pPr>
      <w:rPr>
        <w:rFonts w:ascii="Symbol" w:hAnsi="Symbol" w:hint="default"/>
      </w:rPr>
    </w:lvl>
    <w:lvl w:ilvl="1" w:tplc="C4800910">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FF06F3"/>
    <w:multiLevelType w:val="hybridMultilevel"/>
    <w:tmpl w:val="7CF43696"/>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21">
    <w:nsid w:val="3E191239"/>
    <w:multiLevelType w:val="hybridMultilevel"/>
    <w:tmpl w:val="3EEAF9BE"/>
    <w:lvl w:ilvl="0" w:tplc="890AD9C0">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2">
    <w:nsid w:val="424E648C"/>
    <w:multiLevelType w:val="hybridMultilevel"/>
    <w:tmpl w:val="71C27C7C"/>
    <w:lvl w:ilvl="0" w:tplc="EB00183A">
      <w:start w:val="7"/>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42CC4C36"/>
    <w:multiLevelType w:val="hybridMultilevel"/>
    <w:tmpl w:val="129C5356"/>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24">
    <w:nsid w:val="44065625"/>
    <w:multiLevelType w:val="hybridMultilevel"/>
    <w:tmpl w:val="1B38A500"/>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25">
    <w:nsid w:val="441C1819"/>
    <w:multiLevelType w:val="hybridMultilevel"/>
    <w:tmpl w:val="5F1E8D2E"/>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26">
    <w:nsid w:val="48692D37"/>
    <w:multiLevelType w:val="hybridMultilevel"/>
    <w:tmpl w:val="0728D72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4E3E637A"/>
    <w:multiLevelType w:val="hybridMultilevel"/>
    <w:tmpl w:val="AD3C5FD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513D5CB4"/>
    <w:multiLevelType w:val="hybridMultilevel"/>
    <w:tmpl w:val="A9F813C8"/>
    <w:lvl w:ilvl="0" w:tplc="523C2AC8">
      <w:start w:val="1"/>
      <w:numFmt w:val="bullet"/>
      <w:lvlText w:val=""/>
      <w:lvlJc w:val="left"/>
      <w:pPr>
        <w:ind w:left="4744" w:hanging="360"/>
      </w:pPr>
      <w:rPr>
        <w:rFonts w:ascii="Symbol" w:hAnsi="Symbol" w:hint="default"/>
      </w:rPr>
    </w:lvl>
    <w:lvl w:ilvl="1" w:tplc="04090003" w:tentative="1">
      <w:start w:val="1"/>
      <w:numFmt w:val="bullet"/>
      <w:lvlText w:val="o"/>
      <w:lvlJc w:val="left"/>
      <w:pPr>
        <w:ind w:left="3664" w:hanging="360"/>
      </w:pPr>
      <w:rPr>
        <w:rFonts w:ascii="Courier New" w:hAnsi="Courier New" w:hint="default"/>
      </w:rPr>
    </w:lvl>
    <w:lvl w:ilvl="2" w:tplc="41ACD9E0">
      <w:start w:val="1"/>
      <w:numFmt w:val="bullet"/>
      <w:lvlText w:val=""/>
      <w:lvlJc w:val="left"/>
      <w:pPr>
        <w:ind w:left="4384" w:hanging="360"/>
      </w:pPr>
      <w:rPr>
        <w:rFonts w:ascii="Wingdings" w:hAnsi="Wingdings" w:hint="default"/>
      </w:rPr>
    </w:lvl>
    <w:lvl w:ilvl="3" w:tplc="04090001">
      <w:start w:val="1"/>
      <w:numFmt w:val="bullet"/>
      <w:lvlText w:val=""/>
      <w:lvlJc w:val="left"/>
      <w:pPr>
        <w:ind w:left="5104" w:hanging="360"/>
      </w:pPr>
      <w:rPr>
        <w:rFonts w:ascii="Symbol" w:hAnsi="Symbol" w:hint="default"/>
      </w:rPr>
    </w:lvl>
    <w:lvl w:ilvl="4" w:tplc="04090003" w:tentative="1">
      <w:start w:val="1"/>
      <w:numFmt w:val="bullet"/>
      <w:lvlText w:val="o"/>
      <w:lvlJc w:val="left"/>
      <w:pPr>
        <w:ind w:left="5824" w:hanging="360"/>
      </w:pPr>
      <w:rPr>
        <w:rFonts w:ascii="Courier New" w:hAnsi="Courier New" w:hint="default"/>
      </w:rPr>
    </w:lvl>
    <w:lvl w:ilvl="5" w:tplc="04090005" w:tentative="1">
      <w:start w:val="1"/>
      <w:numFmt w:val="bullet"/>
      <w:lvlText w:val=""/>
      <w:lvlJc w:val="left"/>
      <w:pPr>
        <w:ind w:left="6544" w:hanging="360"/>
      </w:pPr>
      <w:rPr>
        <w:rFonts w:ascii="Wingdings" w:hAnsi="Wingdings" w:hint="default"/>
      </w:rPr>
    </w:lvl>
    <w:lvl w:ilvl="6" w:tplc="04090001" w:tentative="1">
      <w:start w:val="1"/>
      <w:numFmt w:val="bullet"/>
      <w:lvlText w:val=""/>
      <w:lvlJc w:val="left"/>
      <w:pPr>
        <w:ind w:left="7264" w:hanging="360"/>
      </w:pPr>
      <w:rPr>
        <w:rFonts w:ascii="Symbol" w:hAnsi="Symbol" w:hint="default"/>
      </w:rPr>
    </w:lvl>
    <w:lvl w:ilvl="7" w:tplc="04090003" w:tentative="1">
      <w:start w:val="1"/>
      <w:numFmt w:val="bullet"/>
      <w:lvlText w:val="o"/>
      <w:lvlJc w:val="left"/>
      <w:pPr>
        <w:ind w:left="7984" w:hanging="360"/>
      </w:pPr>
      <w:rPr>
        <w:rFonts w:ascii="Courier New" w:hAnsi="Courier New" w:hint="default"/>
      </w:rPr>
    </w:lvl>
    <w:lvl w:ilvl="8" w:tplc="04090005" w:tentative="1">
      <w:start w:val="1"/>
      <w:numFmt w:val="bullet"/>
      <w:lvlText w:val=""/>
      <w:lvlJc w:val="left"/>
      <w:pPr>
        <w:ind w:left="8704" w:hanging="360"/>
      </w:pPr>
      <w:rPr>
        <w:rFonts w:ascii="Wingdings" w:hAnsi="Wingdings" w:hint="default"/>
      </w:rPr>
    </w:lvl>
  </w:abstractNum>
  <w:abstractNum w:abstractNumId="29">
    <w:nsid w:val="547B4B24"/>
    <w:multiLevelType w:val="multilevel"/>
    <w:tmpl w:val="BD38C3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1">
    <w:nsid w:val="57EA6795"/>
    <w:multiLevelType w:val="hybridMultilevel"/>
    <w:tmpl w:val="7F08D6D2"/>
    <w:lvl w:ilvl="0" w:tplc="04090005">
      <w:start w:val="1"/>
      <w:numFmt w:val="bullet"/>
      <w:lvlText w:val=""/>
      <w:lvlJc w:val="left"/>
      <w:pPr>
        <w:ind w:left="3731" w:hanging="360"/>
      </w:pPr>
      <w:rPr>
        <w:rFonts w:ascii="Wingdings" w:hAnsi="Wingdings" w:hint="default"/>
      </w:rPr>
    </w:lvl>
    <w:lvl w:ilvl="1" w:tplc="04090003" w:tentative="1">
      <w:start w:val="1"/>
      <w:numFmt w:val="bullet"/>
      <w:lvlText w:val="o"/>
      <w:lvlJc w:val="left"/>
      <w:pPr>
        <w:ind w:left="4451" w:hanging="360"/>
      </w:pPr>
      <w:rPr>
        <w:rFonts w:ascii="Courier New" w:hAnsi="Courier New" w:cs="Courier New" w:hint="default"/>
      </w:rPr>
    </w:lvl>
    <w:lvl w:ilvl="2" w:tplc="04090005" w:tentative="1">
      <w:start w:val="1"/>
      <w:numFmt w:val="bullet"/>
      <w:lvlText w:val=""/>
      <w:lvlJc w:val="left"/>
      <w:pPr>
        <w:ind w:left="5171" w:hanging="360"/>
      </w:pPr>
      <w:rPr>
        <w:rFonts w:ascii="Wingdings" w:hAnsi="Wingdings" w:hint="default"/>
      </w:rPr>
    </w:lvl>
    <w:lvl w:ilvl="3" w:tplc="04090001" w:tentative="1">
      <w:start w:val="1"/>
      <w:numFmt w:val="bullet"/>
      <w:lvlText w:val=""/>
      <w:lvlJc w:val="left"/>
      <w:pPr>
        <w:ind w:left="5891" w:hanging="360"/>
      </w:pPr>
      <w:rPr>
        <w:rFonts w:ascii="Symbol" w:hAnsi="Symbol" w:hint="default"/>
      </w:rPr>
    </w:lvl>
    <w:lvl w:ilvl="4" w:tplc="04090003" w:tentative="1">
      <w:start w:val="1"/>
      <w:numFmt w:val="bullet"/>
      <w:lvlText w:val="o"/>
      <w:lvlJc w:val="left"/>
      <w:pPr>
        <w:ind w:left="6611" w:hanging="360"/>
      </w:pPr>
      <w:rPr>
        <w:rFonts w:ascii="Courier New" w:hAnsi="Courier New" w:cs="Courier New" w:hint="default"/>
      </w:rPr>
    </w:lvl>
    <w:lvl w:ilvl="5" w:tplc="04090005" w:tentative="1">
      <w:start w:val="1"/>
      <w:numFmt w:val="bullet"/>
      <w:lvlText w:val=""/>
      <w:lvlJc w:val="left"/>
      <w:pPr>
        <w:ind w:left="7331" w:hanging="360"/>
      </w:pPr>
      <w:rPr>
        <w:rFonts w:ascii="Wingdings" w:hAnsi="Wingdings" w:hint="default"/>
      </w:rPr>
    </w:lvl>
    <w:lvl w:ilvl="6" w:tplc="04090001" w:tentative="1">
      <w:start w:val="1"/>
      <w:numFmt w:val="bullet"/>
      <w:lvlText w:val=""/>
      <w:lvlJc w:val="left"/>
      <w:pPr>
        <w:ind w:left="8051" w:hanging="360"/>
      </w:pPr>
      <w:rPr>
        <w:rFonts w:ascii="Symbol" w:hAnsi="Symbol" w:hint="default"/>
      </w:rPr>
    </w:lvl>
    <w:lvl w:ilvl="7" w:tplc="04090003" w:tentative="1">
      <w:start w:val="1"/>
      <w:numFmt w:val="bullet"/>
      <w:lvlText w:val="o"/>
      <w:lvlJc w:val="left"/>
      <w:pPr>
        <w:ind w:left="8771" w:hanging="360"/>
      </w:pPr>
      <w:rPr>
        <w:rFonts w:ascii="Courier New" w:hAnsi="Courier New" w:cs="Courier New" w:hint="default"/>
      </w:rPr>
    </w:lvl>
    <w:lvl w:ilvl="8" w:tplc="04090005" w:tentative="1">
      <w:start w:val="1"/>
      <w:numFmt w:val="bullet"/>
      <w:lvlText w:val=""/>
      <w:lvlJc w:val="left"/>
      <w:pPr>
        <w:ind w:left="9491" w:hanging="360"/>
      </w:pPr>
      <w:rPr>
        <w:rFonts w:ascii="Wingdings" w:hAnsi="Wingdings" w:hint="default"/>
      </w:rPr>
    </w:lvl>
  </w:abstractNum>
  <w:abstractNum w:abstractNumId="32">
    <w:nsid w:val="5935213A"/>
    <w:multiLevelType w:val="hybridMultilevel"/>
    <w:tmpl w:val="D1B6B5C0"/>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nsid w:val="5BEB08FD"/>
    <w:multiLevelType w:val="hybridMultilevel"/>
    <w:tmpl w:val="2A94C7C2"/>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34">
    <w:nsid w:val="5DAE2C51"/>
    <w:multiLevelType w:val="hybridMultilevel"/>
    <w:tmpl w:val="89760668"/>
    <w:lvl w:ilvl="0" w:tplc="0426000F">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35">
    <w:nsid w:val="65C46FBD"/>
    <w:multiLevelType w:val="hybridMultilevel"/>
    <w:tmpl w:val="019ADB94"/>
    <w:lvl w:ilvl="0" w:tplc="523C2AC8">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A07ED5"/>
    <w:multiLevelType w:val="hybridMultilevel"/>
    <w:tmpl w:val="D24C4910"/>
    <w:lvl w:ilvl="0" w:tplc="98486B0A">
      <w:start w:val="1"/>
      <w:numFmt w:val="decimal"/>
      <w:lvlText w:val="%1."/>
      <w:lvlJc w:val="left"/>
      <w:pPr>
        <w:ind w:left="720" w:hanging="360"/>
      </w:pPr>
      <w:rPr>
        <w:rFonts w:cs="Times New Roman" w:hint="default"/>
      </w:rPr>
    </w:lvl>
    <w:lvl w:ilvl="1" w:tplc="B7F83938" w:tentative="1">
      <w:start w:val="1"/>
      <w:numFmt w:val="lowerLetter"/>
      <w:lvlText w:val="%2."/>
      <w:lvlJc w:val="left"/>
      <w:pPr>
        <w:ind w:left="1440" w:hanging="360"/>
      </w:pPr>
      <w:rPr>
        <w:rFonts w:cs="Times New Roman"/>
      </w:rPr>
    </w:lvl>
    <w:lvl w:ilvl="2" w:tplc="89A87A94" w:tentative="1">
      <w:start w:val="1"/>
      <w:numFmt w:val="lowerRoman"/>
      <w:lvlText w:val="%3."/>
      <w:lvlJc w:val="right"/>
      <w:pPr>
        <w:ind w:left="2160" w:hanging="180"/>
      </w:pPr>
      <w:rPr>
        <w:rFonts w:cs="Times New Roman"/>
      </w:rPr>
    </w:lvl>
    <w:lvl w:ilvl="3" w:tplc="E5347E46" w:tentative="1">
      <w:start w:val="1"/>
      <w:numFmt w:val="decimal"/>
      <w:lvlText w:val="%4."/>
      <w:lvlJc w:val="left"/>
      <w:pPr>
        <w:ind w:left="2880" w:hanging="360"/>
      </w:pPr>
      <w:rPr>
        <w:rFonts w:cs="Times New Roman"/>
      </w:rPr>
    </w:lvl>
    <w:lvl w:ilvl="4" w:tplc="CD3C322A" w:tentative="1">
      <w:start w:val="1"/>
      <w:numFmt w:val="lowerLetter"/>
      <w:lvlText w:val="%5."/>
      <w:lvlJc w:val="left"/>
      <w:pPr>
        <w:ind w:left="3600" w:hanging="360"/>
      </w:pPr>
      <w:rPr>
        <w:rFonts w:cs="Times New Roman"/>
      </w:rPr>
    </w:lvl>
    <w:lvl w:ilvl="5" w:tplc="E8D00F7C" w:tentative="1">
      <w:start w:val="1"/>
      <w:numFmt w:val="lowerRoman"/>
      <w:lvlText w:val="%6."/>
      <w:lvlJc w:val="right"/>
      <w:pPr>
        <w:ind w:left="4320" w:hanging="180"/>
      </w:pPr>
      <w:rPr>
        <w:rFonts w:cs="Times New Roman"/>
      </w:rPr>
    </w:lvl>
    <w:lvl w:ilvl="6" w:tplc="82AA3A60" w:tentative="1">
      <w:start w:val="1"/>
      <w:numFmt w:val="decimal"/>
      <w:lvlText w:val="%7."/>
      <w:lvlJc w:val="left"/>
      <w:pPr>
        <w:ind w:left="5040" w:hanging="360"/>
      </w:pPr>
      <w:rPr>
        <w:rFonts w:cs="Times New Roman"/>
      </w:rPr>
    </w:lvl>
    <w:lvl w:ilvl="7" w:tplc="EA14BA96" w:tentative="1">
      <w:start w:val="1"/>
      <w:numFmt w:val="lowerLetter"/>
      <w:lvlText w:val="%8."/>
      <w:lvlJc w:val="left"/>
      <w:pPr>
        <w:ind w:left="5760" w:hanging="360"/>
      </w:pPr>
      <w:rPr>
        <w:rFonts w:cs="Times New Roman"/>
      </w:rPr>
    </w:lvl>
    <w:lvl w:ilvl="8" w:tplc="B9407584" w:tentative="1">
      <w:start w:val="1"/>
      <w:numFmt w:val="lowerRoman"/>
      <w:lvlText w:val="%9."/>
      <w:lvlJc w:val="right"/>
      <w:pPr>
        <w:ind w:left="6480" w:hanging="180"/>
      </w:pPr>
      <w:rPr>
        <w:rFonts w:cs="Times New Roman"/>
      </w:rPr>
    </w:lvl>
  </w:abstractNum>
  <w:abstractNum w:abstractNumId="37">
    <w:nsid w:val="6CAA763B"/>
    <w:multiLevelType w:val="hybridMultilevel"/>
    <w:tmpl w:val="CD048882"/>
    <w:lvl w:ilvl="0" w:tplc="523C2AC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F9B66BC"/>
    <w:multiLevelType w:val="hybridMultilevel"/>
    <w:tmpl w:val="6F5802B8"/>
    <w:lvl w:ilvl="0" w:tplc="38183A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71BE59CB"/>
    <w:multiLevelType w:val="hybridMultilevel"/>
    <w:tmpl w:val="1BACF4A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71EC3019"/>
    <w:multiLevelType w:val="hybridMultilevel"/>
    <w:tmpl w:val="367480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2AD1D75"/>
    <w:multiLevelType w:val="multilevel"/>
    <w:tmpl w:val="84AC41DA"/>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775A1673"/>
    <w:multiLevelType w:val="hybridMultilevel"/>
    <w:tmpl w:val="EC0AD5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7A67233"/>
    <w:multiLevelType w:val="hybridMultilevel"/>
    <w:tmpl w:val="097E6516"/>
    <w:lvl w:ilvl="0" w:tplc="D30E3F6C">
      <w:start w:val="1"/>
      <w:numFmt w:val="bullet"/>
      <w:lvlText w:val="-"/>
      <w:lvlJc w:val="left"/>
      <w:pPr>
        <w:ind w:left="324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245644"/>
    <w:multiLevelType w:val="hybridMultilevel"/>
    <w:tmpl w:val="74BCF144"/>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45">
    <w:nsid w:val="78675E95"/>
    <w:multiLevelType w:val="hybridMultilevel"/>
    <w:tmpl w:val="87BA6750"/>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nsid w:val="7C12062F"/>
    <w:multiLevelType w:val="hybridMultilevel"/>
    <w:tmpl w:val="12A6C6FC"/>
    <w:lvl w:ilvl="0" w:tplc="04260019">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numFmt w:val="bullet"/>
      <w:lvlText w:val="-"/>
      <w:lvlJc w:val="left"/>
      <w:pPr>
        <w:ind w:left="2340" w:hanging="360"/>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7">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0"/>
  </w:num>
  <w:num w:numId="4">
    <w:abstractNumId w:val="46"/>
  </w:num>
  <w:num w:numId="5">
    <w:abstractNumId w:val="8"/>
  </w:num>
  <w:num w:numId="6">
    <w:abstractNumId w:val="22"/>
  </w:num>
  <w:num w:numId="7">
    <w:abstractNumId w:val="2"/>
  </w:num>
  <w:num w:numId="8">
    <w:abstractNumId w:val="36"/>
  </w:num>
  <w:num w:numId="9">
    <w:abstractNumId w:val="17"/>
  </w:num>
  <w:num w:numId="10">
    <w:abstractNumId w:val="7"/>
  </w:num>
  <w:num w:numId="11">
    <w:abstractNumId w:val="18"/>
  </w:num>
  <w:num w:numId="12">
    <w:abstractNumId w:val="29"/>
  </w:num>
  <w:num w:numId="13">
    <w:abstractNumId w:val="13"/>
  </w:num>
  <w:num w:numId="14">
    <w:abstractNumId w:val="12"/>
  </w:num>
  <w:num w:numId="15">
    <w:abstractNumId w:val="10"/>
  </w:num>
  <w:num w:numId="16">
    <w:abstractNumId w:val="42"/>
  </w:num>
  <w:num w:numId="17">
    <w:abstractNumId w:val="15"/>
  </w:num>
  <w:num w:numId="18">
    <w:abstractNumId w:val="32"/>
  </w:num>
  <w:num w:numId="19">
    <w:abstractNumId w:val="4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3"/>
  </w:num>
  <w:num w:numId="23">
    <w:abstractNumId w:val="37"/>
  </w:num>
  <w:num w:numId="24">
    <w:abstractNumId w:val="35"/>
  </w:num>
  <w:num w:numId="25">
    <w:abstractNumId w:val="19"/>
  </w:num>
  <w:num w:numId="26">
    <w:abstractNumId w:val="9"/>
  </w:num>
  <w:num w:numId="27">
    <w:abstractNumId w:val="28"/>
  </w:num>
  <w:num w:numId="28">
    <w:abstractNumId w:val="14"/>
  </w:num>
  <w:num w:numId="29">
    <w:abstractNumId w:val="1"/>
  </w:num>
  <w:num w:numId="30">
    <w:abstractNumId w:val="33"/>
  </w:num>
  <w:num w:numId="31">
    <w:abstractNumId w:val="0"/>
  </w:num>
  <w:num w:numId="32">
    <w:abstractNumId w:val="45"/>
  </w:num>
  <w:num w:numId="33">
    <w:abstractNumId w:val="39"/>
  </w:num>
  <w:num w:numId="34">
    <w:abstractNumId w:val="21"/>
  </w:num>
  <w:num w:numId="35">
    <w:abstractNumId w:val="11"/>
  </w:num>
  <w:num w:numId="36">
    <w:abstractNumId w:val="16"/>
  </w:num>
  <w:num w:numId="37">
    <w:abstractNumId w:val="44"/>
  </w:num>
  <w:num w:numId="38">
    <w:abstractNumId w:val="20"/>
  </w:num>
  <w:num w:numId="39">
    <w:abstractNumId w:val="25"/>
  </w:num>
  <w:num w:numId="40">
    <w:abstractNumId w:val="23"/>
  </w:num>
  <w:num w:numId="41">
    <w:abstractNumId w:val="24"/>
  </w:num>
  <w:num w:numId="42">
    <w:abstractNumId w:val="3"/>
  </w:num>
  <w:num w:numId="43">
    <w:abstractNumId w:val="34"/>
  </w:num>
  <w:num w:numId="44">
    <w:abstractNumId w:val="5"/>
  </w:num>
  <w:num w:numId="45">
    <w:abstractNumId w:val="31"/>
  </w:num>
  <w:num w:numId="46">
    <w:abstractNumId w:val="41"/>
  </w:num>
  <w:num w:numId="47">
    <w:abstractNumId w:val="27"/>
  </w:num>
  <w:num w:numId="48">
    <w:abstractNumId w:val="26"/>
  </w:num>
  <w:num w:numId="4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autoHyphenation/>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69B"/>
    <w:rsid w:val="00003E64"/>
    <w:rsid w:val="00004561"/>
    <w:rsid w:val="00006770"/>
    <w:rsid w:val="000138CA"/>
    <w:rsid w:val="00014EE4"/>
    <w:rsid w:val="00015708"/>
    <w:rsid w:val="000168EF"/>
    <w:rsid w:val="00017828"/>
    <w:rsid w:val="00020DC6"/>
    <w:rsid w:val="00022075"/>
    <w:rsid w:val="0002392B"/>
    <w:rsid w:val="00023F22"/>
    <w:rsid w:val="000249D3"/>
    <w:rsid w:val="00025715"/>
    <w:rsid w:val="00026D2D"/>
    <w:rsid w:val="0003138D"/>
    <w:rsid w:val="00031D09"/>
    <w:rsid w:val="00032DE6"/>
    <w:rsid w:val="000360E3"/>
    <w:rsid w:val="00040088"/>
    <w:rsid w:val="000435BE"/>
    <w:rsid w:val="00050978"/>
    <w:rsid w:val="00051A64"/>
    <w:rsid w:val="000529E9"/>
    <w:rsid w:val="00052EBE"/>
    <w:rsid w:val="000532F4"/>
    <w:rsid w:val="00054463"/>
    <w:rsid w:val="000556B8"/>
    <w:rsid w:val="00056EEC"/>
    <w:rsid w:val="00064303"/>
    <w:rsid w:val="00064ED4"/>
    <w:rsid w:val="000700C7"/>
    <w:rsid w:val="000712CE"/>
    <w:rsid w:val="000723C8"/>
    <w:rsid w:val="00073510"/>
    <w:rsid w:val="000747D6"/>
    <w:rsid w:val="00077FDD"/>
    <w:rsid w:val="00085251"/>
    <w:rsid w:val="0008639B"/>
    <w:rsid w:val="00087EB6"/>
    <w:rsid w:val="00092E50"/>
    <w:rsid w:val="000939A8"/>
    <w:rsid w:val="00095033"/>
    <w:rsid w:val="00096CD6"/>
    <w:rsid w:val="00097EBC"/>
    <w:rsid w:val="000A07E4"/>
    <w:rsid w:val="000A27DA"/>
    <w:rsid w:val="000A3321"/>
    <w:rsid w:val="000A660F"/>
    <w:rsid w:val="000A6CF6"/>
    <w:rsid w:val="000B061B"/>
    <w:rsid w:val="000B0664"/>
    <w:rsid w:val="000B1C28"/>
    <w:rsid w:val="000B50AA"/>
    <w:rsid w:val="000C34E9"/>
    <w:rsid w:val="000C3B5C"/>
    <w:rsid w:val="000C54DA"/>
    <w:rsid w:val="000C7610"/>
    <w:rsid w:val="000D037D"/>
    <w:rsid w:val="000D21B1"/>
    <w:rsid w:val="000D2340"/>
    <w:rsid w:val="000D3A62"/>
    <w:rsid w:val="000D3AD4"/>
    <w:rsid w:val="000E331B"/>
    <w:rsid w:val="000E418E"/>
    <w:rsid w:val="000E796D"/>
    <w:rsid w:val="000E7FE5"/>
    <w:rsid w:val="000F09B8"/>
    <w:rsid w:val="000F20DF"/>
    <w:rsid w:val="000F24E6"/>
    <w:rsid w:val="000F2DBE"/>
    <w:rsid w:val="000F39F3"/>
    <w:rsid w:val="000F68A2"/>
    <w:rsid w:val="00100325"/>
    <w:rsid w:val="00103B1B"/>
    <w:rsid w:val="0011013C"/>
    <w:rsid w:val="001136F2"/>
    <w:rsid w:val="00117979"/>
    <w:rsid w:val="00120329"/>
    <w:rsid w:val="00120E3A"/>
    <w:rsid w:val="00122805"/>
    <w:rsid w:val="00122AD8"/>
    <w:rsid w:val="00125F27"/>
    <w:rsid w:val="00126B80"/>
    <w:rsid w:val="00130AFF"/>
    <w:rsid w:val="00130B36"/>
    <w:rsid w:val="00131CB2"/>
    <w:rsid w:val="00134C7D"/>
    <w:rsid w:val="00137F86"/>
    <w:rsid w:val="001431AF"/>
    <w:rsid w:val="00145960"/>
    <w:rsid w:val="00145F2B"/>
    <w:rsid w:val="00153BC3"/>
    <w:rsid w:val="001554F0"/>
    <w:rsid w:val="0016126B"/>
    <w:rsid w:val="00164D49"/>
    <w:rsid w:val="001659DD"/>
    <w:rsid w:val="00166195"/>
    <w:rsid w:val="001722FB"/>
    <w:rsid w:val="00186E4C"/>
    <w:rsid w:val="00186FCF"/>
    <w:rsid w:val="00190398"/>
    <w:rsid w:val="00190698"/>
    <w:rsid w:val="00190B41"/>
    <w:rsid w:val="00191097"/>
    <w:rsid w:val="00191A45"/>
    <w:rsid w:val="00191CC8"/>
    <w:rsid w:val="00192432"/>
    <w:rsid w:val="00197EA4"/>
    <w:rsid w:val="001A0289"/>
    <w:rsid w:val="001A0A35"/>
    <w:rsid w:val="001A0AF0"/>
    <w:rsid w:val="001A13D8"/>
    <w:rsid w:val="001A21BC"/>
    <w:rsid w:val="001A26C1"/>
    <w:rsid w:val="001A2E53"/>
    <w:rsid w:val="001A53FC"/>
    <w:rsid w:val="001A63C1"/>
    <w:rsid w:val="001A67A7"/>
    <w:rsid w:val="001A6BFB"/>
    <w:rsid w:val="001B1EA1"/>
    <w:rsid w:val="001C383E"/>
    <w:rsid w:val="001C4ECE"/>
    <w:rsid w:val="001C6271"/>
    <w:rsid w:val="001C698E"/>
    <w:rsid w:val="001D1BED"/>
    <w:rsid w:val="001D7851"/>
    <w:rsid w:val="001E21A6"/>
    <w:rsid w:val="001E2CBE"/>
    <w:rsid w:val="001E56CD"/>
    <w:rsid w:val="001E5A88"/>
    <w:rsid w:val="001E748D"/>
    <w:rsid w:val="001E7FDD"/>
    <w:rsid w:val="001F0724"/>
    <w:rsid w:val="001F1C4F"/>
    <w:rsid w:val="001F1ED5"/>
    <w:rsid w:val="001F2401"/>
    <w:rsid w:val="001F29EE"/>
    <w:rsid w:val="001F560C"/>
    <w:rsid w:val="001F62CB"/>
    <w:rsid w:val="001F6565"/>
    <w:rsid w:val="001F6EC5"/>
    <w:rsid w:val="0020087A"/>
    <w:rsid w:val="00200CCE"/>
    <w:rsid w:val="0020158F"/>
    <w:rsid w:val="00203AFA"/>
    <w:rsid w:val="00204EC1"/>
    <w:rsid w:val="0020651B"/>
    <w:rsid w:val="0021009E"/>
    <w:rsid w:val="0021221F"/>
    <w:rsid w:val="00213044"/>
    <w:rsid w:val="002138C3"/>
    <w:rsid w:val="00216F9C"/>
    <w:rsid w:val="00220542"/>
    <w:rsid w:val="002206FA"/>
    <w:rsid w:val="00222FB6"/>
    <w:rsid w:val="0022362F"/>
    <w:rsid w:val="00232891"/>
    <w:rsid w:val="002333BC"/>
    <w:rsid w:val="00235683"/>
    <w:rsid w:val="00235C73"/>
    <w:rsid w:val="002364E4"/>
    <w:rsid w:val="00242D33"/>
    <w:rsid w:val="0024501A"/>
    <w:rsid w:val="00245E07"/>
    <w:rsid w:val="00251DCF"/>
    <w:rsid w:val="00252BF9"/>
    <w:rsid w:val="002536B2"/>
    <w:rsid w:val="0025675F"/>
    <w:rsid w:val="00256BC7"/>
    <w:rsid w:val="00260067"/>
    <w:rsid w:val="00261E7C"/>
    <w:rsid w:val="002647BA"/>
    <w:rsid w:val="00264C20"/>
    <w:rsid w:val="002724B4"/>
    <w:rsid w:val="0027271F"/>
    <w:rsid w:val="00272C80"/>
    <w:rsid w:val="0027452D"/>
    <w:rsid w:val="002774CE"/>
    <w:rsid w:val="0028344A"/>
    <w:rsid w:val="002855EE"/>
    <w:rsid w:val="00285C92"/>
    <w:rsid w:val="00290342"/>
    <w:rsid w:val="00290C81"/>
    <w:rsid w:val="0029198C"/>
    <w:rsid w:val="0029416D"/>
    <w:rsid w:val="002965D7"/>
    <w:rsid w:val="00296D6E"/>
    <w:rsid w:val="002A2091"/>
    <w:rsid w:val="002A44FB"/>
    <w:rsid w:val="002A4E5C"/>
    <w:rsid w:val="002A638A"/>
    <w:rsid w:val="002B1E93"/>
    <w:rsid w:val="002B219F"/>
    <w:rsid w:val="002B313B"/>
    <w:rsid w:val="002B40E7"/>
    <w:rsid w:val="002B6527"/>
    <w:rsid w:val="002C360E"/>
    <w:rsid w:val="002C438D"/>
    <w:rsid w:val="002C5581"/>
    <w:rsid w:val="002C5927"/>
    <w:rsid w:val="002C7CC0"/>
    <w:rsid w:val="002D28FD"/>
    <w:rsid w:val="002D50CD"/>
    <w:rsid w:val="002D5836"/>
    <w:rsid w:val="002D7D84"/>
    <w:rsid w:val="002E2EE0"/>
    <w:rsid w:val="002E3F06"/>
    <w:rsid w:val="002E5141"/>
    <w:rsid w:val="002E548B"/>
    <w:rsid w:val="002E6494"/>
    <w:rsid w:val="002E6C57"/>
    <w:rsid w:val="002E7796"/>
    <w:rsid w:val="002F3F40"/>
    <w:rsid w:val="002F5F25"/>
    <w:rsid w:val="002F6BF6"/>
    <w:rsid w:val="002F7D5E"/>
    <w:rsid w:val="00306FEB"/>
    <w:rsid w:val="00307633"/>
    <w:rsid w:val="00311316"/>
    <w:rsid w:val="00314AB9"/>
    <w:rsid w:val="0032070D"/>
    <w:rsid w:val="003218BE"/>
    <w:rsid w:val="00321D88"/>
    <w:rsid w:val="003223FE"/>
    <w:rsid w:val="00325917"/>
    <w:rsid w:val="0032746F"/>
    <w:rsid w:val="00332ED6"/>
    <w:rsid w:val="003335AF"/>
    <w:rsid w:val="003378FB"/>
    <w:rsid w:val="00340419"/>
    <w:rsid w:val="003431A5"/>
    <w:rsid w:val="003432A9"/>
    <w:rsid w:val="00345D02"/>
    <w:rsid w:val="003465AB"/>
    <w:rsid w:val="00352E05"/>
    <w:rsid w:val="00355379"/>
    <w:rsid w:val="0035668F"/>
    <w:rsid w:val="003567EA"/>
    <w:rsid w:val="0036061B"/>
    <w:rsid w:val="00361830"/>
    <w:rsid w:val="00361C40"/>
    <w:rsid w:val="0036599B"/>
    <w:rsid w:val="00366524"/>
    <w:rsid w:val="0037016D"/>
    <w:rsid w:val="00373080"/>
    <w:rsid w:val="00373C4C"/>
    <w:rsid w:val="003801BF"/>
    <w:rsid w:val="0038052C"/>
    <w:rsid w:val="00380720"/>
    <w:rsid w:val="00381E99"/>
    <w:rsid w:val="003829F7"/>
    <w:rsid w:val="003862A2"/>
    <w:rsid w:val="0038747B"/>
    <w:rsid w:val="00390AEE"/>
    <w:rsid w:val="00390B20"/>
    <w:rsid w:val="00390E8E"/>
    <w:rsid w:val="00391475"/>
    <w:rsid w:val="003A081F"/>
    <w:rsid w:val="003A169B"/>
    <w:rsid w:val="003A1F57"/>
    <w:rsid w:val="003A28A5"/>
    <w:rsid w:val="003A7032"/>
    <w:rsid w:val="003A7CC3"/>
    <w:rsid w:val="003B0803"/>
    <w:rsid w:val="003B1079"/>
    <w:rsid w:val="003B2564"/>
    <w:rsid w:val="003B5CE0"/>
    <w:rsid w:val="003C114A"/>
    <w:rsid w:val="003C2FE6"/>
    <w:rsid w:val="003C510D"/>
    <w:rsid w:val="003C7CE8"/>
    <w:rsid w:val="003D1FD7"/>
    <w:rsid w:val="003D5B41"/>
    <w:rsid w:val="003D6754"/>
    <w:rsid w:val="003E0B25"/>
    <w:rsid w:val="003E1FA1"/>
    <w:rsid w:val="003E2FFC"/>
    <w:rsid w:val="003E5261"/>
    <w:rsid w:val="003F0374"/>
    <w:rsid w:val="003F03AB"/>
    <w:rsid w:val="003F2146"/>
    <w:rsid w:val="003F2216"/>
    <w:rsid w:val="003F3270"/>
    <w:rsid w:val="003F45AA"/>
    <w:rsid w:val="003F4714"/>
    <w:rsid w:val="003F54B5"/>
    <w:rsid w:val="00400054"/>
    <w:rsid w:val="004016D1"/>
    <w:rsid w:val="00401C6B"/>
    <w:rsid w:val="004022D9"/>
    <w:rsid w:val="00404231"/>
    <w:rsid w:val="004053B1"/>
    <w:rsid w:val="00405537"/>
    <w:rsid w:val="00405F4D"/>
    <w:rsid w:val="0040601F"/>
    <w:rsid w:val="00406163"/>
    <w:rsid w:val="004104DF"/>
    <w:rsid w:val="004125B9"/>
    <w:rsid w:val="00413227"/>
    <w:rsid w:val="004138E3"/>
    <w:rsid w:val="00414947"/>
    <w:rsid w:val="00415CAC"/>
    <w:rsid w:val="004171CE"/>
    <w:rsid w:val="0041762F"/>
    <w:rsid w:val="00417742"/>
    <w:rsid w:val="00421D2B"/>
    <w:rsid w:val="00421F74"/>
    <w:rsid w:val="00422180"/>
    <w:rsid w:val="00422DD3"/>
    <w:rsid w:val="00422F22"/>
    <w:rsid w:val="0042467E"/>
    <w:rsid w:val="004246CB"/>
    <w:rsid w:val="00424F01"/>
    <w:rsid w:val="00425515"/>
    <w:rsid w:val="00427F32"/>
    <w:rsid w:val="00432E63"/>
    <w:rsid w:val="0043409C"/>
    <w:rsid w:val="00440DD4"/>
    <w:rsid w:val="00443244"/>
    <w:rsid w:val="004436B2"/>
    <w:rsid w:val="00446278"/>
    <w:rsid w:val="0045131D"/>
    <w:rsid w:val="00455C2C"/>
    <w:rsid w:val="00455E0C"/>
    <w:rsid w:val="00456ED2"/>
    <w:rsid w:val="004645D4"/>
    <w:rsid w:val="00464610"/>
    <w:rsid w:val="00466729"/>
    <w:rsid w:val="00470B64"/>
    <w:rsid w:val="00470EBB"/>
    <w:rsid w:val="00471463"/>
    <w:rsid w:val="00473FD1"/>
    <w:rsid w:val="004744D7"/>
    <w:rsid w:val="0047547A"/>
    <w:rsid w:val="00480517"/>
    <w:rsid w:val="00481B26"/>
    <w:rsid w:val="00481B8D"/>
    <w:rsid w:val="00482DD5"/>
    <w:rsid w:val="00483D82"/>
    <w:rsid w:val="00484397"/>
    <w:rsid w:val="00490452"/>
    <w:rsid w:val="004904CF"/>
    <w:rsid w:val="004923AD"/>
    <w:rsid w:val="00493169"/>
    <w:rsid w:val="00494839"/>
    <w:rsid w:val="004A0E90"/>
    <w:rsid w:val="004A4CEF"/>
    <w:rsid w:val="004A6814"/>
    <w:rsid w:val="004A7C6B"/>
    <w:rsid w:val="004B48C2"/>
    <w:rsid w:val="004B4DF9"/>
    <w:rsid w:val="004B6462"/>
    <w:rsid w:val="004B7D44"/>
    <w:rsid w:val="004B7E2D"/>
    <w:rsid w:val="004C0912"/>
    <w:rsid w:val="004C1681"/>
    <w:rsid w:val="004C2049"/>
    <w:rsid w:val="004C3B5C"/>
    <w:rsid w:val="004C51D5"/>
    <w:rsid w:val="004D1B50"/>
    <w:rsid w:val="004D1DBC"/>
    <w:rsid w:val="004D467E"/>
    <w:rsid w:val="004E2AA8"/>
    <w:rsid w:val="004E3BA5"/>
    <w:rsid w:val="004E507A"/>
    <w:rsid w:val="004E6B01"/>
    <w:rsid w:val="004F0A28"/>
    <w:rsid w:val="004F3840"/>
    <w:rsid w:val="004F6167"/>
    <w:rsid w:val="004F661C"/>
    <w:rsid w:val="004F7641"/>
    <w:rsid w:val="0050320B"/>
    <w:rsid w:val="00505BEA"/>
    <w:rsid w:val="00505F03"/>
    <w:rsid w:val="0050725C"/>
    <w:rsid w:val="00513A64"/>
    <w:rsid w:val="00514E7B"/>
    <w:rsid w:val="00515B36"/>
    <w:rsid w:val="00517501"/>
    <w:rsid w:val="00520A06"/>
    <w:rsid w:val="00525088"/>
    <w:rsid w:val="00525659"/>
    <w:rsid w:val="005271F2"/>
    <w:rsid w:val="00527CCF"/>
    <w:rsid w:val="00531D71"/>
    <w:rsid w:val="005328E4"/>
    <w:rsid w:val="00533F49"/>
    <w:rsid w:val="00541719"/>
    <w:rsid w:val="00544C03"/>
    <w:rsid w:val="00545069"/>
    <w:rsid w:val="005458F8"/>
    <w:rsid w:val="00550BA6"/>
    <w:rsid w:val="00551E9D"/>
    <w:rsid w:val="00552B7B"/>
    <w:rsid w:val="0055371C"/>
    <w:rsid w:val="00555BF8"/>
    <w:rsid w:val="0055706A"/>
    <w:rsid w:val="005576C0"/>
    <w:rsid w:val="00560679"/>
    <w:rsid w:val="005612C0"/>
    <w:rsid w:val="00561B49"/>
    <w:rsid w:val="00561DB0"/>
    <w:rsid w:val="0056384D"/>
    <w:rsid w:val="005652EB"/>
    <w:rsid w:val="00565D37"/>
    <w:rsid w:val="00565D98"/>
    <w:rsid w:val="00567415"/>
    <w:rsid w:val="005706C2"/>
    <w:rsid w:val="00574518"/>
    <w:rsid w:val="00574C88"/>
    <w:rsid w:val="0057681D"/>
    <w:rsid w:val="005850E1"/>
    <w:rsid w:val="00592EDC"/>
    <w:rsid w:val="005943BE"/>
    <w:rsid w:val="00594F94"/>
    <w:rsid w:val="005968BA"/>
    <w:rsid w:val="00597117"/>
    <w:rsid w:val="00597A55"/>
    <w:rsid w:val="005A6201"/>
    <w:rsid w:val="005A628E"/>
    <w:rsid w:val="005A7784"/>
    <w:rsid w:val="005B1DD0"/>
    <w:rsid w:val="005B2C02"/>
    <w:rsid w:val="005B30E6"/>
    <w:rsid w:val="005B6493"/>
    <w:rsid w:val="005C2573"/>
    <w:rsid w:val="005C30F1"/>
    <w:rsid w:val="005C34FC"/>
    <w:rsid w:val="005C3D33"/>
    <w:rsid w:val="005C4B9D"/>
    <w:rsid w:val="005C5CEA"/>
    <w:rsid w:val="005D5E2B"/>
    <w:rsid w:val="005D73C8"/>
    <w:rsid w:val="005D752A"/>
    <w:rsid w:val="005E2607"/>
    <w:rsid w:val="005E2C53"/>
    <w:rsid w:val="005E3F3E"/>
    <w:rsid w:val="005E6B58"/>
    <w:rsid w:val="005F138C"/>
    <w:rsid w:val="005F386C"/>
    <w:rsid w:val="005F422E"/>
    <w:rsid w:val="005F5374"/>
    <w:rsid w:val="005F539E"/>
    <w:rsid w:val="005F5FCB"/>
    <w:rsid w:val="0060031B"/>
    <w:rsid w:val="00601355"/>
    <w:rsid w:val="0060252E"/>
    <w:rsid w:val="00602620"/>
    <w:rsid w:val="00602D07"/>
    <w:rsid w:val="00603290"/>
    <w:rsid w:val="0060396F"/>
    <w:rsid w:val="00605D6C"/>
    <w:rsid w:val="00610941"/>
    <w:rsid w:val="00614E89"/>
    <w:rsid w:val="00615A18"/>
    <w:rsid w:val="00615D29"/>
    <w:rsid w:val="00616511"/>
    <w:rsid w:val="00617A30"/>
    <w:rsid w:val="0062483F"/>
    <w:rsid w:val="006251F5"/>
    <w:rsid w:val="0062530F"/>
    <w:rsid w:val="00626EE5"/>
    <w:rsid w:val="0062704A"/>
    <w:rsid w:val="006302FB"/>
    <w:rsid w:val="00630676"/>
    <w:rsid w:val="00630938"/>
    <w:rsid w:val="00630E3D"/>
    <w:rsid w:val="006319F9"/>
    <w:rsid w:val="006323A7"/>
    <w:rsid w:val="00633830"/>
    <w:rsid w:val="006342B1"/>
    <w:rsid w:val="006358A1"/>
    <w:rsid w:val="00635BE7"/>
    <w:rsid w:val="00636C9B"/>
    <w:rsid w:val="006408AD"/>
    <w:rsid w:val="006514AB"/>
    <w:rsid w:val="006523BA"/>
    <w:rsid w:val="006550CC"/>
    <w:rsid w:val="00657597"/>
    <w:rsid w:val="00663943"/>
    <w:rsid w:val="00665D98"/>
    <w:rsid w:val="0066648D"/>
    <w:rsid w:val="0066718C"/>
    <w:rsid w:val="00671300"/>
    <w:rsid w:val="006716FC"/>
    <w:rsid w:val="00672B99"/>
    <w:rsid w:val="00673DBB"/>
    <w:rsid w:val="006748F9"/>
    <w:rsid w:val="00675491"/>
    <w:rsid w:val="00680E25"/>
    <w:rsid w:val="006833AF"/>
    <w:rsid w:val="0068361E"/>
    <w:rsid w:val="00684DB5"/>
    <w:rsid w:val="00686967"/>
    <w:rsid w:val="00687808"/>
    <w:rsid w:val="00687DA6"/>
    <w:rsid w:val="00691199"/>
    <w:rsid w:val="00693B57"/>
    <w:rsid w:val="00695A93"/>
    <w:rsid w:val="006A27A5"/>
    <w:rsid w:val="006A27FC"/>
    <w:rsid w:val="006A360E"/>
    <w:rsid w:val="006A421A"/>
    <w:rsid w:val="006A4BBA"/>
    <w:rsid w:val="006A57A4"/>
    <w:rsid w:val="006A5942"/>
    <w:rsid w:val="006A61B0"/>
    <w:rsid w:val="006A7FB3"/>
    <w:rsid w:val="006B0902"/>
    <w:rsid w:val="006B104A"/>
    <w:rsid w:val="006B1349"/>
    <w:rsid w:val="006B1F8B"/>
    <w:rsid w:val="006B3115"/>
    <w:rsid w:val="006B43F1"/>
    <w:rsid w:val="006B7737"/>
    <w:rsid w:val="006B7770"/>
    <w:rsid w:val="006C0467"/>
    <w:rsid w:val="006C05B5"/>
    <w:rsid w:val="006C27E9"/>
    <w:rsid w:val="006C2BE7"/>
    <w:rsid w:val="006D1F1F"/>
    <w:rsid w:val="006D78AE"/>
    <w:rsid w:val="006D7DA6"/>
    <w:rsid w:val="006E03AC"/>
    <w:rsid w:val="006E088B"/>
    <w:rsid w:val="006E2071"/>
    <w:rsid w:val="006E2C68"/>
    <w:rsid w:val="006E584C"/>
    <w:rsid w:val="006F3A5B"/>
    <w:rsid w:val="006F4673"/>
    <w:rsid w:val="006F4AB5"/>
    <w:rsid w:val="006F5775"/>
    <w:rsid w:val="006F6A7B"/>
    <w:rsid w:val="006F70C2"/>
    <w:rsid w:val="00700575"/>
    <w:rsid w:val="00702B83"/>
    <w:rsid w:val="007030E1"/>
    <w:rsid w:val="00704B54"/>
    <w:rsid w:val="00710528"/>
    <w:rsid w:val="0071148F"/>
    <w:rsid w:val="0071231B"/>
    <w:rsid w:val="007128F5"/>
    <w:rsid w:val="007159D9"/>
    <w:rsid w:val="00716B17"/>
    <w:rsid w:val="00725DD4"/>
    <w:rsid w:val="007262EC"/>
    <w:rsid w:val="00727E5A"/>
    <w:rsid w:val="0073002F"/>
    <w:rsid w:val="00730871"/>
    <w:rsid w:val="007310C7"/>
    <w:rsid w:val="00731D67"/>
    <w:rsid w:val="007326CA"/>
    <w:rsid w:val="007332C7"/>
    <w:rsid w:val="00736499"/>
    <w:rsid w:val="00736809"/>
    <w:rsid w:val="007429DD"/>
    <w:rsid w:val="00742A46"/>
    <w:rsid w:val="007432F9"/>
    <w:rsid w:val="00746985"/>
    <w:rsid w:val="007471D5"/>
    <w:rsid w:val="007521CE"/>
    <w:rsid w:val="00752384"/>
    <w:rsid w:val="0075452C"/>
    <w:rsid w:val="0075648D"/>
    <w:rsid w:val="0075704B"/>
    <w:rsid w:val="00760E7D"/>
    <w:rsid w:val="0076125F"/>
    <w:rsid w:val="007614A4"/>
    <w:rsid w:val="007678DF"/>
    <w:rsid w:val="007718F1"/>
    <w:rsid w:val="00771B63"/>
    <w:rsid w:val="00772AF6"/>
    <w:rsid w:val="00773556"/>
    <w:rsid w:val="00773BB3"/>
    <w:rsid w:val="007741C2"/>
    <w:rsid w:val="007745A0"/>
    <w:rsid w:val="00776D4E"/>
    <w:rsid w:val="00777528"/>
    <w:rsid w:val="00777D83"/>
    <w:rsid w:val="007801E7"/>
    <w:rsid w:val="007850E4"/>
    <w:rsid w:val="0079002F"/>
    <w:rsid w:val="00790185"/>
    <w:rsid w:val="00796186"/>
    <w:rsid w:val="00797260"/>
    <w:rsid w:val="00797732"/>
    <w:rsid w:val="007A1208"/>
    <w:rsid w:val="007A133B"/>
    <w:rsid w:val="007A4144"/>
    <w:rsid w:val="007A4498"/>
    <w:rsid w:val="007B0A13"/>
    <w:rsid w:val="007B1BF1"/>
    <w:rsid w:val="007B2B42"/>
    <w:rsid w:val="007B2D46"/>
    <w:rsid w:val="007B32CF"/>
    <w:rsid w:val="007B479C"/>
    <w:rsid w:val="007B67E0"/>
    <w:rsid w:val="007B7215"/>
    <w:rsid w:val="007C4294"/>
    <w:rsid w:val="007C4A0D"/>
    <w:rsid w:val="007C4F84"/>
    <w:rsid w:val="007C56D7"/>
    <w:rsid w:val="007C74FE"/>
    <w:rsid w:val="007D3CC6"/>
    <w:rsid w:val="007D6044"/>
    <w:rsid w:val="007E03FB"/>
    <w:rsid w:val="007E044A"/>
    <w:rsid w:val="007E39F6"/>
    <w:rsid w:val="007E4426"/>
    <w:rsid w:val="007E5214"/>
    <w:rsid w:val="007E700C"/>
    <w:rsid w:val="007F1862"/>
    <w:rsid w:val="007F3A5D"/>
    <w:rsid w:val="007F3B26"/>
    <w:rsid w:val="007F4280"/>
    <w:rsid w:val="0080640A"/>
    <w:rsid w:val="00806F6B"/>
    <w:rsid w:val="008072ED"/>
    <w:rsid w:val="00812317"/>
    <w:rsid w:val="00813E25"/>
    <w:rsid w:val="0081598D"/>
    <w:rsid w:val="00816B9A"/>
    <w:rsid w:val="008233B6"/>
    <w:rsid w:val="008259B9"/>
    <w:rsid w:val="00825B0D"/>
    <w:rsid w:val="0082636B"/>
    <w:rsid w:val="008275E7"/>
    <w:rsid w:val="00830696"/>
    <w:rsid w:val="00830C37"/>
    <w:rsid w:val="00833995"/>
    <w:rsid w:val="00833F1B"/>
    <w:rsid w:val="00835B41"/>
    <w:rsid w:val="00835F8C"/>
    <w:rsid w:val="00837C95"/>
    <w:rsid w:val="00837DF0"/>
    <w:rsid w:val="0084200E"/>
    <w:rsid w:val="0084209F"/>
    <w:rsid w:val="0084257F"/>
    <w:rsid w:val="00843326"/>
    <w:rsid w:val="00845AD8"/>
    <w:rsid w:val="00846A38"/>
    <w:rsid w:val="00847A5C"/>
    <w:rsid w:val="00853570"/>
    <w:rsid w:val="008550CC"/>
    <w:rsid w:val="0085694E"/>
    <w:rsid w:val="00857270"/>
    <w:rsid w:val="00860435"/>
    <w:rsid w:val="00861CFD"/>
    <w:rsid w:val="008630AB"/>
    <w:rsid w:val="008643B7"/>
    <w:rsid w:val="008651A7"/>
    <w:rsid w:val="00867EE4"/>
    <w:rsid w:val="008702D9"/>
    <w:rsid w:val="0087346B"/>
    <w:rsid w:val="00877137"/>
    <w:rsid w:val="00877B7D"/>
    <w:rsid w:val="00884EBB"/>
    <w:rsid w:val="008856DF"/>
    <w:rsid w:val="008865D5"/>
    <w:rsid w:val="00896E51"/>
    <w:rsid w:val="00897C12"/>
    <w:rsid w:val="008A043B"/>
    <w:rsid w:val="008A1297"/>
    <w:rsid w:val="008A17C6"/>
    <w:rsid w:val="008A3055"/>
    <w:rsid w:val="008A40BF"/>
    <w:rsid w:val="008A63F3"/>
    <w:rsid w:val="008B0FB8"/>
    <w:rsid w:val="008B3D97"/>
    <w:rsid w:val="008B46BC"/>
    <w:rsid w:val="008C0628"/>
    <w:rsid w:val="008C204A"/>
    <w:rsid w:val="008D0779"/>
    <w:rsid w:val="008D11F8"/>
    <w:rsid w:val="008D1DD9"/>
    <w:rsid w:val="008D2DF3"/>
    <w:rsid w:val="008E0E94"/>
    <w:rsid w:val="008E1D96"/>
    <w:rsid w:val="008E68AC"/>
    <w:rsid w:val="008E6CFA"/>
    <w:rsid w:val="008E70A6"/>
    <w:rsid w:val="008F1DA3"/>
    <w:rsid w:val="008F2D63"/>
    <w:rsid w:val="008F301D"/>
    <w:rsid w:val="008F4453"/>
    <w:rsid w:val="008F4940"/>
    <w:rsid w:val="008F5BDE"/>
    <w:rsid w:val="00900253"/>
    <w:rsid w:val="00903243"/>
    <w:rsid w:val="00905183"/>
    <w:rsid w:val="00905569"/>
    <w:rsid w:val="009055B2"/>
    <w:rsid w:val="00907236"/>
    <w:rsid w:val="00907CF9"/>
    <w:rsid w:val="0091266E"/>
    <w:rsid w:val="009174D6"/>
    <w:rsid w:val="00917A65"/>
    <w:rsid w:val="0092005A"/>
    <w:rsid w:val="00920FB7"/>
    <w:rsid w:val="00922729"/>
    <w:rsid w:val="00924D3E"/>
    <w:rsid w:val="009262EE"/>
    <w:rsid w:val="00926E13"/>
    <w:rsid w:val="0092741D"/>
    <w:rsid w:val="00927668"/>
    <w:rsid w:val="00927790"/>
    <w:rsid w:val="00927AAF"/>
    <w:rsid w:val="00931D01"/>
    <w:rsid w:val="00932646"/>
    <w:rsid w:val="00932C11"/>
    <w:rsid w:val="00933718"/>
    <w:rsid w:val="00934F7F"/>
    <w:rsid w:val="00936A94"/>
    <w:rsid w:val="00937429"/>
    <w:rsid w:val="0093756E"/>
    <w:rsid w:val="00937760"/>
    <w:rsid w:val="00940AF3"/>
    <w:rsid w:val="009426E2"/>
    <w:rsid w:val="00942B80"/>
    <w:rsid w:val="009436D7"/>
    <w:rsid w:val="009447DF"/>
    <w:rsid w:val="00944AD6"/>
    <w:rsid w:val="00945E01"/>
    <w:rsid w:val="00946079"/>
    <w:rsid w:val="00946E4B"/>
    <w:rsid w:val="00947C90"/>
    <w:rsid w:val="009520C9"/>
    <w:rsid w:val="009558D6"/>
    <w:rsid w:val="00956E74"/>
    <w:rsid w:val="00960775"/>
    <w:rsid w:val="009615A7"/>
    <w:rsid w:val="009621EC"/>
    <w:rsid w:val="00963143"/>
    <w:rsid w:val="00963E7B"/>
    <w:rsid w:val="0096495B"/>
    <w:rsid w:val="00970865"/>
    <w:rsid w:val="0097094B"/>
    <w:rsid w:val="009725C6"/>
    <w:rsid w:val="009759F0"/>
    <w:rsid w:val="00976F9F"/>
    <w:rsid w:val="0098041B"/>
    <w:rsid w:val="00980BB9"/>
    <w:rsid w:val="00981D1D"/>
    <w:rsid w:val="009824C4"/>
    <w:rsid w:val="00984271"/>
    <w:rsid w:val="0098532F"/>
    <w:rsid w:val="0098652F"/>
    <w:rsid w:val="009865EE"/>
    <w:rsid w:val="0098771B"/>
    <w:rsid w:val="0099029B"/>
    <w:rsid w:val="0099056F"/>
    <w:rsid w:val="0099342E"/>
    <w:rsid w:val="00994DB5"/>
    <w:rsid w:val="00995437"/>
    <w:rsid w:val="009954C3"/>
    <w:rsid w:val="009972C1"/>
    <w:rsid w:val="009A21B9"/>
    <w:rsid w:val="009A2F8A"/>
    <w:rsid w:val="009A56D8"/>
    <w:rsid w:val="009A69D9"/>
    <w:rsid w:val="009A7226"/>
    <w:rsid w:val="009B037D"/>
    <w:rsid w:val="009B0C83"/>
    <w:rsid w:val="009B0C84"/>
    <w:rsid w:val="009B18A0"/>
    <w:rsid w:val="009B1A3F"/>
    <w:rsid w:val="009B1C1E"/>
    <w:rsid w:val="009B243C"/>
    <w:rsid w:val="009B2657"/>
    <w:rsid w:val="009B2B7A"/>
    <w:rsid w:val="009B379D"/>
    <w:rsid w:val="009B681C"/>
    <w:rsid w:val="009B73A6"/>
    <w:rsid w:val="009C00A3"/>
    <w:rsid w:val="009C0D72"/>
    <w:rsid w:val="009C102A"/>
    <w:rsid w:val="009C7FDB"/>
    <w:rsid w:val="009D0803"/>
    <w:rsid w:val="009D0D57"/>
    <w:rsid w:val="009D1B4C"/>
    <w:rsid w:val="009D1DDD"/>
    <w:rsid w:val="009D32ED"/>
    <w:rsid w:val="009D7964"/>
    <w:rsid w:val="009E2321"/>
    <w:rsid w:val="009E2CAE"/>
    <w:rsid w:val="009E4AE3"/>
    <w:rsid w:val="009E5FBC"/>
    <w:rsid w:val="009E7587"/>
    <w:rsid w:val="009F0AC3"/>
    <w:rsid w:val="009F0FDF"/>
    <w:rsid w:val="009F0FF8"/>
    <w:rsid w:val="009F13A8"/>
    <w:rsid w:val="009F14CE"/>
    <w:rsid w:val="009F15BC"/>
    <w:rsid w:val="009F6965"/>
    <w:rsid w:val="00A00151"/>
    <w:rsid w:val="00A03491"/>
    <w:rsid w:val="00A0491B"/>
    <w:rsid w:val="00A0745A"/>
    <w:rsid w:val="00A108C2"/>
    <w:rsid w:val="00A147D1"/>
    <w:rsid w:val="00A16BB8"/>
    <w:rsid w:val="00A16FE1"/>
    <w:rsid w:val="00A21607"/>
    <w:rsid w:val="00A23E8F"/>
    <w:rsid w:val="00A24B3D"/>
    <w:rsid w:val="00A25F44"/>
    <w:rsid w:val="00A27C5B"/>
    <w:rsid w:val="00A30719"/>
    <w:rsid w:val="00A308EB"/>
    <w:rsid w:val="00A30DD5"/>
    <w:rsid w:val="00A3177F"/>
    <w:rsid w:val="00A33AE8"/>
    <w:rsid w:val="00A3588A"/>
    <w:rsid w:val="00A37168"/>
    <w:rsid w:val="00A40FB9"/>
    <w:rsid w:val="00A43E0A"/>
    <w:rsid w:val="00A44B4D"/>
    <w:rsid w:val="00A52D87"/>
    <w:rsid w:val="00A55FB5"/>
    <w:rsid w:val="00A56798"/>
    <w:rsid w:val="00A56E8F"/>
    <w:rsid w:val="00A573A1"/>
    <w:rsid w:val="00A57813"/>
    <w:rsid w:val="00A608C4"/>
    <w:rsid w:val="00A61C38"/>
    <w:rsid w:val="00A6657D"/>
    <w:rsid w:val="00A66CD3"/>
    <w:rsid w:val="00A72FF7"/>
    <w:rsid w:val="00A74BFF"/>
    <w:rsid w:val="00A76EB4"/>
    <w:rsid w:val="00A76FA9"/>
    <w:rsid w:val="00A778E3"/>
    <w:rsid w:val="00A823C2"/>
    <w:rsid w:val="00A825B2"/>
    <w:rsid w:val="00A827CD"/>
    <w:rsid w:val="00A848B8"/>
    <w:rsid w:val="00A8686A"/>
    <w:rsid w:val="00A91921"/>
    <w:rsid w:val="00A93F65"/>
    <w:rsid w:val="00A94AF9"/>
    <w:rsid w:val="00AA2D7D"/>
    <w:rsid w:val="00AA61FB"/>
    <w:rsid w:val="00AA6AE8"/>
    <w:rsid w:val="00AA7295"/>
    <w:rsid w:val="00AB1A0E"/>
    <w:rsid w:val="00AB22A3"/>
    <w:rsid w:val="00AB3B71"/>
    <w:rsid w:val="00AC21BC"/>
    <w:rsid w:val="00AC42AB"/>
    <w:rsid w:val="00AC55A2"/>
    <w:rsid w:val="00AC6E8C"/>
    <w:rsid w:val="00AD1C6A"/>
    <w:rsid w:val="00AD241A"/>
    <w:rsid w:val="00AD2C9E"/>
    <w:rsid w:val="00AD2F6A"/>
    <w:rsid w:val="00AD3A77"/>
    <w:rsid w:val="00AD44F6"/>
    <w:rsid w:val="00AD4C46"/>
    <w:rsid w:val="00AD61A3"/>
    <w:rsid w:val="00AD639F"/>
    <w:rsid w:val="00AE1320"/>
    <w:rsid w:val="00AE624D"/>
    <w:rsid w:val="00AE718F"/>
    <w:rsid w:val="00AE72BF"/>
    <w:rsid w:val="00AF039F"/>
    <w:rsid w:val="00AF10A7"/>
    <w:rsid w:val="00AF2E67"/>
    <w:rsid w:val="00AF3777"/>
    <w:rsid w:val="00AF5457"/>
    <w:rsid w:val="00AF68DF"/>
    <w:rsid w:val="00AF6DA4"/>
    <w:rsid w:val="00AF6E7B"/>
    <w:rsid w:val="00B014BA"/>
    <w:rsid w:val="00B054BB"/>
    <w:rsid w:val="00B054FF"/>
    <w:rsid w:val="00B05DA6"/>
    <w:rsid w:val="00B05ECC"/>
    <w:rsid w:val="00B06117"/>
    <w:rsid w:val="00B147D8"/>
    <w:rsid w:val="00B15DB1"/>
    <w:rsid w:val="00B1697C"/>
    <w:rsid w:val="00B232A9"/>
    <w:rsid w:val="00B248D7"/>
    <w:rsid w:val="00B27BAF"/>
    <w:rsid w:val="00B330B6"/>
    <w:rsid w:val="00B34054"/>
    <w:rsid w:val="00B349E8"/>
    <w:rsid w:val="00B35538"/>
    <w:rsid w:val="00B35C13"/>
    <w:rsid w:val="00B41BC1"/>
    <w:rsid w:val="00B42844"/>
    <w:rsid w:val="00B44BCC"/>
    <w:rsid w:val="00B45160"/>
    <w:rsid w:val="00B45CA0"/>
    <w:rsid w:val="00B45D85"/>
    <w:rsid w:val="00B5055E"/>
    <w:rsid w:val="00B527D8"/>
    <w:rsid w:val="00B52B93"/>
    <w:rsid w:val="00B53D28"/>
    <w:rsid w:val="00B5442F"/>
    <w:rsid w:val="00B556B0"/>
    <w:rsid w:val="00B6390C"/>
    <w:rsid w:val="00B63BD9"/>
    <w:rsid w:val="00B63F52"/>
    <w:rsid w:val="00B66331"/>
    <w:rsid w:val="00B66EAC"/>
    <w:rsid w:val="00B67D3F"/>
    <w:rsid w:val="00B73AF5"/>
    <w:rsid w:val="00B772EA"/>
    <w:rsid w:val="00B776CA"/>
    <w:rsid w:val="00B80D8A"/>
    <w:rsid w:val="00B846C4"/>
    <w:rsid w:val="00B85542"/>
    <w:rsid w:val="00B85C51"/>
    <w:rsid w:val="00B9093D"/>
    <w:rsid w:val="00B90D35"/>
    <w:rsid w:val="00B92AFF"/>
    <w:rsid w:val="00B92CAB"/>
    <w:rsid w:val="00B92FD5"/>
    <w:rsid w:val="00B93738"/>
    <w:rsid w:val="00B93FFD"/>
    <w:rsid w:val="00B945E4"/>
    <w:rsid w:val="00B966D4"/>
    <w:rsid w:val="00B971CB"/>
    <w:rsid w:val="00B97A3E"/>
    <w:rsid w:val="00BA190D"/>
    <w:rsid w:val="00BA2C5B"/>
    <w:rsid w:val="00BB0C75"/>
    <w:rsid w:val="00BB1381"/>
    <w:rsid w:val="00BB3D50"/>
    <w:rsid w:val="00BB6E92"/>
    <w:rsid w:val="00BC34AB"/>
    <w:rsid w:val="00BC5F44"/>
    <w:rsid w:val="00BC6208"/>
    <w:rsid w:val="00BD2227"/>
    <w:rsid w:val="00BD408B"/>
    <w:rsid w:val="00BD74CE"/>
    <w:rsid w:val="00BE0CF5"/>
    <w:rsid w:val="00BE1E81"/>
    <w:rsid w:val="00BE42E5"/>
    <w:rsid w:val="00BE5839"/>
    <w:rsid w:val="00BF0663"/>
    <w:rsid w:val="00BF0BB7"/>
    <w:rsid w:val="00BF1F7D"/>
    <w:rsid w:val="00BF3265"/>
    <w:rsid w:val="00BF43CD"/>
    <w:rsid w:val="00BF53E6"/>
    <w:rsid w:val="00BF66A6"/>
    <w:rsid w:val="00C01703"/>
    <w:rsid w:val="00C06634"/>
    <w:rsid w:val="00C12BCC"/>
    <w:rsid w:val="00C13583"/>
    <w:rsid w:val="00C14187"/>
    <w:rsid w:val="00C164D5"/>
    <w:rsid w:val="00C164EB"/>
    <w:rsid w:val="00C17102"/>
    <w:rsid w:val="00C20D2D"/>
    <w:rsid w:val="00C2103C"/>
    <w:rsid w:val="00C22033"/>
    <w:rsid w:val="00C233B6"/>
    <w:rsid w:val="00C236AF"/>
    <w:rsid w:val="00C2539C"/>
    <w:rsid w:val="00C26FCA"/>
    <w:rsid w:val="00C27C8C"/>
    <w:rsid w:val="00C30677"/>
    <w:rsid w:val="00C34597"/>
    <w:rsid w:val="00C35045"/>
    <w:rsid w:val="00C370B3"/>
    <w:rsid w:val="00C37C42"/>
    <w:rsid w:val="00C4068E"/>
    <w:rsid w:val="00C40CE9"/>
    <w:rsid w:val="00C40D25"/>
    <w:rsid w:val="00C44DF9"/>
    <w:rsid w:val="00C47833"/>
    <w:rsid w:val="00C500DE"/>
    <w:rsid w:val="00C52837"/>
    <w:rsid w:val="00C55562"/>
    <w:rsid w:val="00C6018F"/>
    <w:rsid w:val="00C60518"/>
    <w:rsid w:val="00C60924"/>
    <w:rsid w:val="00C6217C"/>
    <w:rsid w:val="00C65377"/>
    <w:rsid w:val="00C66B22"/>
    <w:rsid w:val="00C67E68"/>
    <w:rsid w:val="00C713B2"/>
    <w:rsid w:val="00C71580"/>
    <w:rsid w:val="00C7312E"/>
    <w:rsid w:val="00C7367A"/>
    <w:rsid w:val="00C81840"/>
    <w:rsid w:val="00C82A1D"/>
    <w:rsid w:val="00C852DC"/>
    <w:rsid w:val="00C93253"/>
    <w:rsid w:val="00C94A4C"/>
    <w:rsid w:val="00C94D80"/>
    <w:rsid w:val="00C95493"/>
    <w:rsid w:val="00C95FD2"/>
    <w:rsid w:val="00C961E7"/>
    <w:rsid w:val="00CA2BEF"/>
    <w:rsid w:val="00CA3C96"/>
    <w:rsid w:val="00CA4D8A"/>
    <w:rsid w:val="00CA5000"/>
    <w:rsid w:val="00CA5EBD"/>
    <w:rsid w:val="00CA7190"/>
    <w:rsid w:val="00CB08FA"/>
    <w:rsid w:val="00CB0DC2"/>
    <w:rsid w:val="00CB0DE9"/>
    <w:rsid w:val="00CB113C"/>
    <w:rsid w:val="00CB2111"/>
    <w:rsid w:val="00CB4234"/>
    <w:rsid w:val="00CB6461"/>
    <w:rsid w:val="00CB7314"/>
    <w:rsid w:val="00CC13B5"/>
    <w:rsid w:val="00CC4C93"/>
    <w:rsid w:val="00CC5AA3"/>
    <w:rsid w:val="00CC5B4D"/>
    <w:rsid w:val="00CC604E"/>
    <w:rsid w:val="00CC779C"/>
    <w:rsid w:val="00CD2281"/>
    <w:rsid w:val="00CD258F"/>
    <w:rsid w:val="00CD2812"/>
    <w:rsid w:val="00CD33D6"/>
    <w:rsid w:val="00CE3B42"/>
    <w:rsid w:val="00CE5D02"/>
    <w:rsid w:val="00CE7B4F"/>
    <w:rsid w:val="00CF1620"/>
    <w:rsid w:val="00CF4366"/>
    <w:rsid w:val="00CF4531"/>
    <w:rsid w:val="00CF4A86"/>
    <w:rsid w:val="00CF5093"/>
    <w:rsid w:val="00D02FAA"/>
    <w:rsid w:val="00D04EF9"/>
    <w:rsid w:val="00D10D85"/>
    <w:rsid w:val="00D127B4"/>
    <w:rsid w:val="00D12B2E"/>
    <w:rsid w:val="00D1400C"/>
    <w:rsid w:val="00D15912"/>
    <w:rsid w:val="00D15FAC"/>
    <w:rsid w:val="00D15FFF"/>
    <w:rsid w:val="00D220D6"/>
    <w:rsid w:val="00D2427B"/>
    <w:rsid w:val="00D2505D"/>
    <w:rsid w:val="00D30089"/>
    <w:rsid w:val="00D3053C"/>
    <w:rsid w:val="00D32489"/>
    <w:rsid w:val="00D33B70"/>
    <w:rsid w:val="00D35852"/>
    <w:rsid w:val="00D40677"/>
    <w:rsid w:val="00D42F7B"/>
    <w:rsid w:val="00D44030"/>
    <w:rsid w:val="00D44DE2"/>
    <w:rsid w:val="00D44DF5"/>
    <w:rsid w:val="00D45068"/>
    <w:rsid w:val="00D53C7D"/>
    <w:rsid w:val="00D54296"/>
    <w:rsid w:val="00D544FC"/>
    <w:rsid w:val="00D5561A"/>
    <w:rsid w:val="00D60558"/>
    <w:rsid w:val="00D637B9"/>
    <w:rsid w:val="00D64FF5"/>
    <w:rsid w:val="00D65ACE"/>
    <w:rsid w:val="00D65E58"/>
    <w:rsid w:val="00D70CCB"/>
    <w:rsid w:val="00D728FF"/>
    <w:rsid w:val="00D744ED"/>
    <w:rsid w:val="00D802E6"/>
    <w:rsid w:val="00D826F7"/>
    <w:rsid w:val="00D83CED"/>
    <w:rsid w:val="00D87309"/>
    <w:rsid w:val="00D92FDC"/>
    <w:rsid w:val="00D94642"/>
    <w:rsid w:val="00D954EF"/>
    <w:rsid w:val="00D963BC"/>
    <w:rsid w:val="00D97CF6"/>
    <w:rsid w:val="00DA1422"/>
    <w:rsid w:val="00DA175E"/>
    <w:rsid w:val="00DA1A61"/>
    <w:rsid w:val="00DA3217"/>
    <w:rsid w:val="00DA3A22"/>
    <w:rsid w:val="00DA5539"/>
    <w:rsid w:val="00DA56FA"/>
    <w:rsid w:val="00DA62A3"/>
    <w:rsid w:val="00DB341E"/>
    <w:rsid w:val="00DB4538"/>
    <w:rsid w:val="00DB4DF5"/>
    <w:rsid w:val="00DB769C"/>
    <w:rsid w:val="00DB7BBF"/>
    <w:rsid w:val="00DC020E"/>
    <w:rsid w:val="00DC572B"/>
    <w:rsid w:val="00DC5737"/>
    <w:rsid w:val="00DC5A35"/>
    <w:rsid w:val="00DC61F4"/>
    <w:rsid w:val="00DC6C6D"/>
    <w:rsid w:val="00DC7080"/>
    <w:rsid w:val="00DD04C9"/>
    <w:rsid w:val="00DD13BF"/>
    <w:rsid w:val="00DD162D"/>
    <w:rsid w:val="00DD35E9"/>
    <w:rsid w:val="00DD36B6"/>
    <w:rsid w:val="00DD5380"/>
    <w:rsid w:val="00DD7257"/>
    <w:rsid w:val="00DD7767"/>
    <w:rsid w:val="00DE7188"/>
    <w:rsid w:val="00DE72CF"/>
    <w:rsid w:val="00DF16E7"/>
    <w:rsid w:val="00DF1D98"/>
    <w:rsid w:val="00DF38BF"/>
    <w:rsid w:val="00DF7653"/>
    <w:rsid w:val="00E00DA9"/>
    <w:rsid w:val="00E01911"/>
    <w:rsid w:val="00E10FE3"/>
    <w:rsid w:val="00E11CCB"/>
    <w:rsid w:val="00E14052"/>
    <w:rsid w:val="00E14F91"/>
    <w:rsid w:val="00E156B6"/>
    <w:rsid w:val="00E161AE"/>
    <w:rsid w:val="00E175CC"/>
    <w:rsid w:val="00E21924"/>
    <w:rsid w:val="00E219EA"/>
    <w:rsid w:val="00E247E2"/>
    <w:rsid w:val="00E24A43"/>
    <w:rsid w:val="00E24BC3"/>
    <w:rsid w:val="00E2500B"/>
    <w:rsid w:val="00E255F5"/>
    <w:rsid w:val="00E25B0F"/>
    <w:rsid w:val="00E262F6"/>
    <w:rsid w:val="00E26710"/>
    <w:rsid w:val="00E27D4E"/>
    <w:rsid w:val="00E349C0"/>
    <w:rsid w:val="00E35237"/>
    <w:rsid w:val="00E37FE4"/>
    <w:rsid w:val="00E40B19"/>
    <w:rsid w:val="00E41049"/>
    <w:rsid w:val="00E42B7A"/>
    <w:rsid w:val="00E43135"/>
    <w:rsid w:val="00E447A2"/>
    <w:rsid w:val="00E44918"/>
    <w:rsid w:val="00E44CAF"/>
    <w:rsid w:val="00E50175"/>
    <w:rsid w:val="00E52ECF"/>
    <w:rsid w:val="00E536C9"/>
    <w:rsid w:val="00E53823"/>
    <w:rsid w:val="00E557B7"/>
    <w:rsid w:val="00E5716B"/>
    <w:rsid w:val="00E60DE4"/>
    <w:rsid w:val="00E61171"/>
    <w:rsid w:val="00E61ADA"/>
    <w:rsid w:val="00E61E8D"/>
    <w:rsid w:val="00E63239"/>
    <w:rsid w:val="00E66DF3"/>
    <w:rsid w:val="00E66FAE"/>
    <w:rsid w:val="00E66FB4"/>
    <w:rsid w:val="00E70302"/>
    <w:rsid w:val="00E71F2D"/>
    <w:rsid w:val="00E7412A"/>
    <w:rsid w:val="00E7468B"/>
    <w:rsid w:val="00E76017"/>
    <w:rsid w:val="00E818E0"/>
    <w:rsid w:val="00E8219D"/>
    <w:rsid w:val="00E834DB"/>
    <w:rsid w:val="00E83934"/>
    <w:rsid w:val="00E84ABA"/>
    <w:rsid w:val="00E95431"/>
    <w:rsid w:val="00E95EB6"/>
    <w:rsid w:val="00E9693D"/>
    <w:rsid w:val="00E97B60"/>
    <w:rsid w:val="00EA01A2"/>
    <w:rsid w:val="00EA271F"/>
    <w:rsid w:val="00EA2D78"/>
    <w:rsid w:val="00EA3603"/>
    <w:rsid w:val="00EA51E9"/>
    <w:rsid w:val="00EA5D17"/>
    <w:rsid w:val="00EA7071"/>
    <w:rsid w:val="00EA7240"/>
    <w:rsid w:val="00EA78EC"/>
    <w:rsid w:val="00EB5A9E"/>
    <w:rsid w:val="00EB6E66"/>
    <w:rsid w:val="00EB795B"/>
    <w:rsid w:val="00EC079D"/>
    <w:rsid w:val="00EC1DE5"/>
    <w:rsid w:val="00EC47CB"/>
    <w:rsid w:val="00EC6F3E"/>
    <w:rsid w:val="00EC73CC"/>
    <w:rsid w:val="00ED1717"/>
    <w:rsid w:val="00ED2AAF"/>
    <w:rsid w:val="00ED44D7"/>
    <w:rsid w:val="00ED4E0F"/>
    <w:rsid w:val="00ED7BFC"/>
    <w:rsid w:val="00EE057A"/>
    <w:rsid w:val="00EE1618"/>
    <w:rsid w:val="00EE2B1A"/>
    <w:rsid w:val="00EE4431"/>
    <w:rsid w:val="00EE7A98"/>
    <w:rsid w:val="00EF44D0"/>
    <w:rsid w:val="00EF65F8"/>
    <w:rsid w:val="00F03D4D"/>
    <w:rsid w:val="00F04482"/>
    <w:rsid w:val="00F044FB"/>
    <w:rsid w:val="00F07097"/>
    <w:rsid w:val="00F074F7"/>
    <w:rsid w:val="00F112E3"/>
    <w:rsid w:val="00F1351E"/>
    <w:rsid w:val="00F156D0"/>
    <w:rsid w:val="00F20964"/>
    <w:rsid w:val="00F213EC"/>
    <w:rsid w:val="00F23C9F"/>
    <w:rsid w:val="00F24457"/>
    <w:rsid w:val="00F24F06"/>
    <w:rsid w:val="00F27E9F"/>
    <w:rsid w:val="00F30A46"/>
    <w:rsid w:val="00F36145"/>
    <w:rsid w:val="00F36762"/>
    <w:rsid w:val="00F3755C"/>
    <w:rsid w:val="00F4765A"/>
    <w:rsid w:val="00F50EF2"/>
    <w:rsid w:val="00F51ED1"/>
    <w:rsid w:val="00F5294F"/>
    <w:rsid w:val="00F53938"/>
    <w:rsid w:val="00F6067E"/>
    <w:rsid w:val="00F60B2C"/>
    <w:rsid w:val="00F60B51"/>
    <w:rsid w:val="00F61FD8"/>
    <w:rsid w:val="00F71FE8"/>
    <w:rsid w:val="00F73A2D"/>
    <w:rsid w:val="00F74A65"/>
    <w:rsid w:val="00F76C75"/>
    <w:rsid w:val="00F80DF3"/>
    <w:rsid w:val="00F817A6"/>
    <w:rsid w:val="00F84413"/>
    <w:rsid w:val="00F873B4"/>
    <w:rsid w:val="00F87CDB"/>
    <w:rsid w:val="00F91CAB"/>
    <w:rsid w:val="00F92708"/>
    <w:rsid w:val="00F97362"/>
    <w:rsid w:val="00FB3955"/>
    <w:rsid w:val="00FB7A87"/>
    <w:rsid w:val="00FB7C59"/>
    <w:rsid w:val="00FC0CF2"/>
    <w:rsid w:val="00FC1C47"/>
    <w:rsid w:val="00FC5809"/>
    <w:rsid w:val="00FC5BF2"/>
    <w:rsid w:val="00FC65A9"/>
    <w:rsid w:val="00FC7A73"/>
    <w:rsid w:val="00FC7EA2"/>
    <w:rsid w:val="00FC7F3A"/>
    <w:rsid w:val="00FD25F8"/>
    <w:rsid w:val="00FD4B13"/>
    <w:rsid w:val="00FD5296"/>
    <w:rsid w:val="00FD5E72"/>
    <w:rsid w:val="00FE0DDE"/>
    <w:rsid w:val="00FE4FC0"/>
    <w:rsid w:val="00FE50A4"/>
    <w:rsid w:val="00FE56C9"/>
    <w:rsid w:val="00FE5CBB"/>
    <w:rsid w:val="00FE679B"/>
    <w:rsid w:val="00FE7861"/>
    <w:rsid w:val="00FF06B0"/>
    <w:rsid w:val="00FF2B62"/>
    <w:rsid w:val="00FF35B4"/>
    <w:rsid w:val="00FF4E05"/>
    <w:rsid w:val="00FF74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ZapfCalligr TL" w:eastAsia="Calibri" w:hAnsi="ZapfCalligr T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1"/>
    <w:qFormat/>
    <w:rsid w:val="00DD5380"/>
    <w:rPr>
      <w:rFonts w:ascii="Times New Roman" w:eastAsia="Times New Roman" w:hAnsi="Times New Roman"/>
      <w:sz w:val="24"/>
      <w:szCs w:val="24"/>
      <w:lang w:val="lv-LV" w:eastAsia="lv-LV"/>
    </w:rPr>
  </w:style>
  <w:style w:type="paragraph" w:styleId="Heading1">
    <w:name w:val="heading 1"/>
    <w:aliases w:val="H1"/>
    <w:basedOn w:val="Normal"/>
    <w:next w:val="Normal"/>
    <w:link w:val="Heading1Char"/>
    <w:uiPriority w:val="99"/>
    <w:qFormat/>
    <w:rsid w:val="007523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12BCC"/>
    <w:pPr>
      <w:keepNext/>
      <w:spacing w:before="120" w:after="120"/>
      <w:jc w:val="both"/>
      <w:outlineLvl w:val="1"/>
    </w:pPr>
    <w:rPr>
      <w:rFonts w:ascii="Arial" w:hAnsi="Arial"/>
      <w:b/>
      <w:sz w:val="26"/>
      <w:szCs w:val="20"/>
    </w:rPr>
  </w:style>
  <w:style w:type="paragraph" w:styleId="Heading3">
    <w:name w:val="heading 3"/>
    <w:basedOn w:val="Normal"/>
    <w:next w:val="Normal"/>
    <w:link w:val="Heading3Char"/>
    <w:uiPriority w:val="99"/>
    <w:qFormat/>
    <w:locked/>
    <w:rsid w:val="00380720"/>
    <w:pPr>
      <w:keepNext/>
      <w:spacing w:before="240" w:after="60"/>
      <w:outlineLvl w:val="2"/>
    </w:pPr>
    <w:rPr>
      <w:rFonts w:ascii="ZapfCalligr TL" w:eastAsia="Calibri" w:hAnsi="ZapfCalligr TL"/>
      <w:b/>
      <w:bCs/>
      <w:sz w:val="26"/>
      <w:szCs w:val="26"/>
      <w:lang w:val="en-GB" w:eastAsia="en-US"/>
    </w:rPr>
  </w:style>
  <w:style w:type="paragraph" w:styleId="Heading5">
    <w:name w:val="heading 5"/>
    <w:basedOn w:val="Normal"/>
    <w:next w:val="Normal"/>
    <w:link w:val="Heading5Char"/>
    <w:uiPriority w:val="99"/>
    <w:qFormat/>
    <w:rsid w:val="00CC604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DA142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752384"/>
    <w:rPr>
      <w:rFonts w:ascii="Cambria" w:hAnsi="Cambria" w:cs="Times New Roman"/>
      <w:b/>
      <w:color w:val="365F91"/>
      <w:sz w:val="28"/>
      <w:lang w:eastAsia="lv-LV"/>
    </w:rPr>
  </w:style>
  <w:style w:type="character" w:customStyle="1" w:styleId="Heading2Char">
    <w:name w:val="Heading 2 Char"/>
    <w:basedOn w:val="DefaultParagraphFont"/>
    <w:link w:val="Heading2"/>
    <w:uiPriority w:val="99"/>
    <w:locked/>
    <w:rsid w:val="00C12BCC"/>
    <w:rPr>
      <w:rFonts w:ascii="Arial" w:hAnsi="Arial" w:cs="Times New Roman"/>
      <w:b/>
      <w:sz w:val="20"/>
    </w:rPr>
  </w:style>
  <w:style w:type="character" w:customStyle="1" w:styleId="Heading3Char">
    <w:name w:val="Heading 3 Char"/>
    <w:basedOn w:val="DefaultParagraphFont"/>
    <w:link w:val="Heading3"/>
    <w:uiPriority w:val="99"/>
    <w:locked/>
    <w:rsid w:val="00380720"/>
    <w:rPr>
      <w:rFonts w:cs="Times New Roman"/>
      <w:b/>
      <w:sz w:val="26"/>
      <w:lang w:val="en-GB" w:eastAsia="en-US"/>
    </w:rPr>
  </w:style>
  <w:style w:type="character" w:customStyle="1" w:styleId="Heading5Char">
    <w:name w:val="Heading 5 Char"/>
    <w:basedOn w:val="DefaultParagraphFont"/>
    <w:link w:val="Heading5"/>
    <w:uiPriority w:val="99"/>
    <w:semiHidden/>
    <w:locked/>
    <w:rsid w:val="00CC604E"/>
    <w:rPr>
      <w:rFonts w:ascii="Calibri" w:hAnsi="Calibri" w:cs="Times New Roman"/>
      <w:b/>
      <w:i/>
      <w:sz w:val="26"/>
    </w:rPr>
  </w:style>
  <w:style w:type="character" w:customStyle="1" w:styleId="Heading6Char">
    <w:name w:val="Heading 6 Char"/>
    <w:basedOn w:val="DefaultParagraphFont"/>
    <w:link w:val="Heading6"/>
    <w:uiPriority w:val="99"/>
    <w:semiHidden/>
    <w:locked/>
    <w:rsid w:val="00DA1422"/>
    <w:rPr>
      <w:rFonts w:ascii="Calibri" w:hAnsi="Calibri" w:cs="Times New Roman"/>
      <w:b/>
      <w:bCs/>
      <w:sz w:val="22"/>
      <w:szCs w:val="22"/>
      <w:lang w:val="lv-LV" w:eastAsia="lv-LV"/>
    </w:rPr>
  </w:style>
  <w:style w:type="paragraph" w:styleId="BalloonText">
    <w:name w:val="Balloon Text"/>
    <w:basedOn w:val="Normal"/>
    <w:link w:val="BalloonTextChar"/>
    <w:uiPriority w:val="99"/>
    <w:semiHidden/>
    <w:rsid w:val="003A169B"/>
    <w:rPr>
      <w:rFonts w:ascii="Tahoma" w:hAnsi="Tahoma"/>
      <w:sz w:val="16"/>
      <w:szCs w:val="16"/>
    </w:rPr>
  </w:style>
  <w:style w:type="character" w:customStyle="1" w:styleId="BalloonTextChar">
    <w:name w:val="Balloon Text Char"/>
    <w:basedOn w:val="DefaultParagraphFont"/>
    <w:link w:val="BalloonText"/>
    <w:uiPriority w:val="99"/>
    <w:semiHidden/>
    <w:locked/>
    <w:rsid w:val="003A169B"/>
    <w:rPr>
      <w:rFonts w:ascii="Tahoma" w:hAnsi="Tahoma" w:cs="Times New Roman"/>
      <w:sz w:val="16"/>
      <w:lang w:eastAsia="lv-LV"/>
    </w:rPr>
  </w:style>
  <w:style w:type="character" w:styleId="CommentReference">
    <w:name w:val="annotation reference"/>
    <w:basedOn w:val="DefaultParagraphFont"/>
    <w:uiPriority w:val="99"/>
    <w:semiHidden/>
    <w:rsid w:val="003A169B"/>
    <w:rPr>
      <w:rFonts w:cs="Times New Roman"/>
      <w:sz w:val="16"/>
    </w:rPr>
  </w:style>
  <w:style w:type="paragraph" w:styleId="CommentText">
    <w:name w:val="annotation text"/>
    <w:basedOn w:val="Normal"/>
    <w:link w:val="CommentTextChar"/>
    <w:uiPriority w:val="99"/>
    <w:rsid w:val="003A169B"/>
    <w:rPr>
      <w:sz w:val="20"/>
      <w:szCs w:val="20"/>
    </w:rPr>
  </w:style>
  <w:style w:type="character" w:customStyle="1" w:styleId="CommentTextChar">
    <w:name w:val="Comment Text Char"/>
    <w:basedOn w:val="DefaultParagraphFont"/>
    <w:link w:val="CommentText"/>
    <w:uiPriority w:val="99"/>
    <w:locked/>
    <w:rsid w:val="003A169B"/>
    <w:rPr>
      <w:rFonts w:ascii="Times New Roman" w:hAnsi="Times New Roman" w:cs="Times New Roman"/>
      <w:sz w:val="20"/>
      <w:lang w:eastAsia="lv-LV"/>
    </w:rPr>
  </w:style>
  <w:style w:type="paragraph" w:styleId="Index1">
    <w:name w:val="index 1"/>
    <w:basedOn w:val="Normal"/>
    <w:next w:val="Normal"/>
    <w:autoRedefine/>
    <w:uiPriority w:val="99"/>
    <w:rsid w:val="00CC4C93"/>
    <w:pPr>
      <w:tabs>
        <w:tab w:val="left" w:pos="480"/>
        <w:tab w:val="left" w:pos="2160"/>
      </w:tabs>
      <w:ind w:left="2192"/>
      <w:jc w:val="both"/>
    </w:pPr>
    <w:rPr>
      <w:lang w:val="en-US" w:eastAsia="en-US"/>
    </w:rPr>
  </w:style>
  <w:style w:type="paragraph" w:customStyle="1" w:styleId="ListParagraph1">
    <w:name w:val="List Paragraph1"/>
    <w:basedOn w:val="Normal"/>
    <w:uiPriority w:val="99"/>
    <w:rsid w:val="003A169B"/>
    <w:pPr>
      <w:ind w:left="720"/>
      <w:contextualSpacing/>
    </w:pPr>
  </w:style>
  <w:style w:type="paragraph" w:customStyle="1" w:styleId="TOCHeading1">
    <w:name w:val="TOC Heading1"/>
    <w:basedOn w:val="Heading1"/>
    <w:next w:val="Normal"/>
    <w:uiPriority w:val="99"/>
    <w:rsid w:val="00752384"/>
    <w:pPr>
      <w:spacing w:line="276" w:lineRule="auto"/>
      <w:outlineLvl w:val="9"/>
    </w:pPr>
    <w:rPr>
      <w:lang w:val="en-US" w:eastAsia="en-US"/>
    </w:rPr>
  </w:style>
  <w:style w:type="paragraph" w:customStyle="1" w:styleId="A1">
    <w:name w:val="A1"/>
    <w:basedOn w:val="Normal"/>
    <w:uiPriority w:val="99"/>
    <w:rsid w:val="00752384"/>
    <w:pPr>
      <w:keepNext/>
      <w:keepLines/>
      <w:numPr>
        <w:numId w:val="1"/>
      </w:numPr>
      <w:jc w:val="both"/>
    </w:pPr>
    <w:rPr>
      <w:b/>
      <w:sz w:val="26"/>
      <w:lang w:eastAsia="en-US"/>
    </w:rPr>
  </w:style>
  <w:style w:type="paragraph" w:customStyle="1" w:styleId="A2">
    <w:name w:val="A2"/>
    <w:basedOn w:val="Normal"/>
    <w:uiPriority w:val="99"/>
    <w:rsid w:val="00752384"/>
    <w:pPr>
      <w:keepNext/>
      <w:keepLines/>
      <w:numPr>
        <w:ilvl w:val="1"/>
        <w:numId w:val="1"/>
      </w:numPr>
      <w:jc w:val="both"/>
    </w:pPr>
    <w:rPr>
      <w:sz w:val="26"/>
      <w:lang w:eastAsia="en-US"/>
    </w:rPr>
  </w:style>
  <w:style w:type="paragraph" w:customStyle="1" w:styleId="A3">
    <w:name w:val="A3"/>
    <w:basedOn w:val="Normal"/>
    <w:uiPriority w:val="99"/>
    <w:rsid w:val="00752384"/>
    <w:pPr>
      <w:keepNext/>
      <w:keepLines/>
      <w:numPr>
        <w:ilvl w:val="2"/>
        <w:numId w:val="1"/>
      </w:numPr>
      <w:jc w:val="both"/>
    </w:pPr>
    <w:rPr>
      <w:sz w:val="26"/>
      <w:lang w:eastAsia="en-US"/>
    </w:rPr>
  </w:style>
  <w:style w:type="paragraph" w:customStyle="1" w:styleId="A4">
    <w:name w:val="A4"/>
    <w:basedOn w:val="Normal"/>
    <w:uiPriority w:val="99"/>
    <w:rsid w:val="00752384"/>
    <w:pPr>
      <w:keepNext/>
      <w:keepLines/>
      <w:numPr>
        <w:ilvl w:val="3"/>
        <w:numId w:val="1"/>
      </w:numPr>
      <w:jc w:val="both"/>
    </w:pPr>
    <w:rPr>
      <w:sz w:val="26"/>
      <w:lang w:eastAsia="en-US"/>
    </w:rPr>
  </w:style>
  <w:style w:type="character" w:styleId="Hyperlink">
    <w:name w:val="Hyperlink"/>
    <w:basedOn w:val="DefaultParagraphFont"/>
    <w:uiPriority w:val="99"/>
    <w:rsid w:val="00752384"/>
    <w:rPr>
      <w:rFonts w:cs="Times New Roman"/>
      <w:color w:val="0000FF"/>
      <w:u w:val="single"/>
    </w:rPr>
  </w:style>
  <w:style w:type="paragraph" w:styleId="CommentSubject">
    <w:name w:val="annotation subject"/>
    <w:basedOn w:val="CommentText"/>
    <w:next w:val="CommentText"/>
    <w:link w:val="CommentSubjectChar"/>
    <w:uiPriority w:val="99"/>
    <w:semiHidden/>
    <w:rsid w:val="00FE7861"/>
    <w:rPr>
      <w:b/>
      <w:bCs/>
    </w:rPr>
  </w:style>
  <w:style w:type="character" w:customStyle="1" w:styleId="CommentSubjectChar">
    <w:name w:val="Comment Subject Char"/>
    <w:basedOn w:val="CommentTextChar"/>
    <w:link w:val="CommentSubject"/>
    <w:uiPriority w:val="99"/>
    <w:semiHidden/>
    <w:locked/>
    <w:rsid w:val="00FE7861"/>
    <w:rPr>
      <w:b/>
    </w:rPr>
  </w:style>
  <w:style w:type="paragraph" w:styleId="NormalWeb">
    <w:name w:val="Normal (Web)"/>
    <w:basedOn w:val="Normal"/>
    <w:uiPriority w:val="99"/>
    <w:semiHidden/>
    <w:rsid w:val="00790185"/>
    <w:pPr>
      <w:spacing w:before="100" w:beforeAutospacing="1" w:after="100" w:afterAutospacing="1"/>
    </w:pPr>
    <w:rPr>
      <w:lang w:val="en-GB" w:eastAsia="en-US"/>
    </w:rPr>
  </w:style>
  <w:style w:type="paragraph" w:styleId="BodyTextIndent">
    <w:name w:val="Body Text Indent"/>
    <w:basedOn w:val="Normal"/>
    <w:link w:val="BodyTextIndentChar1"/>
    <w:uiPriority w:val="99"/>
    <w:rsid w:val="00790185"/>
    <w:pPr>
      <w:spacing w:after="120"/>
      <w:ind w:left="283"/>
    </w:pPr>
    <w:rPr>
      <w:rFonts w:ascii="Calibri" w:eastAsia="Calibri" w:hAnsi="Calibri"/>
      <w:sz w:val="20"/>
      <w:szCs w:val="20"/>
      <w:lang w:val="en-US"/>
    </w:rPr>
  </w:style>
  <w:style w:type="character" w:customStyle="1" w:styleId="BodyTextIndentChar">
    <w:name w:val="Body Text Indent Char"/>
    <w:basedOn w:val="DefaultParagraphFont"/>
    <w:link w:val="BodyTextIndent"/>
    <w:uiPriority w:val="99"/>
    <w:semiHidden/>
    <w:locked/>
    <w:rsid w:val="00790185"/>
    <w:rPr>
      <w:rFonts w:ascii="Times New Roman" w:hAnsi="Times New Roman" w:cs="Times New Roman"/>
      <w:lang w:eastAsia="lv-LV"/>
    </w:rPr>
  </w:style>
  <w:style w:type="character" w:customStyle="1" w:styleId="BodyTextIndentChar1">
    <w:name w:val="Body Text Indent Char1"/>
    <w:link w:val="BodyTextIndent"/>
    <w:uiPriority w:val="99"/>
    <w:locked/>
    <w:rsid w:val="00790185"/>
    <w:rPr>
      <w:rFonts w:ascii="Calibri" w:hAnsi="Calibri"/>
      <w:sz w:val="20"/>
      <w:lang w:val="en-US"/>
    </w:rPr>
  </w:style>
  <w:style w:type="paragraph" w:styleId="Header">
    <w:name w:val="header"/>
    <w:basedOn w:val="Normal"/>
    <w:link w:val="HeaderChar"/>
    <w:uiPriority w:val="99"/>
    <w:rsid w:val="009759F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759F0"/>
    <w:rPr>
      <w:rFonts w:ascii="Times New Roman" w:hAnsi="Times New Roman" w:cs="Times New Roman"/>
      <w:lang w:eastAsia="lv-LV"/>
    </w:rPr>
  </w:style>
  <w:style w:type="paragraph" w:styleId="Footer">
    <w:name w:val="footer"/>
    <w:basedOn w:val="Normal"/>
    <w:link w:val="FooterChar"/>
    <w:uiPriority w:val="99"/>
    <w:rsid w:val="009759F0"/>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9759F0"/>
    <w:rPr>
      <w:rFonts w:ascii="Times New Roman" w:hAnsi="Times New Roman" w:cs="Times New Roman"/>
      <w:lang w:eastAsia="lv-LV"/>
    </w:rPr>
  </w:style>
  <w:style w:type="paragraph" w:customStyle="1" w:styleId="Revision1">
    <w:name w:val="Revision1"/>
    <w:hidden/>
    <w:uiPriority w:val="99"/>
    <w:semiHidden/>
    <w:rsid w:val="009A56D8"/>
    <w:rPr>
      <w:rFonts w:ascii="Times New Roman" w:eastAsia="Times New Roman" w:hAnsi="Times New Roman"/>
      <w:sz w:val="24"/>
      <w:szCs w:val="24"/>
      <w:lang w:val="lv-LV" w:eastAsia="lv-LV"/>
    </w:rPr>
  </w:style>
  <w:style w:type="paragraph" w:customStyle="1" w:styleId="Punkts">
    <w:name w:val="Punkts"/>
    <w:basedOn w:val="Normal"/>
    <w:next w:val="Apakpunkts"/>
    <w:uiPriority w:val="99"/>
    <w:rsid w:val="005706C2"/>
    <w:pPr>
      <w:numPr>
        <w:numId w:val="2"/>
      </w:numPr>
    </w:pPr>
    <w:rPr>
      <w:rFonts w:ascii="Arial" w:hAnsi="Arial"/>
      <w:b/>
      <w:sz w:val="20"/>
    </w:rPr>
  </w:style>
  <w:style w:type="paragraph" w:customStyle="1" w:styleId="Apakpunkts">
    <w:name w:val="Apakšpunkts"/>
    <w:basedOn w:val="Normal"/>
    <w:link w:val="ApakpunktsChar"/>
    <w:uiPriority w:val="99"/>
    <w:rsid w:val="005706C2"/>
    <w:pPr>
      <w:numPr>
        <w:ilvl w:val="1"/>
        <w:numId w:val="2"/>
      </w:numPr>
    </w:pPr>
    <w:rPr>
      <w:rFonts w:ascii="Arial" w:eastAsia="Calibri" w:hAnsi="Arial"/>
      <w:b/>
      <w:szCs w:val="20"/>
    </w:rPr>
  </w:style>
  <w:style w:type="paragraph" w:customStyle="1" w:styleId="Paragrfs">
    <w:name w:val="Paragrāfs"/>
    <w:basedOn w:val="Normal"/>
    <w:next w:val="Normal"/>
    <w:uiPriority w:val="99"/>
    <w:rsid w:val="005706C2"/>
    <w:pPr>
      <w:numPr>
        <w:ilvl w:val="2"/>
        <w:numId w:val="2"/>
      </w:numPr>
      <w:jc w:val="both"/>
    </w:pPr>
    <w:rPr>
      <w:rFonts w:ascii="Arial" w:hAnsi="Arial"/>
      <w:sz w:val="20"/>
    </w:rPr>
  </w:style>
  <w:style w:type="paragraph" w:customStyle="1" w:styleId="appakspunkts">
    <w:name w:val="appakspunkts"/>
    <w:basedOn w:val="Normal"/>
    <w:uiPriority w:val="99"/>
    <w:rsid w:val="005706C2"/>
    <w:pPr>
      <w:ind w:left="720" w:hanging="720"/>
      <w:jc w:val="both"/>
    </w:pPr>
    <w:rPr>
      <w:rFonts w:ascii="BaltArial" w:hAnsi="BaltArial"/>
      <w:szCs w:val="20"/>
      <w:lang w:eastAsia="en-US"/>
    </w:rPr>
  </w:style>
  <w:style w:type="paragraph" w:customStyle="1" w:styleId="Default">
    <w:name w:val="Default"/>
    <w:uiPriority w:val="99"/>
    <w:rsid w:val="005943BE"/>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uiPriority w:val="99"/>
    <w:rsid w:val="004E6B01"/>
    <w:pPr>
      <w:spacing w:after="120"/>
    </w:pPr>
    <w:rPr>
      <w:sz w:val="20"/>
      <w:szCs w:val="20"/>
    </w:rPr>
  </w:style>
  <w:style w:type="character" w:customStyle="1" w:styleId="BodyTextChar">
    <w:name w:val="Body Text Char"/>
    <w:basedOn w:val="DefaultParagraphFont"/>
    <w:link w:val="BodyText"/>
    <w:uiPriority w:val="99"/>
    <w:locked/>
    <w:rsid w:val="004E6B01"/>
    <w:rPr>
      <w:rFonts w:ascii="Times New Roman" w:hAnsi="Times New Roman" w:cs="Times New Roman"/>
      <w:lang w:eastAsia="lv-LV"/>
    </w:rPr>
  </w:style>
  <w:style w:type="paragraph" w:customStyle="1" w:styleId="Sarakstarindkopa1">
    <w:name w:val="Saraksta rindkopa1"/>
    <w:basedOn w:val="Normal"/>
    <w:uiPriority w:val="99"/>
    <w:rsid w:val="004E6B01"/>
    <w:pPr>
      <w:ind w:left="720"/>
      <w:contextualSpacing/>
    </w:pPr>
    <w:rPr>
      <w:sz w:val="28"/>
      <w:lang w:eastAsia="en-US"/>
    </w:rPr>
  </w:style>
  <w:style w:type="paragraph" w:styleId="BodyText2">
    <w:name w:val="Body Text 2"/>
    <w:basedOn w:val="Normal"/>
    <w:link w:val="BodyText2Char"/>
    <w:uiPriority w:val="99"/>
    <w:semiHidden/>
    <w:rsid w:val="00DB4DF5"/>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DB4DF5"/>
    <w:rPr>
      <w:rFonts w:ascii="Times New Roman" w:hAnsi="Times New Roman" w:cs="Times New Roman"/>
      <w:lang w:eastAsia="lv-LV"/>
    </w:rPr>
  </w:style>
  <w:style w:type="paragraph" w:styleId="BodyText3">
    <w:name w:val="Body Text 3"/>
    <w:basedOn w:val="Normal"/>
    <w:link w:val="BodyText3Char"/>
    <w:uiPriority w:val="99"/>
    <w:semiHidden/>
    <w:rsid w:val="00E21924"/>
    <w:pPr>
      <w:spacing w:after="120"/>
    </w:pPr>
    <w:rPr>
      <w:sz w:val="16"/>
      <w:szCs w:val="16"/>
    </w:rPr>
  </w:style>
  <w:style w:type="character" w:customStyle="1" w:styleId="BodyText3Char">
    <w:name w:val="Body Text 3 Char"/>
    <w:basedOn w:val="DefaultParagraphFont"/>
    <w:link w:val="BodyText3"/>
    <w:uiPriority w:val="99"/>
    <w:semiHidden/>
    <w:locked/>
    <w:rsid w:val="00E21924"/>
    <w:rPr>
      <w:rFonts w:ascii="Times New Roman" w:hAnsi="Times New Roman" w:cs="Times New Roman"/>
      <w:sz w:val="16"/>
      <w:lang w:eastAsia="lv-LV"/>
    </w:rPr>
  </w:style>
  <w:style w:type="paragraph" w:styleId="BodyTextIndent3">
    <w:name w:val="Body Text Indent 3"/>
    <w:basedOn w:val="Normal"/>
    <w:link w:val="BodyTextIndent3Char"/>
    <w:uiPriority w:val="99"/>
    <w:semiHidden/>
    <w:rsid w:val="00E2192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21924"/>
    <w:rPr>
      <w:rFonts w:ascii="Times New Roman" w:hAnsi="Times New Roman" w:cs="Times New Roman"/>
      <w:sz w:val="16"/>
      <w:lang w:eastAsia="lv-LV"/>
    </w:rPr>
  </w:style>
  <w:style w:type="paragraph" w:styleId="Title">
    <w:name w:val="Title"/>
    <w:basedOn w:val="Normal"/>
    <w:link w:val="TitleChar"/>
    <w:uiPriority w:val="99"/>
    <w:qFormat/>
    <w:rsid w:val="00E21924"/>
    <w:pPr>
      <w:jc w:val="center"/>
    </w:pPr>
    <w:rPr>
      <w:b/>
      <w:sz w:val="28"/>
      <w:szCs w:val="20"/>
    </w:rPr>
  </w:style>
  <w:style w:type="character" w:customStyle="1" w:styleId="TitleChar">
    <w:name w:val="Title Char"/>
    <w:basedOn w:val="DefaultParagraphFont"/>
    <w:link w:val="Title"/>
    <w:uiPriority w:val="99"/>
    <w:locked/>
    <w:rsid w:val="00E21924"/>
    <w:rPr>
      <w:rFonts w:ascii="Times New Roman" w:hAnsi="Times New Roman" w:cs="Times New Roman"/>
      <w:b/>
      <w:sz w:val="20"/>
    </w:rPr>
  </w:style>
  <w:style w:type="paragraph" w:styleId="FootnoteText">
    <w:name w:val="footnote text"/>
    <w:basedOn w:val="Normal"/>
    <w:link w:val="FootnoteTextChar"/>
    <w:uiPriority w:val="99"/>
    <w:semiHidden/>
    <w:rsid w:val="00F03D4D"/>
    <w:rPr>
      <w:sz w:val="20"/>
      <w:szCs w:val="20"/>
    </w:rPr>
  </w:style>
  <w:style w:type="character" w:customStyle="1" w:styleId="FootnoteTextChar">
    <w:name w:val="Footnote Text Char"/>
    <w:basedOn w:val="DefaultParagraphFont"/>
    <w:link w:val="FootnoteText"/>
    <w:uiPriority w:val="99"/>
    <w:semiHidden/>
    <w:locked/>
    <w:rsid w:val="00F03D4D"/>
    <w:rPr>
      <w:rFonts w:ascii="Times New Roman" w:hAnsi="Times New Roman" w:cs="Times New Roman"/>
      <w:sz w:val="20"/>
      <w:lang w:eastAsia="lv-LV"/>
    </w:rPr>
  </w:style>
  <w:style w:type="character" w:styleId="FootnoteReference">
    <w:name w:val="footnote reference"/>
    <w:basedOn w:val="DefaultParagraphFont"/>
    <w:uiPriority w:val="99"/>
    <w:semiHidden/>
    <w:rsid w:val="00F03D4D"/>
    <w:rPr>
      <w:rFonts w:cs="Times New Roman"/>
      <w:vertAlign w:val="superscript"/>
    </w:rPr>
  </w:style>
  <w:style w:type="paragraph" w:customStyle="1" w:styleId="StyleHeader1-ClausesLeft0Hanging03After0pt">
    <w:name w:val="Style Header 1 - Clauses + Left:  0&quot; Hanging:  0.3&quot; After:  0 pt"/>
    <w:basedOn w:val="Normal"/>
    <w:uiPriority w:val="99"/>
    <w:rsid w:val="00F03D4D"/>
    <w:pPr>
      <w:numPr>
        <w:numId w:val="3"/>
      </w:numPr>
      <w:tabs>
        <w:tab w:val="left" w:pos="342"/>
      </w:tabs>
    </w:pPr>
    <w:rPr>
      <w:b/>
      <w:bCs/>
      <w:szCs w:val="20"/>
      <w:lang w:val="es-ES_tradnl" w:eastAsia="en-US"/>
    </w:rPr>
  </w:style>
  <w:style w:type="table" w:styleId="TableGrid">
    <w:name w:val="Table Grid"/>
    <w:basedOn w:val="TableNormal"/>
    <w:uiPriority w:val="99"/>
    <w:rsid w:val="000F09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akpunktsChar">
    <w:name w:val="Apakšpunkts Char"/>
    <w:link w:val="Apakpunkts"/>
    <w:uiPriority w:val="99"/>
    <w:locked/>
    <w:rsid w:val="000360E3"/>
    <w:rPr>
      <w:rFonts w:ascii="Arial" w:hAnsi="Arial"/>
      <w:b/>
      <w:sz w:val="24"/>
      <w:lang w:val="lv-LV" w:eastAsia="lv-LV"/>
    </w:rPr>
  </w:style>
  <w:style w:type="character" w:styleId="PageNumber">
    <w:name w:val="page number"/>
    <w:basedOn w:val="DefaultParagraphFont"/>
    <w:uiPriority w:val="99"/>
    <w:rsid w:val="0055706A"/>
    <w:rPr>
      <w:rFonts w:cs="Times New Roman"/>
    </w:rPr>
  </w:style>
  <w:style w:type="paragraph" w:customStyle="1" w:styleId="Rindkopa">
    <w:name w:val="Rindkopa"/>
    <w:basedOn w:val="Normal"/>
    <w:next w:val="Punkts"/>
    <w:uiPriority w:val="99"/>
    <w:rsid w:val="005E6B58"/>
    <w:pPr>
      <w:ind w:left="851"/>
      <w:jc w:val="both"/>
    </w:pPr>
    <w:rPr>
      <w:rFonts w:ascii="Arial" w:hAnsi="Arial"/>
      <w:sz w:val="20"/>
    </w:rPr>
  </w:style>
  <w:style w:type="paragraph" w:customStyle="1" w:styleId="Atsauce">
    <w:name w:val="Atsauce"/>
    <w:basedOn w:val="FootnoteText"/>
    <w:uiPriority w:val="99"/>
    <w:rsid w:val="005E6B58"/>
    <w:rPr>
      <w:rFonts w:ascii="Arial" w:hAnsi="Arial" w:cs="Arial"/>
      <w:sz w:val="16"/>
      <w:szCs w:val="16"/>
      <w:lang w:eastAsia="en-US"/>
    </w:rPr>
  </w:style>
  <w:style w:type="paragraph" w:styleId="BodyTextIndent2">
    <w:name w:val="Body Text Indent 2"/>
    <w:basedOn w:val="Normal"/>
    <w:link w:val="BodyTextIndent2Char"/>
    <w:uiPriority w:val="99"/>
    <w:rsid w:val="0028344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C1C47"/>
    <w:rPr>
      <w:rFonts w:ascii="Times New Roman" w:hAnsi="Times New Roman" w:cs="Times New Roman"/>
      <w:sz w:val="24"/>
      <w:szCs w:val="24"/>
    </w:rPr>
  </w:style>
  <w:style w:type="character" w:customStyle="1" w:styleId="apple-style-span">
    <w:name w:val="apple-style-span"/>
    <w:basedOn w:val="DefaultParagraphFont"/>
    <w:uiPriority w:val="99"/>
    <w:rsid w:val="00505F03"/>
    <w:rPr>
      <w:rFonts w:cs="Times New Roman"/>
    </w:rPr>
  </w:style>
  <w:style w:type="paragraph" w:styleId="ListParagraph">
    <w:name w:val="List Paragraph"/>
    <w:basedOn w:val="Normal"/>
    <w:uiPriority w:val="99"/>
    <w:qFormat/>
    <w:rsid w:val="00EC1DE5"/>
    <w:pPr>
      <w:ind w:left="720"/>
    </w:pPr>
  </w:style>
  <w:style w:type="paragraph" w:styleId="TOC2">
    <w:name w:val="toc 2"/>
    <w:basedOn w:val="TOC1"/>
    <w:next w:val="Normal"/>
    <w:autoRedefine/>
    <w:uiPriority w:val="99"/>
    <w:rsid w:val="00A0745A"/>
    <w:pPr>
      <w:tabs>
        <w:tab w:val="left" w:pos="480"/>
        <w:tab w:val="right" w:leader="dot" w:pos="9063"/>
      </w:tabs>
      <w:spacing w:after="120"/>
    </w:pPr>
    <w:rPr>
      <w:bCs/>
      <w:szCs w:val="20"/>
      <w:lang w:eastAsia="en-US"/>
    </w:rPr>
  </w:style>
  <w:style w:type="paragraph" w:styleId="TOC1">
    <w:name w:val="toc 1"/>
    <w:basedOn w:val="Normal"/>
    <w:next w:val="Normal"/>
    <w:autoRedefine/>
    <w:uiPriority w:val="99"/>
    <w:rsid w:val="00A0745A"/>
  </w:style>
  <w:style w:type="paragraph" w:customStyle="1" w:styleId="xl89">
    <w:name w:val="xl89"/>
    <w:basedOn w:val="Normal"/>
    <w:uiPriority w:val="99"/>
    <w:rsid w:val="00006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eastAsia="en-US"/>
    </w:rPr>
  </w:style>
  <w:style w:type="paragraph" w:styleId="DocumentMap">
    <w:name w:val="Document Map"/>
    <w:basedOn w:val="Normal"/>
    <w:link w:val="DocumentMapChar"/>
    <w:uiPriority w:val="99"/>
    <w:semiHidden/>
    <w:rsid w:val="006A57A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1C47"/>
    <w:rPr>
      <w:rFonts w:ascii="Times New Roman" w:hAnsi="Times New Roman" w:cs="Times New Roman"/>
      <w:sz w:val="2"/>
    </w:rPr>
  </w:style>
  <w:style w:type="character" w:customStyle="1" w:styleId="Heading3Char1">
    <w:name w:val="Heading 3 Char1"/>
    <w:basedOn w:val="DefaultParagraphFont"/>
    <w:link w:val="Heading3"/>
    <w:uiPriority w:val="99"/>
    <w:semiHidden/>
    <w:locked/>
    <w:rsid w:val="00380720"/>
    <w:rPr>
      <w:rFonts w:ascii="Cambria" w:hAnsi="Cambria" w:cs="Times New Roman"/>
      <w:b/>
      <w:bCs/>
      <w:sz w:val="26"/>
      <w:szCs w:val="26"/>
      <w:lang w:val="lv-LV" w:eastAsia="lv-LV"/>
    </w:rPr>
  </w:style>
</w:styles>
</file>

<file path=word/webSettings.xml><?xml version="1.0" encoding="utf-8"?>
<w:webSettings xmlns:r="http://schemas.openxmlformats.org/officeDocument/2006/relationships" xmlns:w="http://schemas.openxmlformats.org/wordprocessingml/2006/main">
  <w:divs>
    <w:div w:id="380911095">
      <w:marLeft w:val="0"/>
      <w:marRight w:val="0"/>
      <w:marTop w:val="0"/>
      <w:marBottom w:val="0"/>
      <w:divBdr>
        <w:top w:val="none" w:sz="0" w:space="0" w:color="auto"/>
        <w:left w:val="none" w:sz="0" w:space="0" w:color="auto"/>
        <w:bottom w:val="none" w:sz="0" w:space="0" w:color="auto"/>
        <w:right w:val="none" w:sz="0" w:space="0" w:color="auto"/>
      </w:divBdr>
    </w:div>
    <w:div w:id="380911096">
      <w:marLeft w:val="0"/>
      <w:marRight w:val="0"/>
      <w:marTop w:val="0"/>
      <w:marBottom w:val="0"/>
      <w:divBdr>
        <w:top w:val="none" w:sz="0" w:space="0" w:color="auto"/>
        <w:left w:val="none" w:sz="0" w:space="0" w:color="auto"/>
        <w:bottom w:val="none" w:sz="0" w:space="0" w:color="auto"/>
        <w:right w:val="none" w:sz="0" w:space="0" w:color="auto"/>
      </w:divBdr>
    </w:div>
    <w:div w:id="380911097">
      <w:marLeft w:val="0"/>
      <w:marRight w:val="0"/>
      <w:marTop w:val="0"/>
      <w:marBottom w:val="0"/>
      <w:divBdr>
        <w:top w:val="none" w:sz="0" w:space="0" w:color="auto"/>
        <w:left w:val="none" w:sz="0" w:space="0" w:color="auto"/>
        <w:bottom w:val="none" w:sz="0" w:space="0" w:color="auto"/>
        <w:right w:val="none" w:sz="0" w:space="0" w:color="auto"/>
      </w:divBdr>
    </w:div>
    <w:div w:id="380911098">
      <w:marLeft w:val="0"/>
      <w:marRight w:val="0"/>
      <w:marTop w:val="0"/>
      <w:marBottom w:val="0"/>
      <w:divBdr>
        <w:top w:val="none" w:sz="0" w:space="0" w:color="auto"/>
        <w:left w:val="none" w:sz="0" w:space="0" w:color="auto"/>
        <w:bottom w:val="none" w:sz="0" w:space="0" w:color="auto"/>
        <w:right w:val="none" w:sz="0" w:space="0" w:color="auto"/>
      </w:divBdr>
    </w:div>
    <w:div w:id="380911099">
      <w:marLeft w:val="0"/>
      <w:marRight w:val="0"/>
      <w:marTop w:val="0"/>
      <w:marBottom w:val="0"/>
      <w:divBdr>
        <w:top w:val="none" w:sz="0" w:space="0" w:color="auto"/>
        <w:left w:val="none" w:sz="0" w:space="0" w:color="auto"/>
        <w:bottom w:val="none" w:sz="0" w:space="0" w:color="auto"/>
        <w:right w:val="none" w:sz="0" w:space="0" w:color="auto"/>
      </w:divBdr>
    </w:div>
    <w:div w:id="380911100">
      <w:marLeft w:val="0"/>
      <w:marRight w:val="0"/>
      <w:marTop w:val="0"/>
      <w:marBottom w:val="0"/>
      <w:divBdr>
        <w:top w:val="none" w:sz="0" w:space="0" w:color="auto"/>
        <w:left w:val="none" w:sz="0" w:space="0" w:color="auto"/>
        <w:bottom w:val="none" w:sz="0" w:space="0" w:color="auto"/>
        <w:right w:val="none" w:sz="0" w:space="0" w:color="auto"/>
      </w:divBdr>
    </w:div>
    <w:div w:id="380911101">
      <w:marLeft w:val="0"/>
      <w:marRight w:val="0"/>
      <w:marTop w:val="0"/>
      <w:marBottom w:val="0"/>
      <w:divBdr>
        <w:top w:val="none" w:sz="0" w:space="0" w:color="auto"/>
        <w:left w:val="none" w:sz="0" w:space="0" w:color="auto"/>
        <w:bottom w:val="none" w:sz="0" w:space="0" w:color="auto"/>
        <w:right w:val="none" w:sz="0" w:space="0" w:color="auto"/>
      </w:divBdr>
    </w:div>
    <w:div w:id="380911102">
      <w:marLeft w:val="0"/>
      <w:marRight w:val="0"/>
      <w:marTop w:val="0"/>
      <w:marBottom w:val="0"/>
      <w:divBdr>
        <w:top w:val="none" w:sz="0" w:space="0" w:color="auto"/>
        <w:left w:val="none" w:sz="0" w:space="0" w:color="auto"/>
        <w:bottom w:val="none" w:sz="0" w:space="0" w:color="auto"/>
        <w:right w:val="none" w:sz="0" w:space="0" w:color="auto"/>
      </w:divBdr>
    </w:div>
    <w:div w:id="380911103">
      <w:marLeft w:val="0"/>
      <w:marRight w:val="0"/>
      <w:marTop w:val="0"/>
      <w:marBottom w:val="0"/>
      <w:divBdr>
        <w:top w:val="none" w:sz="0" w:space="0" w:color="auto"/>
        <w:left w:val="none" w:sz="0" w:space="0" w:color="auto"/>
        <w:bottom w:val="none" w:sz="0" w:space="0" w:color="auto"/>
        <w:right w:val="none" w:sz="0" w:space="0" w:color="auto"/>
      </w:divBdr>
    </w:div>
    <w:div w:id="380911104">
      <w:marLeft w:val="0"/>
      <w:marRight w:val="0"/>
      <w:marTop w:val="0"/>
      <w:marBottom w:val="0"/>
      <w:divBdr>
        <w:top w:val="none" w:sz="0" w:space="0" w:color="auto"/>
        <w:left w:val="none" w:sz="0" w:space="0" w:color="auto"/>
        <w:bottom w:val="none" w:sz="0" w:space="0" w:color="auto"/>
        <w:right w:val="none" w:sz="0" w:space="0" w:color="auto"/>
      </w:divBdr>
    </w:div>
    <w:div w:id="380911105">
      <w:marLeft w:val="0"/>
      <w:marRight w:val="0"/>
      <w:marTop w:val="0"/>
      <w:marBottom w:val="0"/>
      <w:divBdr>
        <w:top w:val="none" w:sz="0" w:space="0" w:color="auto"/>
        <w:left w:val="none" w:sz="0" w:space="0" w:color="auto"/>
        <w:bottom w:val="none" w:sz="0" w:space="0" w:color="auto"/>
        <w:right w:val="none" w:sz="0" w:space="0" w:color="auto"/>
      </w:divBdr>
    </w:div>
    <w:div w:id="380911106">
      <w:marLeft w:val="0"/>
      <w:marRight w:val="0"/>
      <w:marTop w:val="0"/>
      <w:marBottom w:val="0"/>
      <w:divBdr>
        <w:top w:val="none" w:sz="0" w:space="0" w:color="auto"/>
        <w:left w:val="none" w:sz="0" w:space="0" w:color="auto"/>
        <w:bottom w:val="none" w:sz="0" w:space="0" w:color="auto"/>
        <w:right w:val="none" w:sz="0" w:space="0" w:color="auto"/>
      </w:divBdr>
    </w:div>
    <w:div w:id="380911107">
      <w:marLeft w:val="0"/>
      <w:marRight w:val="0"/>
      <w:marTop w:val="0"/>
      <w:marBottom w:val="0"/>
      <w:divBdr>
        <w:top w:val="none" w:sz="0" w:space="0" w:color="auto"/>
        <w:left w:val="none" w:sz="0" w:space="0" w:color="auto"/>
        <w:bottom w:val="none" w:sz="0" w:space="0" w:color="auto"/>
        <w:right w:val="none" w:sz="0" w:space="0" w:color="auto"/>
      </w:divBdr>
    </w:div>
    <w:div w:id="380911108">
      <w:marLeft w:val="0"/>
      <w:marRight w:val="0"/>
      <w:marTop w:val="0"/>
      <w:marBottom w:val="0"/>
      <w:divBdr>
        <w:top w:val="none" w:sz="0" w:space="0" w:color="auto"/>
        <w:left w:val="none" w:sz="0" w:space="0" w:color="auto"/>
        <w:bottom w:val="none" w:sz="0" w:space="0" w:color="auto"/>
        <w:right w:val="none" w:sz="0" w:space="0" w:color="auto"/>
      </w:divBdr>
    </w:div>
    <w:div w:id="380911109">
      <w:marLeft w:val="0"/>
      <w:marRight w:val="0"/>
      <w:marTop w:val="0"/>
      <w:marBottom w:val="0"/>
      <w:divBdr>
        <w:top w:val="none" w:sz="0" w:space="0" w:color="auto"/>
        <w:left w:val="none" w:sz="0" w:space="0" w:color="auto"/>
        <w:bottom w:val="none" w:sz="0" w:space="0" w:color="auto"/>
        <w:right w:val="none" w:sz="0" w:space="0" w:color="auto"/>
      </w:divBdr>
    </w:div>
    <w:div w:id="380911110">
      <w:marLeft w:val="0"/>
      <w:marRight w:val="0"/>
      <w:marTop w:val="0"/>
      <w:marBottom w:val="0"/>
      <w:divBdr>
        <w:top w:val="none" w:sz="0" w:space="0" w:color="auto"/>
        <w:left w:val="none" w:sz="0" w:space="0" w:color="auto"/>
        <w:bottom w:val="none" w:sz="0" w:space="0" w:color="auto"/>
        <w:right w:val="none" w:sz="0" w:space="0" w:color="auto"/>
      </w:divBdr>
    </w:div>
    <w:div w:id="380911111">
      <w:marLeft w:val="0"/>
      <w:marRight w:val="0"/>
      <w:marTop w:val="0"/>
      <w:marBottom w:val="0"/>
      <w:divBdr>
        <w:top w:val="none" w:sz="0" w:space="0" w:color="auto"/>
        <w:left w:val="none" w:sz="0" w:space="0" w:color="auto"/>
        <w:bottom w:val="none" w:sz="0" w:space="0" w:color="auto"/>
        <w:right w:val="none" w:sz="0" w:space="0" w:color="auto"/>
      </w:divBdr>
    </w:div>
    <w:div w:id="380911112">
      <w:marLeft w:val="0"/>
      <w:marRight w:val="0"/>
      <w:marTop w:val="0"/>
      <w:marBottom w:val="0"/>
      <w:divBdr>
        <w:top w:val="none" w:sz="0" w:space="0" w:color="auto"/>
        <w:left w:val="none" w:sz="0" w:space="0" w:color="auto"/>
        <w:bottom w:val="none" w:sz="0" w:space="0" w:color="auto"/>
        <w:right w:val="none" w:sz="0" w:space="0" w:color="auto"/>
      </w:divBdr>
    </w:div>
    <w:div w:id="380911113">
      <w:marLeft w:val="0"/>
      <w:marRight w:val="0"/>
      <w:marTop w:val="0"/>
      <w:marBottom w:val="0"/>
      <w:divBdr>
        <w:top w:val="none" w:sz="0" w:space="0" w:color="auto"/>
        <w:left w:val="none" w:sz="0" w:space="0" w:color="auto"/>
        <w:bottom w:val="none" w:sz="0" w:space="0" w:color="auto"/>
        <w:right w:val="none" w:sz="0" w:space="0" w:color="auto"/>
      </w:divBdr>
    </w:div>
    <w:div w:id="380911114">
      <w:marLeft w:val="0"/>
      <w:marRight w:val="0"/>
      <w:marTop w:val="0"/>
      <w:marBottom w:val="0"/>
      <w:divBdr>
        <w:top w:val="none" w:sz="0" w:space="0" w:color="auto"/>
        <w:left w:val="none" w:sz="0" w:space="0" w:color="auto"/>
        <w:bottom w:val="none" w:sz="0" w:space="0" w:color="auto"/>
        <w:right w:val="none" w:sz="0" w:space="0" w:color="auto"/>
      </w:divBdr>
    </w:div>
    <w:div w:id="380911115">
      <w:marLeft w:val="0"/>
      <w:marRight w:val="0"/>
      <w:marTop w:val="0"/>
      <w:marBottom w:val="0"/>
      <w:divBdr>
        <w:top w:val="none" w:sz="0" w:space="0" w:color="auto"/>
        <w:left w:val="none" w:sz="0" w:space="0" w:color="auto"/>
        <w:bottom w:val="none" w:sz="0" w:space="0" w:color="auto"/>
        <w:right w:val="none" w:sz="0" w:space="0" w:color="auto"/>
      </w:divBdr>
    </w:div>
    <w:div w:id="380911116">
      <w:marLeft w:val="0"/>
      <w:marRight w:val="0"/>
      <w:marTop w:val="0"/>
      <w:marBottom w:val="0"/>
      <w:divBdr>
        <w:top w:val="none" w:sz="0" w:space="0" w:color="auto"/>
        <w:left w:val="none" w:sz="0" w:space="0" w:color="auto"/>
        <w:bottom w:val="none" w:sz="0" w:space="0" w:color="auto"/>
        <w:right w:val="none" w:sz="0" w:space="0" w:color="auto"/>
      </w:divBdr>
    </w:div>
    <w:div w:id="380911117">
      <w:marLeft w:val="0"/>
      <w:marRight w:val="0"/>
      <w:marTop w:val="0"/>
      <w:marBottom w:val="0"/>
      <w:divBdr>
        <w:top w:val="none" w:sz="0" w:space="0" w:color="auto"/>
        <w:left w:val="none" w:sz="0" w:space="0" w:color="auto"/>
        <w:bottom w:val="none" w:sz="0" w:space="0" w:color="auto"/>
        <w:right w:val="none" w:sz="0" w:space="0" w:color="auto"/>
      </w:divBdr>
    </w:div>
    <w:div w:id="380911118">
      <w:marLeft w:val="0"/>
      <w:marRight w:val="0"/>
      <w:marTop w:val="0"/>
      <w:marBottom w:val="0"/>
      <w:divBdr>
        <w:top w:val="none" w:sz="0" w:space="0" w:color="auto"/>
        <w:left w:val="none" w:sz="0" w:space="0" w:color="auto"/>
        <w:bottom w:val="none" w:sz="0" w:space="0" w:color="auto"/>
        <w:right w:val="none" w:sz="0" w:space="0" w:color="auto"/>
      </w:divBdr>
    </w:div>
    <w:div w:id="380911119">
      <w:marLeft w:val="0"/>
      <w:marRight w:val="0"/>
      <w:marTop w:val="0"/>
      <w:marBottom w:val="0"/>
      <w:divBdr>
        <w:top w:val="none" w:sz="0" w:space="0" w:color="auto"/>
        <w:left w:val="none" w:sz="0" w:space="0" w:color="auto"/>
        <w:bottom w:val="none" w:sz="0" w:space="0" w:color="auto"/>
        <w:right w:val="none" w:sz="0" w:space="0" w:color="auto"/>
      </w:divBdr>
    </w:div>
    <w:div w:id="380911120">
      <w:marLeft w:val="0"/>
      <w:marRight w:val="0"/>
      <w:marTop w:val="0"/>
      <w:marBottom w:val="0"/>
      <w:divBdr>
        <w:top w:val="none" w:sz="0" w:space="0" w:color="auto"/>
        <w:left w:val="none" w:sz="0" w:space="0" w:color="auto"/>
        <w:bottom w:val="none" w:sz="0" w:space="0" w:color="auto"/>
        <w:right w:val="none" w:sz="0" w:space="0" w:color="auto"/>
      </w:divBdr>
    </w:div>
    <w:div w:id="380911121">
      <w:marLeft w:val="0"/>
      <w:marRight w:val="0"/>
      <w:marTop w:val="0"/>
      <w:marBottom w:val="0"/>
      <w:divBdr>
        <w:top w:val="none" w:sz="0" w:space="0" w:color="auto"/>
        <w:left w:val="none" w:sz="0" w:space="0" w:color="auto"/>
        <w:bottom w:val="none" w:sz="0" w:space="0" w:color="auto"/>
        <w:right w:val="none" w:sz="0" w:space="0" w:color="auto"/>
      </w:divBdr>
    </w:div>
    <w:div w:id="380911122">
      <w:marLeft w:val="0"/>
      <w:marRight w:val="0"/>
      <w:marTop w:val="0"/>
      <w:marBottom w:val="0"/>
      <w:divBdr>
        <w:top w:val="none" w:sz="0" w:space="0" w:color="auto"/>
        <w:left w:val="none" w:sz="0" w:space="0" w:color="auto"/>
        <w:bottom w:val="none" w:sz="0" w:space="0" w:color="auto"/>
        <w:right w:val="none" w:sz="0" w:space="0" w:color="auto"/>
      </w:divBdr>
    </w:div>
    <w:div w:id="380911123">
      <w:marLeft w:val="0"/>
      <w:marRight w:val="0"/>
      <w:marTop w:val="0"/>
      <w:marBottom w:val="0"/>
      <w:divBdr>
        <w:top w:val="none" w:sz="0" w:space="0" w:color="auto"/>
        <w:left w:val="none" w:sz="0" w:space="0" w:color="auto"/>
        <w:bottom w:val="none" w:sz="0" w:space="0" w:color="auto"/>
        <w:right w:val="none" w:sz="0" w:space="0" w:color="auto"/>
      </w:divBdr>
    </w:div>
    <w:div w:id="380911124">
      <w:marLeft w:val="0"/>
      <w:marRight w:val="0"/>
      <w:marTop w:val="0"/>
      <w:marBottom w:val="0"/>
      <w:divBdr>
        <w:top w:val="none" w:sz="0" w:space="0" w:color="auto"/>
        <w:left w:val="none" w:sz="0" w:space="0" w:color="auto"/>
        <w:bottom w:val="none" w:sz="0" w:space="0" w:color="auto"/>
        <w:right w:val="none" w:sz="0" w:space="0" w:color="auto"/>
      </w:divBdr>
    </w:div>
    <w:div w:id="380911125">
      <w:marLeft w:val="0"/>
      <w:marRight w:val="0"/>
      <w:marTop w:val="0"/>
      <w:marBottom w:val="0"/>
      <w:divBdr>
        <w:top w:val="none" w:sz="0" w:space="0" w:color="auto"/>
        <w:left w:val="none" w:sz="0" w:space="0" w:color="auto"/>
        <w:bottom w:val="none" w:sz="0" w:space="0" w:color="auto"/>
        <w:right w:val="none" w:sz="0" w:space="0" w:color="auto"/>
      </w:divBdr>
    </w:div>
    <w:div w:id="380911126">
      <w:marLeft w:val="0"/>
      <w:marRight w:val="0"/>
      <w:marTop w:val="0"/>
      <w:marBottom w:val="0"/>
      <w:divBdr>
        <w:top w:val="none" w:sz="0" w:space="0" w:color="auto"/>
        <w:left w:val="none" w:sz="0" w:space="0" w:color="auto"/>
        <w:bottom w:val="none" w:sz="0" w:space="0" w:color="auto"/>
        <w:right w:val="none" w:sz="0" w:space="0" w:color="auto"/>
      </w:divBdr>
    </w:div>
    <w:div w:id="380911127">
      <w:marLeft w:val="0"/>
      <w:marRight w:val="0"/>
      <w:marTop w:val="0"/>
      <w:marBottom w:val="0"/>
      <w:divBdr>
        <w:top w:val="none" w:sz="0" w:space="0" w:color="auto"/>
        <w:left w:val="none" w:sz="0" w:space="0" w:color="auto"/>
        <w:bottom w:val="none" w:sz="0" w:space="0" w:color="auto"/>
        <w:right w:val="none" w:sz="0" w:space="0" w:color="auto"/>
      </w:divBdr>
    </w:div>
    <w:div w:id="380911128">
      <w:marLeft w:val="0"/>
      <w:marRight w:val="0"/>
      <w:marTop w:val="0"/>
      <w:marBottom w:val="0"/>
      <w:divBdr>
        <w:top w:val="none" w:sz="0" w:space="0" w:color="auto"/>
        <w:left w:val="none" w:sz="0" w:space="0" w:color="auto"/>
        <w:bottom w:val="none" w:sz="0" w:space="0" w:color="auto"/>
        <w:right w:val="none" w:sz="0" w:space="0" w:color="auto"/>
      </w:divBdr>
    </w:div>
    <w:div w:id="380911129">
      <w:marLeft w:val="0"/>
      <w:marRight w:val="0"/>
      <w:marTop w:val="0"/>
      <w:marBottom w:val="0"/>
      <w:divBdr>
        <w:top w:val="none" w:sz="0" w:space="0" w:color="auto"/>
        <w:left w:val="none" w:sz="0" w:space="0" w:color="auto"/>
        <w:bottom w:val="none" w:sz="0" w:space="0" w:color="auto"/>
        <w:right w:val="none" w:sz="0" w:space="0" w:color="auto"/>
      </w:divBdr>
    </w:div>
    <w:div w:id="380911130">
      <w:marLeft w:val="0"/>
      <w:marRight w:val="0"/>
      <w:marTop w:val="0"/>
      <w:marBottom w:val="0"/>
      <w:divBdr>
        <w:top w:val="none" w:sz="0" w:space="0" w:color="auto"/>
        <w:left w:val="none" w:sz="0" w:space="0" w:color="auto"/>
        <w:bottom w:val="none" w:sz="0" w:space="0" w:color="auto"/>
        <w:right w:val="none" w:sz="0" w:space="0" w:color="auto"/>
      </w:divBdr>
    </w:div>
    <w:div w:id="380911131">
      <w:marLeft w:val="0"/>
      <w:marRight w:val="0"/>
      <w:marTop w:val="0"/>
      <w:marBottom w:val="0"/>
      <w:divBdr>
        <w:top w:val="none" w:sz="0" w:space="0" w:color="auto"/>
        <w:left w:val="none" w:sz="0" w:space="0" w:color="auto"/>
        <w:bottom w:val="none" w:sz="0" w:space="0" w:color="auto"/>
        <w:right w:val="none" w:sz="0" w:space="0" w:color="auto"/>
      </w:divBdr>
    </w:div>
    <w:div w:id="380911132">
      <w:marLeft w:val="0"/>
      <w:marRight w:val="0"/>
      <w:marTop w:val="0"/>
      <w:marBottom w:val="0"/>
      <w:divBdr>
        <w:top w:val="none" w:sz="0" w:space="0" w:color="auto"/>
        <w:left w:val="none" w:sz="0" w:space="0" w:color="auto"/>
        <w:bottom w:val="none" w:sz="0" w:space="0" w:color="auto"/>
        <w:right w:val="none" w:sz="0" w:space="0" w:color="auto"/>
      </w:divBdr>
    </w:div>
    <w:div w:id="380911133">
      <w:marLeft w:val="0"/>
      <w:marRight w:val="0"/>
      <w:marTop w:val="0"/>
      <w:marBottom w:val="0"/>
      <w:divBdr>
        <w:top w:val="none" w:sz="0" w:space="0" w:color="auto"/>
        <w:left w:val="none" w:sz="0" w:space="0" w:color="auto"/>
        <w:bottom w:val="none" w:sz="0" w:space="0" w:color="auto"/>
        <w:right w:val="none" w:sz="0" w:space="0" w:color="auto"/>
      </w:divBdr>
    </w:div>
    <w:div w:id="380911134">
      <w:marLeft w:val="0"/>
      <w:marRight w:val="0"/>
      <w:marTop w:val="0"/>
      <w:marBottom w:val="0"/>
      <w:divBdr>
        <w:top w:val="none" w:sz="0" w:space="0" w:color="auto"/>
        <w:left w:val="none" w:sz="0" w:space="0" w:color="auto"/>
        <w:bottom w:val="none" w:sz="0" w:space="0" w:color="auto"/>
        <w:right w:val="none" w:sz="0" w:space="0" w:color="auto"/>
      </w:divBdr>
    </w:div>
    <w:div w:id="380911135">
      <w:marLeft w:val="0"/>
      <w:marRight w:val="0"/>
      <w:marTop w:val="0"/>
      <w:marBottom w:val="0"/>
      <w:divBdr>
        <w:top w:val="none" w:sz="0" w:space="0" w:color="auto"/>
        <w:left w:val="none" w:sz="0" w:space="0" w:color="auto"/>
        <w:bottom w:val="none" w:sz="0" w:space="0" w:color="auto"/>
        <w:right w:val="none" w:sz="0" w:space="0" w:color="auto"/>
      </w:divBdr>
    </w:div>
    <w:div w:id="380911136">
      <w:marLeft w:val="0"/>
      <w:marRight w:val="0"/>
      <w:marTop w:val="0"/>
      <w:marBottom w:val="0"/>
      <w:divBdr>
        <w:top w:val="none" w:sz="0" w:space="0" w:color="auto"/>
        <w:left w:val="none" w:sz="0" w:space="0" w:color="auto"/>
        <w:bottom w:val="none" w:sz="0" w:space="0" w:color="auto"/>
        <w:right w:val="none" w:sz="0" w:space="0" w:color="auto"/>
      </w:divBdr>
    </w:div>
    <w:div w:id="380911137">
      <w:marLeft w:val="0"/>
      <w:marRight w:val="0"/>
      <w:marTop w:val="0"/>
      <w:marBottom w:val="0"/>
      <w:divBdr>
        <w:top w:val="none" w:sz="0" w:space="0" w:color="auto"/>
        <w:left w:val="none" w:sz="0" w:space="0" w:color="auto"/>
        <w:bottom w:val="none" w:sz="0" w:space="0" w:color="auto"/>
        <w:right w:val="none" w:sz="0" w:space="0" w:color="auto"/>
      </w:divBdr>
    </w:div>
    <w:div w:id="380911138">
      <w:marLeft w:val="0"/>
      <w:marRight w:val="0"/>
      <w:marTop w:val="0"/>
      <w:marBottom w:val="0"/>
      <w:divBdr>
        <w:top w:val="none" w:sz="0" w:space="0" w:color="auto"/>
        <w:left w:val="none" w:sz="0" w:space="0" w:color="auto"/>
        <w:bottom w:val="none" w:sz="0" w:space="0" w:color="auto"/>
        <w:right w:val="none" w:sz="0" w:space="0" w:color="auto"/>
      </w:divBdr>
    </w:div>
    <w:div w:id="380911139">
      <w:marLeft w:val="0"/>
      <w:marRight w:val="0"/>
      <w:marTop w:val="0"/>
      <w:marBottom w:val="0"/>
      <w:divBdr>
        <w:top w:val="none" w:sz="0" w:space="0" w:color="auto"/>
        <w:left w:val="none" w:sz="0" w:space="0" w:color="auto"/>
        <w:bottom w:val="none" w:sz="0" w:space="0" w:color="auto"/>
        <w:right w:val="none" w:sz="0" w:space="0" w:color="auto"/>
      </w:divBdr>
    </w:div>
    <w:div w:id="380911140">
      <w:marLeft w:val="0"/>
      <w:marRight w:val="0"/>
      <w:marTop w:val="0"/>
      <w:marBottom w:val="0"/>
      <w:divBdr>
        <w:top w:val="none" w:sz="0" w:space="0" w:color="auto"/>
        <w:left w:val="none" w:sz="0" w:space="0" w:color="auto"/>
        <w:bottom w:val="none" w:sz="0" w:space="0" w:color="auto"/>
        <w:right w:val="none" w:sz="0" w:space="0" w:color="auto"/>
      </w:divBdr>
    </w:div>
    <w:div w:id="380911141">
      <w:marLeft w:val="0"/>
      <w:marRight w:val="0"/>
      <w:marTop w:val="0"/>
      <w:marBottom w:val="0"/>
      <w:divBdr>
        <w:top w:val="none" w:sz="0" w:space="0" w:color="auto"/>
        <w:left w:val="none" w:sz="0" w:space="0" w:color="auto"/>
        <w:bottom w:val="none" w:sz="0" w:space="0" w:color="auto"/>
        <w:right w:val="none" w:sz="0" w:space="0" w:color="auto"/>
      </w:divBdr>
    </w:div>
    <w:div w:id="380911142">
      <w:marLeft w:val="0"/>
      <w:marRight w:val="0"/>
      <w:marTop w:val="0"/>
      <w:marBottom w:val="0"/>
      <w:divBdr>
        <w:top w:val="none" w:sz="0" w:space="0" w:color="auto"/>
        <w:left w:val="none" w:sz="0" w:space="0" w:color="auto"/>
        <w:bottom w:val="none" w:sz="0" w:space="0" w:color="auto"/>
        <w:right w:val="none" w:sz="0" w:space="0" w:color="auto"/>
      </w:divBdr>
    </w:div>
    <w:div w:id="380911143">
      <w:marLeft w:val="0"/>
      <w:marRight w:val="0"/>
      <w:marTop w:val="0"/>
      <w:marBottom w:val="0"/>
      <w:divBdr>
        <w:top w:val="none" w:sz="0" w:space="0" w:color="auto"/>
        <w:left w:val="none" w:sz="0" w:space="0" w:color="auto"/>
        <w:bottom w:val="none" w:sz="0" w:space="0" w:color="auto"/>
        <w:right w:val="none" w:sz="0" w:space="0" w:color="auto"/>
      </w:divBdr>
    </w:div>
    <w:div w:id="380911144">
      <w:marLeft w:val="0"/>
      <w:marRight w:val="0"/>
      <w:marTop w:val="0"/>
      <w:marBottom w:val="0"/>
      <w:divBdr>
        <w:top w:val="none" w:sz="0" w:space="0" w:color="auto"/>
        <w:left w:val="none" w:sz="0" w:space="0" w:color="auto"/>
        <w:bottom w:val="none" w:sz="0" w:space="0" w:color="auto"/>
        <w:right w:val="none" w:sz="0" w:space="0" w:color="auto"/>
      </w:divBdr>
    </w:div>
    <w:div w:id="380911145">
      <w:marLeft w:val="0"/>
      <w:marRight w:val="0"/>
      <w:marTop w:val="0"/>
      <w:marBottom w:val="0"/>
      <w:divBdr>
        <w:top w:val="none" w:sz="0" w:space="0" w:color="auto"/>
        <w:left w:val="none" w:sz="0" w:space="0" w:color="auto"/>
        <w:bottom w:val="none" w:sz="0" w:space="0" w:color="auto"/>
        <w:right w:val="none" w:sz="0" w:space="0" w:color="auto"/>
      </w:divBdr>
    </w:div>
    <w:div w:id="380911146">
      <w:marLeft w:val="0"/>
      <w:marRight w:val="0"/>
      <w:marTop w:val="0"/>
      <w:marBottom w:val="0"/>
      <w:divBdr>
        <w:top w:val="none" w:sz="0" w:space="0" w:color="auto"/>
        <w:left w:val="none" w:sz="0" w:space="0" w:color="auto"/>
        <w:bottom w:val="none" w:sz="0" w:space="0" w:color="auto"/>
        <w:right w:val="none" w:sz="0" w:space="0" w:color="auto"/>
      </w:divBdr>
    </w:div>
    <w:div w:id="380911147">
      <w:marLeft w:val="0"/>
      <w:marRight w:val="0"/>
      <w:marTop w:val="0"/>
      <w:marBottom w:val="0"/>
      <w:divBdr>
        <w:top w:val="none" w:sz="0" w:space="0" w:color="auto"/>
        <w:left w:val="none" w:sz="0" w:space="0" w:color="auto"/>
        <w:bottom w:val="none" w:sz="0" w:space="0" w:color="auto"/>
        <w:right w:val="none" w:sz="0" w:space="0" w:color="auto"/>
      </w:divBdr>
    </w:div>
    <w:div w:id="380911148">
      <w:marLeft w:val="0"/>
      <w:marRight w:val="0"/>
      <w:marTop w:val="0"/>
      <w:marBottom w:val="0"/>
      <w:divBdr>
        <w:top w:val="none" w:sz="0" w:space="0" w:color="auto"/>
        <w:left w:val="none" w:sz="0" w:space="0" w:color="auto"/>
        <w:bottom w:val="none" w:sz="0" w:space="0" w:color="auto"/>
        <w:right w:val="none" w:sz="0" w:space="0" w:color="auto"/>
      </w:divBdr>
    </w:div>
    <w:div w:id="380911149">
      <w:marLeft w:val="0"/>
      <w:marRight w:val="0"/>
      <w:marTop w:val="0"/>
      <w:marBottom w:val="0"/>
      <w:divBdr>
        <w:top w:val="none" w:sz="0" w:space="0" w:color="auto"/>
        <w:left w:val="none" w:sz="0" w:space="0" w:color="auto"/>
        <w:bottom w:val="none" w:sz="0" w:space="0" w:color="auto"/>
        <w:right w:val="none" w:sz="0" w:space="0" w:color="auto"/>
      </w:divBdr>
    </w:div>
    <w:div w:id="380911150">
      <w:marLeft w:val="0"/>
      <w:marRight w:val="0"/>
      <w:marTop w:val="0"/>
      <w:marBottom w:val="0"/>
      <w:divBdr>
        <w:top w:val="none" w:sz="0" w:space="0" w:color="auto"/>
        <w:left w:val="none" w:sz="0" w:space="0" w:color="auto"/>
        <w:bottom w:val="none" w:sz="0" w:space="0" w:color="auto"/>
        <w:right w:val="none" w:sz="0" w:space="0" w:color="auto"/>
      </w:divBdr>
    </w:div>
    <w:div w:id="380911151">
      <w:marLeft w:val="0"/>
      <w:marRight w:val="0"/>
      <w:marTop w:val="0"/>
      <w:marBottom w:val="0"/>
      <w:divBdr>
        <w:top w:val="none" w:sz="0" w:space="0" w:color="auto"/>
        <w:left w:val="none" w:sz="0" w:space="0" w:color="auto"/>
        <w:bottom w:val="none" w:sz="0" w:space="0" w:color="auto"/>
        <w:right w:val="none" w:sz="0" w:space="0" w:color="auto"/>
      </w:divBdr>
    </w:div>
    <w:div w:id="380911152">
      <w:marLeft w:val="0"/>
      <w:marRight w:val="0"/>
      <w:marTop w:val="0"/>
      <w:marBottom w:val="0"/>
      <w:divBdr>
        <w:top w:val="none" w:sz="0" w:space="0" w:color="auto"/>
        <w:left w:val="none" w:sz="0" w:space="0" w:color="auto"/>
        <w:bottom w:val="none" w:sz="0" w:space="0" w:color="auto"/>
        <w:right w:val="none" w:sz="0" w:space="0" w:color="auto"/>
      </w:divBdr>
    </w:div>
    <w:div w:id="380911153">
      <w:marLeft w:val="0"/>
      <w:marRight w:val="0"/>
      <w:marTop w:val="0"/>
      <w:marBottom w:val="0"/>
      <w:divBdr>
        <w:top w:val="none" w:sz="0" w:space="0" w:color="auto"/>
        <w:left w:val="none" w:sz="0" w:space="0" w:color="auto"/>
        <w:bottom w:val="none" w:sz="0" w:space="0" w:color="auto"/>
        <w:right w:val="none" w:sz="0" w:space="0" w:color="auto"/>
      </w:divBdr>
    </w:div>
    <w:div w:id="380911154">
      <w:marLeft w:val="0"/>
      <w:marRight w:val="0"/>
      <w:marTop w:val="0"/>
      <w:marBottom w:val="0"/>
      <w:divBdr>
        <w:top w:val="none" w:sz="0" w:space="0" w:color="auto"/>
        <w:left w:val="none" w:sz="0" w:space="0" w:color="auto"/>
        <w:bottom w:val="none" w:sz="0" w:space="0" w:color="auto"/>
        <w:right w:val="none" w:sz="0" w:space="0" w:color="auto"/>
      </w:divBdr>
    </w:div>
    <w:div w:id="380911155">
      <w:marLeft w:val="0"/>
      <w:marRight w:val="0"/>
      <w:marTop w:val="0"/>
      <w:marBottom w:val="0"/>
      <w:divBdr>
        <w:top w:val="none" w:sz="0" w:space="0" w:color="auto"/>
        <w:left w:val="none" w:sz="0" w:space="0" w:color="auto"/>
        <w:bottom w:val="none" w:sz="0" w:space="0" w:color="auto"/>
        <w:right w:val="none" w:sz="0" w:space="0" w:color="auto"/>
      </w:divBdr>
    </w:div>
    <w:div w:id="380911156">
      <w:marLeft w:val="0"/>
      <w:marRight w:val="0"/>
      <w:marTop w:val="0"/>
      <w:marBottom w:val="0"/>
      <w:divBdr>
        <w:top w:val="none" w:sz="0" w:space="0" w:color="auto"/>
        <w:left w:val="none" w:sz="0" w:space="0" w:color="auto"/>
        <w:bottom w:val="none" w:sz="0" w:space="0" w:color="auto"/>
        <w:right w:val="none" w:sz="0" w:space="0" w:color="auto"/>
      </w:divBdr>
    </w:div>
    <w:div w:id="380911157">
      <w:marLeft w:val="0"/>
      <w:marRight w:val="0"/>
      <w:marTop w:val="0"/>
      <w:marBottom w:val="0"/>
      <w:divBdr>
        <w:top w:val="none" w:sz="0" w:space="0" w:color="auto"/>
        <w:left w:val="none" w:sz="0" w:space="0" w:color="auto"/>
        <w:bottom w:val="none" w:sz="0" w:space="0" w:color="auto"/>
        <w:right w:val="none" w:sz="0" w:space="0" w:color="auto"/>
      </w:divBdr>
    </w:div>
    <w:div w:id="380911158">
      <w:marLeft w:val="0"/>
      <w:marRight w:val="0"/>
      <w:marTop w:val="0"/>
      <w:marBottom w:val="0"/>
      <w:divBdr>
        <w:top w:val="none" w:sz="0" w:space="0" w:color="auto"/>
        <w:left w:val="none" w:sz="0" w:space="0" w:color="auto"/>
        <w:bottom w:val="none" w:sz="0" w:space="0" w:color="auto"/>
        <w:right w:val="none" w:sz="0" w:space="0" w:color="auto"/>
      </w:divBdr>
    </w:div>
    <w:div w:id="380911159">
      <w:marLeft w:val="0"/>
      <w:marRight w:val="0"/>
      <w:marTop w:val="0"/>
      <w:marBottom w:val="0"/>
      <w:divBdr>
        <w:top w:val="none" w:sz="0" w:space="0" w:color="auto"/>
        <w:left w:val="none" w:sz="0" w:space="0" w:color="auto"/>
        <w:bottom w:val="none" w:sz="0" w:space="0" w:color="auto"/>
        <w:right w:val="none" w:sz="0" w:space="0" w:color="auto"/>
      </w:divBdr>
    </w:div>
    <w:div w:id="380911160">
      <w:marLeft w:val="0"/>
      <w:marRight w:val="0"/>
      <w:marTop w:val="0"/>
      <w:marBottom w:val="0"/>
      <w:divBdr>
        <w:top w:val="none" w:sz="0" w:space="0" w:color="auto"/>
        <w:left w:val="none" w:sz="0" w:space="0" w:color="auto"/>
        <w:bottom w:val="none" w:sz="0" w:space="0" w:color="auto"/>
        <w:right w:val="none" w:sz="0" w:space="0" w:color="auto"/>
      </w:divBdr>
    </w:div>
    <w:div w:id="380911161">
      <w:marLeft w:val="0"/>
      <w:marRight w:val="0"/>
      <w:marTop w:val="0"/>
      <w:marBottom w:val="0"/>
      <w:divBdr>
        <w:top w:val="none" w:sz="0" w:space="0" w:color="auto"/>
        <w:left w:val="none" w:sz="0" w:space="0" w:color="auto"/>
        <w:bottom w:val="none" w:sz="0" w:space="0" w:color="auto"/>
        <w:right w:val="none" w:sz="0" w:space="0" w:color="auto"/>
      </w:divBdr>
    </w:div>
    <w:div w:id="380911162">
      <w:marLeft w:val="0"/>
      <w:marRight w:val="0"/>
      <w:marTop w:val="0"/>
      <w:marBottom w:val="0"/>
      <w:divBdr>
        <w:top w:val="none" w:sz="0" w:space="0" w:color="auto"/>
        <w:left w:val="none" w:sz="0" w:space="0" w:color="auto"/>
        <w:bottom w:val="none" w:sz="0" w:space="0" w:color="auto"/>
        <w:right w:val="none" w:sz="0" w:space="0" w:color="auto"/>
      </w:divBdr>
    </w:div>
    <w:div w:id="380911163">
      <w:marLeft w:val="0"/>
      <w:marRight w:val="0"/>
      <w:marTop w:val="0"/>
      <w:marBottom w:val="0"/>
      <w:divBdr>
        <w:top w:val="none" w:sz="0" w:space="0" w:color="auto"/>
        <w:left w:val="none" w:sz="0" w:space="0" w:color="auto"/>
        <w:bottom w:val="none" w:sz="0" w:space="0" w:color="auto"/>
        <w:right w:val="none" w:sz="0" w:space="0" w:color="auto"/>
      </w:divBdr>
    </w:div>
    <w:div w:id="380911164">
      <w:marLeft w:val="0"/>
      <w:marRight w:val="0"/>
      <w:marTop w:val="0"/>
      <w:marBottom w:val="0"/>
      <w:divBdr>
        <w:top w:val="none" w:sz="0" w:space="0" w:color="auto"/>
        <w:left w:val="none" w:sz="0" w:space="0" w:color="auto"/>
        <w:bottom w:val="none" w:sz="0" w:space="0" w:color="auto"/>
        <w:right w:val="none" w:sz="0" w:space="0" w:color="auto"/>
      </w:divBdr>
    </w:div>
    <w:div w:id="380911165">
      <w:marLeft w:val="0"/>
      <w:marRight w:val="0"/>
      <w:marTop w:val="0"/>
      <w:marBottom w:val="0"/>
      <w:divBdr>
        <w:top w:val="none" w:sz="0" w:space="0" w:color="auto"/>
        <w:left w:val="none" w:sz="0" w:space="0" w:color="auto"/>
        <w:bottom w:val="none" w:sz="0" w:space="0" w:color="auto"/>
        <w:right w:val="none" w:sz="0" w:space="0" w:color="auto"/>
      </w:divBdr>
    </w:div>
    <w:div w:id="380911166">
      <w:marLeft w:val="0"/>
      <w:marRight w:val="0"/>
      <w:marTop w:val="0"/>
      <w:marBottom w:val="0"/>
      <w:divBdr>
        <w:top w:val="none" w:sz="0" w:space="0" w:color="auto"/>
        <w:left w:val="none" w:sz="0" w:space="0" w:color="auto"/>
        <w:bottom w:val="none" w:sz="0" w:space="0" w:color="auto"/>
        <w:right w:val="none" w:sz="0" w:space="0" w:color="auto"/>
      </w:divBdr>
    </w:div>
    <w:div w:id="380911167">
      <w:marLeft w:val="0"/>
      <w:marRight w:val="0"/>
      <w:marTop w:val="0"/>
      <w:marBottom w:val="0"/>
      <w:divBdr>
        <w:top w:val="none" w:sz="0" w:space="0" w:color="auto"/>
        <w:left w:val="none" w:sz="0" w:space="0" w:color="auto"/>
        <w:bottom w:val="none" w:sz="0" w:space="0" w:color="auto"/>
        <w:right w:val="none" w:sz="0" w:space="0" w:color="auto"/>
      </w:divBdr>
    </w:div>
    <w:div w:id="380911168">
      <w:marLeft w:val="0"/>
      <w:marRight w:val="0"/>
      <w:marTop w:val="0"/>
      <w:marBottom w:val="0"/>
      <w:divBdr>
        <w:top w:val="none" w:sz="0" w:space="0" w:color="auto"/>
        <w:left w:val="none" w:sz="0" w:space="0" w:color="auto"/>
        <w:bottom w:val="none" w:sz="0" w:space="0" w:color="auto"/>
        <w:right w:val="none" w:sz="0" w:space="0" w:color="auto"/>
      </w:divBdr>
    </w:div>
    <w:div w:id="380911169">
      <w:marLeft w:val="0"/>
      <w:marRight w:val="0"/>
      <w:marTop w:val="0"/>
      <w:marBottom w:val="0"/>
      <w:divBdr>
        <w:top w:val="none" w:sz="0" w:space="0" w:color="auto"/>
        <w:left w:val="none" w:sz="0" w:space="0" w:color="auto"/>
        <w:bottom w:val="none" w:sz="0" w:space="0" w:color="auto"/>
        <w:right w:val="none" w:sz="0" w:space="0" w:color="auto"/>
      </w:divBdr>
    </w:div>
    <w:div w:id="380911170">
      <w:marLeft w:val="0"/>
      <w:marRight w:val="0"/>
      <w:marTop w:val="0"/>
      <w:marBottom w:val="0"/>
      <w:divBdr>
        <w:top w:val="none" w:sz="0" w:space="0" w:color="auto"/>
        <w:left w:val="none" w:sz="0" w:space="0" w:color="auto"/>
        <w:bottom w:val="none" w:sz="0" w:space="0" w:color="auto"/>
        <w:right w:val="none" w:sz="0" w:space="0" w:color="auto"/>
      </w:divBdr>
    </w:div>
    <w:div w:id="380911171">
      <w:marLeft w:val="0"/>
      <w:marRight w:val="0"/>
      <w:marTop w:val="0"/>
      <w:marBottom w:val="0"/>
      <w:divBdr>
        <w:top w:val="none" w:sz="0" w:space="0" w:color="auto"/>
        <w:left w:val="none" w:sz="0" w:space="0" w:color="auto"/>
        <w:bottom w:val="none" w:sz="0" w:space="0" w:color="auto"/>
        <w:right w:val="none" w:sz="0" w:space="0" w:color="auto"/>
      </w:divBdr>
    </w:div>
    <w:div w:id="380911172">
      <w:marLeft w:val="0"/>
      <w:marRight w:val="0"/>
      <w:marTop w:val="0"/>
      <w:marBottom w:val="0"/>
      <w:divBdr>
        <w:top w:val="none" w:sz="0" w:space="0" w:color="auto"/>
        <w:left w:val="none" w:sz="0" w:space="0" w:color="auto"/>
        <w:bottom w:val="none" w:sz="0" w:space="0" w:color="auto"/>
        <w:right w:val="none" w:sz="0" w:space="0" w:color="auto"/>
      </w:divBdr>
    </w:div>
    <w:div w:id="380911173">
      <w:marLeft w:val="0"/>
      <w:marRight w:val="0"/>
      <w:marTop w:val="0"/>
      <w:marBottom w:val="0"/>
      <w:divBdr>
        <w:top w:val="none" w:sz="0" w:space="0" w:color="auto"/>
        <w:left w:val="none" w:sz="0" w:space="0" w:color="auto"/>
        <w:bottom w:val="none" w:sz="0" w:space="0" w:color="auto"/>
        <w:right w:val="none" w:sz="0" w:space="0" w:color="auto"/>
      </w:divBdr>
    </w:div>
    <w:div w:id="380911174">
      <w:marLeft w:val="0"/>
      <w:marRight w:val="0"/>
      <w:marTop w:val="0"/>
      <w:marBottom w:val="0"/>
      <w:divBdr>
        <w:top w:val="none" w:sz="0" w:space="0" w:color="auto"/>
        <w:left w:val="none" w:sz="0" w:space="0" w:color="auto"/>
        <w:bottom w:val="none" w:sz="0" w:space="0" w:color="auto"/>
        <w:right w:val="none" w:sz="0" w:space="0" w:color="auto"/>
      </w:divBdr>
    </w:div>
    <w:div w:id="380911175">
      <w:marLeft w:val="0"/>
      <w:marRight w:val="0"/>
      <w:marTop w:val="0"/>
      <w:marBottom w:val="0"/>
      <w:divBdr>
        <w:top w:val="none" w:sz="0" w:space="0" w:color="auto"/>
        <w:left w:val="none" w:sz="0" w:space="0" w:color="auto"/>
        <w:bottom w:val="none" w:sz="0" w:space="0" w:color="auto"/>
        <w:right w:val="none" w:sz="0" w:space="0" w:color="auto"/>
      </w:divBdr>
    </w:div>
    <w:div w:id="380911176">
      <w:marLeft w:val="0"/>
      <w:marRight w:val="0"/>
      <w:marTop w:val="0"/>
      <w:marBottom w:val="0"/>
      <w:divBdr>
        <w:top w:val="none" w:sz="0" w:space="0" w:color="auto"/>
        <w:left w:val="none" w:sz="0" w:space="0" w:color="auto"/>
        <w:bottom w:val="none" w:sz="0" w:space="0" w:color="auto"/>
        <w:right w:val="none" w:sz="0" w:space="0" w:color="auto"/>
      </w:divBdr>
    </w:div>
    <w:div w:id="380911177">
      <w:marLeft w:val="0"/>
      <w:marRight w:val="0"/>
      <w:marTop w:val="0"/>
      <w:marBottom w:val="0"/>
      <w:divBdr>
        <w:top w:val="none" w:sz="0" w:space="0" w:color="auto"/>
        <w:left w:val="none" w:sz="0" w:space="0" w:color="auto"/>
        <w:bottom w:val="none" w:sz="0" w:space="0" w:color="auto"/>
        <w:right w:val="none" w:sz="0" w:space="0" w:color="auto"/>
      </w:divBdr>
    </w:div>
    <w:div w:id="380911178">
      <w:marLeft w:val="0"/>
      <w:marRight w:val="0"/>
      <w:marTop w:val="0"/>
      <w:marBottom w:val="0"/>
      <w:divBdr>
        <w:top w:val="none" w:sz="0" w:space="0" w:color="auto"/>
        <w:left w:val="none" w:sz="0" w:space="0" w:color="auto"/>
        <w:bottom w:val="none" w:sz="0" w:space="0" w:color="auto"/>
        <w:right w:val="none" w:sz="0" w:space="0" w:color="auto"/>
      </w:divBdr>
    </w:div>
    <w:div w:id="380911179">
      <w:marLeft w:val="0"/>
      <w:marRight w:val="0"/>
      <w:marTop w:val="0"/>
      <w:marBottom w:val="0"/>
      <w:divBdr>
        <w:top w:val="none" w:sz="0" w:space="0" w:color="auto"/>
        <w:left w:val="none" w:sz="0" w:space="0" w:color="auto"/>
        <w:bottom w:val="none" w:sz="0" w:space="0" w:color="auto"/>
        <w:right w:val="none" w:sz="0" w:space="0" w:color="auto"/>
      </w:divBdr>
    </w:div>
    <w:div w:id="380911180">
      <w:marLeft w:val="0"/>
      <w:marRight w:val="0"/>
      <w:marTop w:val="0"/>
      <w:marBottom w:val="0"/>
      <w:divBdr>
        <w:top w:val="none" w:sz="0" w:space="0" w:color="auto"/>
        <w:left w:val="none" w:sz="0" w:space="0" w:color="auto"/>
        <w:bottom w:val="none" w:sz="0" w:space="0" w:color="auto"/>
        <w:right w:val="none" w:sz="0" w:space="0" w:color="auto"/>
      </w:divBdr>
    </w:div>
    <w:div w:id="380911181">
      <w:marLeft w:val="0"/>
      <w:marRight w:val="0"/>
      <w:marTop w:val="0"/>
      <w:marBottom w:val="0"/>
      <w:divBdr>
        <w:top w:val="none" w:sz="0" w:space="0" w:color="auto"/>
        <w:left w:val="none" w:sz="0" w:space="0" w:color="auto"/>
        <w:bottom w:val="none" w:sz="0" w:space="0" w:color="auto"/>
        <w:right w:val="none" w:sz="0" w:space="0" w:color="auto"/>
      </w:divBdr>
    </w:div>
    <w:div w:id="380911182">
      <w:marLeft w:val="0"/>
      <w:marRight w:val="0"/>
      <w:marTop w:val="0"/>
      <w:marBottom w:val="0"/>
      <w:divBdr>
        <w:top w:val="none" w:sz="0" w:space="0" w:color="auto"/>
        <w:left w:val="none" w:sz="0" w:space="0" w:color="auto"/>
        <w:bottom w:val="none" w:sz="0" w:space="0" w:color="auto"/>
        <w:right w:val="none" w:sz="0" w:space="0" w:color="auto"/>
      </w:divBdr>
    </w:div>
    <w:div w:id="380911183">
      <w:marLeft w:val="0"/>
      <w:marRight w:val="0"/>
      <w:marTop w:val="0"/>
      <w:marBottom w:val="0"/>
      <w:divBdr>
        <w:top w:val="none" w:sz="0" w:space="0" w:color="auto"/>
        <w:left w:val="none" w:sz="0" w:space="0" w:color="auto"/>
        <w:bottom w:val="none" w:sz="0" w:space="0" w:color="auto"/>
        <w:right w:val="none" w:sz="0" w:space="0" w:color="auto"/>
      </w:divBdr>
    </w:div>
    <w:div w:id="380911184">
      <w:marLeft w:val="0"/>
      <w:marRight w:val="0"/>
      <w:marTop w:val="0"/>
      <w:marBottom w:val="0"/>
      <w:divBdr>
        <w:top w:val="none" w:sz="0" w:space="0" w:color="auto"/>
        <w:left w:val="none" w:sz="0" w:space="0" w:color="auto"/>
        <w:bottom w:val="none" w:sz="0" w:space="0" w:color="auto"/>
        <w:right w:val="none" w:sz="0" w:space="0" w:color="auto"/>
      </w:divBdr>
    </w:div>
    <w:div w:id="380911185">
      <w:marLeft w:val="0"/>
      <w:marRight w:val="0"/>
      <w:marTop w:val="0"/>
      <w:marBottom w:val="0"/>
      <w:divBdr>
        <w:top w:val="none" w:sz="0" w:space="0" w:color="auto"/>
        <w:left w:val="none" w:sz="0" w:space="0" w:color="auto"/>
        <w:bottom w:val="none" w:sz="0" w:space="0" w:color="auto"/>
        <w:right w:val="none" w:sz="0" w:space="0" w:color="auto"/>
      </w:divBdr>
    </w:div>
    <w:div w:id="380911186">
      <w:marLeft w:val="0"/>
      <w:marRight w:val="0"/>
      <w:marTop w:val="0"/>
      <w:marBottom w:val="0"/>
      <w:divBdr>
        <w:top w:val="none" w:sz="0" w:space="0" w:color="auto"/>
        <w:left w:val="none" w:sz="0" w:space="0" w:color="auto"/>
        <w:bottom w:val="none" w:sz="0" w:space="0" w:color="auto"/>
        <w:right w:val="none" w:sz="0" w:space="0" w:color="auto"/>
      </w:divBdr>
    </w:div>
    <w:div w:id="380911187">
      <w:marLeft w:val="0"/>
      <w:marRight w:val="0"/>
      <w:marTop w:val="0"/>
      <w:marBottom w:val="0"/>
      <w:divBdr>
        <w:top w:val="none" w:sz="0" w:space="0" w:color="auto"/>
        <w:left w:val="none" w:sz="0" w:space="0" w:color="auto"/>
        <w:bottom w:val="none" w:sz="0" w:space="0" w:color="auto"/>
        <w:right w:val="none" w:sz="0" w:space="0" w:color="auto"/>
      </w:divBdr>
    </w:div>
    <w:div w:id="380911188">
      <w:marLeft w:val="0"/>
      <w:marRight w:val="0"/>
      <w:marTop w:val="0"/>
      <w:marBottom w:val="0"/>
      <w:divBdr>
        <w:top w:val="none" w:sz="0" w:space="0" w:color="auto"/>
        <w:left w:val="none" w:sz="0" w:space="0" w:color="auto"/>
        <w:bottom w:val="none" w:sz="0" w:space="0" w:color="auto"/>
        <w:right w:val="none" w:sz="0" w:space="0" w:color="auto"/>
      </w:divBdr>
    </w:div>
    <w:div w:id="380911189">
      <w:marLeft w:val="0"/>
      <w:marRight w:val="0"/>
      <w:marTop w:val="0"/>
      <w:marBottom w:val="0"/>
      <w:divBdr>
        <w:top w:val="none" w:sz="0" w:space="0" w:color="auto"/>
        <w:left w:val="none" w:sz="0" w:space="0" w:color="auto"/>
        <w:bottom w:val="none" w:sz="0" w:space="0" w:color="auto"/>
        <w:right w:val="none" w:sz="0" w:space="0" w:color="auto"/>
      </w:divBdr>
    </w:div>
    <w:div w:id="380911190">
      <w:marLeft w:val="0"/>
      <w:marRight w:val="0"/>
      <w:marTop w:val="0"/>
      <w:marBottom w:val="0"/>
      <w:divBdr>
        <w:top w:val="none" w:sz="0" w:space="0" w:color="auto"/>
        <w:left w:val="none" w:sz="0" w:space="0" w:color="auto"/>
        <w:bottom w:val="none" w:sz="0" w:space="0" w:color="auto"/>
        <w:right w:val="none" w:sz="0" w:space="0" w:color="auto"/>
      </w:divBdr>
    </w:div>
    <w:div w:id="380911191">
      <w:marLeft w:val="0"/>
      <w:marRight w:val="0"/>
      <w:marTop w:val="0"/>
      <w:marBottom w:val="0"/>
      <w:divBdr>
        <w:top w:val="none" w:sz="0" w:space="0" w:color="auto"/>
        <w:left w:val="none" w:sz="0" w:space="0" w:color="auto"/>
        <w:bottom w:val="none" w:sz="0" w:space="0" w:color="auto"/>
        <w:right w:val="none" w:sz="0" w:space="0" w:color="auto"/>
      </w:divBdr>
    </w:div>
    <w:div w:id="380911192">
      <w:marLeft w:val="0"/>
      <w:marRight w:val="0"/>
      <w:marTop w:val="0"/>
      <w:marBottom w:val="0"/>
      <w:divBdr>
        <w:top w:val="none" w:sz="0" w:space="0" w:color="auto"/>
        <w:left w:val="none" w:sz="0" w:space="0" w:color="auto"/>
        <w:bottom w:val="none" w:sz="0" w:space="0" w:color="auto"/>
        <w:right w:val="none" w:sz="0" w:space="0" w:color="auto"/>
      </w:divBdr>
    </w:div>
    <w:div w:id="380911193">
      <w:marLeft w:val="0"/>
      <w:marRight w:val="0"/>
      <w:marTop w:val="0"/>
      <w:marBottom w:val="0"/>
      <w:divBdr>
        <w:top w:val="none" w:sz="0" w:space="0" w:color="auto"/>
        <w:left w:val="none" w:sz="0" w:space="0" w:color="auto"/>
        <w:bottom w:val="none" w:sz="0" w:space="0" w:color="auto"/>
        <w:right w:val="none" w:sz="0" w:space="0" w:color="auto"/>
      </w:divBdr>
    </w:div>
    <w:div w:id="380911194">
      <w:marLeft w:val="0"/>
      <w:marRight w:val="0"/>
      <w:marTop w:val="0"/>
      <w:marBottom w:val="0"/>
      <w:divBdr>
        <w:top w:val="none" w:sz="0" w:space="0" w:color="auto"/>
        <w:left w:val="none" w:sz="0" w:space="0" w:color="auto"/>
        <w:bottom w:val="none" w:sz="0" w:space="0" w:color="auto"/>
        <w:right w:val="none" w:sz="0" w:space="0" w:color="auto"/>
      </w:divBdr>
    </w:div>
    <w:div w:id="380911195">
      <w:marLeft w:val="0"/>
      <w:marRight w:val="0"/>
      <w:marTop w:val="0"/>
      <w:marBottom w:val="0"/>
      <w:divBdr>
        <w:top w:val="none" w:sz="0" w:space="0" w:color="auto"/>
        <w:left w:val="none" w:sz="0" w:space="0" w:color="auto"/>
        <w:bottom w:val="none" w:sz="0" w:space="0" w:color="auto"/>
        <w:right w:val="none" w:sz="0" w:space="0" w:color="auto"/>
      </w:divBdr>
    </w:div>
    <w:div w:id="380911196">
      <w:marLeft w:val="0"/>
      <w:marRight w:val="0"/>
      <w:marTop w:val="0"/>
      <w:marBottom w:val="0"/>
      <w:divBdr>
        <w:top w:val="none" w:sz="0" w:space="0" w:color="auto"/>
        <w:left w:val="none" w:sz="0" w:space="0" w:color="auto"/>
        <w:bottom w:val="none" w:sz="0" w:space="0" w:color="auto"/>
        <w:right w:val="none" w:sz="0" w:space="0" w:color="auto"/>
      </w:divBdr>
    </w:div>
    <w:div w:id="380911197">
      <w:marLeft w:val="0"/>
      <w:marRight w:val="0"/>
      <w:marTop w:val="0"/>
      <w:marBottom w:val="0"/>
      <w:divBdr>
        <w:top w:val="none" w:sz="0" w:space="0" w:color="auto"/>
        <w:left w:val="none" w:sz="0" w:space="0" w:color="auto"/>
        <w:bottom w:val="none" w:sz="0" w:space="0" w:color="auto"/>
        <w:right w:val="none" w:sz="0" w:space="0" w:color="auto"/>
      </w:divBdr>
    </w:div>
    <w:div w:id="380911198">
      <w:marLeft w:val="0"/>
      <w:marRight w:val="0"/>
      <w:marTop w:val="0"/>
      <w:marBottom w:val="0"/>
      <w:divBdr>
        <w:top w:val="none" w:sz="0" w:space="0" w:color="auto"/>
        <w:left w:val="none" w:sz="0" w:space="0" w:color="auto"/>
        <w:bottom w:val="none" w:sz="0" w:space="0" w:color="auto"/>
        <w:right w:val="none" w:sz="0" w:space="0" w:color="auto"/>
      </w:divBdr>
    </w:div>
    <w:div w:id="380911199">
      <w:marLeft w:val="0"/>
      <w:marRight w:val="0"/>
      <w:marTop w:val="0"/>
      <w:marBottom w:val="0"/>
      <w:divBdr>
        <w:top w:val="none" w:sz="0" w:space="0" w:color="auto"/>
        <w:left w:val="none" w:sz="0" w:space="0" w:color="auto"/>
        <w:bottom w:val="none" w:sz="0" w:space="0" w:color="auto"/>
        <w:right w:val="none" w:sz="0" w:space="0" w:color="auto"/>
      </w:divBdr>
    </w:div>
    <w:div w:id="380911200">
      <w:marLeft w:val="0"/>
      <w:marRight w:val="0"/>
      <w:marTop w:val="0"/>
      <w:marBottom w:val="0"/>
      <w:divBdr>
        <w:top w:val="none" w:sz="0" w:space="0" w:color="auto"/>
        <w:left w:val="none" w:sz="0" w:space="0" w:color="auto"/>
        <w:bottom w:val="none" w:sz="0" w:space="0" w:color="auto"/>
        <w:right w:val="none" w:sz="0" w:space="0" w:color="auto"/>
      </w:divBdr>
    </w:div>
    <w:div w:id="380911201">
      <w:marLeft w:val="0"/>
      <w:marRight w:val="0"/>
      <w:marTop w:val="0"/>
      <w:marBottom w:val="0"/>
      <w:divBdr>
        <w:top w:val="none" w:sz="0" w:space="0" w:color="auto"/>
        <w:left w:val="none" w:sz="0" w:space="0" w:color="auto"/>
        <w:bottom w:val="none" w:sz="0" w:space="0" w:color="auto"/>
        <w:right w:val="none" w:sz="0" w:space="0" w:color="auto"/>
      </w:divBdr>
    </w:div>
    <w:div w:id="380911202">
      <w:marLeft w:val="0"/>
      <w:marRight w:val="0"/>
      <w:marTop w:val="0"/>
      <w:marBottom w:val="0"/>
      <w:divBdr>
        <w:top w:val="none" w:sz="0" w:space="0" w:color="auto"/>
        <w:left w:val="none" w:sz="0" w:space="0" w:color="auto"/>
        <w:bottom w:val="none" w:sz="0" w:space="0" w:color="auto"/>
        <w:right w:val="none" w:sz="0" w:space="0" w:color="auto"/>
      </w:divBdr>
    </w:div>
    <w:div w:id="380911203">
      <w:marLeft w:val="0"/>
      <w:marRight w:val="0"/>
      <w:marTop w:val="0"/>
      <w:marBottom w:val="0"/>
      <w:divBdr>
        <w:top w:val="none" w:sz="0" w:space="0" w:color="auto"/>
        <w:left w:val="none" w:sz="0" w:space="0" w:color="auto"/>
        <w:bottom w:val="none" w:sz="0" w:space="0" w:color="auto"/>
        <w:right w:val="none" w:sz="0" w:space="0" w:color="auto"/>
      </w:divBdr>
    </w:div>
    <w:div w:id="380911204">
      <w:marLeft w:val="0"/>
      <w:marRight w:val="0"/>
      <w:marTop w:val="0"/>
      <w:marBottom w:val="0"/>
      <w:divBdr>
        <w:top w:val="none" w:sz="0" w:space="0" w:color="auto"/>
        <w:left w:val="none" w:sz="0" w:space="0" w:color="auto"/>
        <w:bottom w:val="none" w:sz="0" w:space="0" w:color="auto"/>
        <w:right w:val="none" w:sz="0" w:space="0" w:color="auto"/>
      </w:divBdr>
    </w:div>
    <w:div w:id="380911205">
      <w:marLeft w:val="0"/>
      <w:marRight w:val="0"/>
      <w:marTop w:val="0"/>
      <w:marBottom w:val="0"/>
      <w:divBdr>
        <w:top w:val="none" w:sz="0" w:space="0" w:color="auto"/>
        <w:left w:val="none" w:sz="0" w:space="0" w:color="auto"/>
        <w:bottom w:val="none" w:sz="0" w:space="0" w:color="auto"/>
        <w:right w:val="none" w:sz="0" w:space="0" w:color="auto"/>
      </w:divBdr>
    </w:div>
    <w:div w:id="380911206">
      <w:marLeft w:val="0"/>
      <w:marRight w:val="0"/>
      <w:marTop w:val="0"/>
      <w:marBottom w:val="0"/>
      <w:divBdr>
        <w:top w:val="none" w:sz="0" w:space="0" w:color="auto"/>
        <w:left w:val="none" w:sz="0" w:space="0" w:color="auto"/>
        <w:bottom w:val="none" w:sz="0" w:space="0" w:color="auto"/>
        <w:right w:val="none" w:sz="0" w:space="0" w:color="auto"/>
      </w:divBdr>
    </w:div>
    <w:div w:id="380911207">
      <w:marLeft w:val="0"/>
      <w:marRight w:val="0"/>
      <w:marTop w:val="0"/>
      <w:marBottom w:val="0"/>
      <w:divBdr>
        <w:top w:val="none" w:sz="0" w:space="0" w:color="auto"/>
        <w:left w:val="none" w:sz="0" w:space="0" w:color="auto"/>
        <w:bottom w:val="none" w:sz="0" w:space="0" w:color="auto"/>
        <w:right w:val="none" w:sz="0" w:space="0" w:color="auto"/>
      </w:divBdr>
    </w:div>
    <w:div w:id="380911208">
      <w:marLeft w:val="0"/>
      <w:marRight w:val="0"/>
      <w:marTop w:val="0"/>
      <w:marBottom w:val="0"/>
      <w:divBdr>
        <w:top w:val="none" w:sz="0" w:space="0" w:color="auto"/>
        <w:left w:val="none" w:sz="0" w:space="0" w:color="auto"/>
        <w:bottom w:val="none" w:sz="0" w:space="0" w:color="auto"/>
        <w:right w:val="none" w:sz="0" w:space="0" w:color="auto"/>
      </w:divBdr>
    </w:div>
    <w:div w:id="380911209">
      <w:marLeft w:val="0"/>
      <w:marRight w:val="0"/>
      <w:marTop w:val="0"/>
      <w:marBottom w:val="0"/>
      <w:divBdr>
        <w:top w:val="none" w:sz="0" w:space="0" w:color="auto"/>
        <w:left w:val="none" w:sz="0" w:space="0" w:color="auto"/>
        <w:bottom w:val="none" w:sz="0" w:space="0" w:color="auto"/>
        <w:right w:val="none" w:sz="0" w:space="0" w:color="auto"/>
      </w:divBdr>
    </w:div>
    <w:div w:id="380911210">
      <w:marLeft w:val="0"/>
      <w:marRight w:val="0"/>
      <w:marTop w:val="0"/>
      <w:marBottom w:val="0"/>
      <w:divBdr>
        <w:top w:val="none" w:sz="0" w:space="0" w:color="auto"/>
        <w:left w:val="none" w:sz="0" w:space="0" w:color="auto"/>
        <w:bottom w:val="none" w:sz="0" w:space="0" w:color="auto"/>
        <w:right w:val="none" w:sz="0" w:space="0" w:color="auto"/>
      </w:divBdr>
    </w:div>
    <w:div w:id="380911211">
      <w:marLeft w:val="0"/>
      <w:marRight w:val="0"/>
      <w:marTop w:val="0"/>
      <w:marBottom w:val="0"/>
      <w:divBdr>
        <w:top w:val="none" w:sz="0" w:space="0" w:color="auto"/>
        <w:left w:val="none" w:sz="0" w:space="0" w:color="auto"/>
        <w:bottom w:val="none" w:sz="0" w:space="0" w:color="auto"/>
        <w:right w:val="none" w:sz="0" w:space="0" w:color="auto"/>
      </w:divBdr>
    </w:div>
    <w:div w:id="380911212">
      <w:marLeft w:val="0"/>
      <w:marRight w:val="0"/>
      <w:marTop w:val="0"/>
      <w:marBottom w:val="0"/>
      <w:divBdr>
        <w:top w:val="none" w:sz="0" w:space="0" w:color="auto"/>
        <w:left w:val="none" w:sz="0" w:space="0" w:color="auto"/>
        <w:bottom w:val="none" w:sz="0" w:space="0" w:color="auto"/>
        <w:right w:val="none" w:sz="0" w:space="0" w:color="auto"/>
      </w:divBdr>
    </w:div>
    <w:div w:id="380911213">
      <w:marLeft w:val="0"/>
      <w:marRight w:val="0"/>
      <w:marTop w:val="0"/>
      <w:marBottom w:val="0"/>
      <w:divBdr>
        <w:top w:val="none" w:sz="0" w:space="0" w:color="auto"/>
        <w:left w:val="none" w:sz="0" w:space="0" w:color="auto"/>
        <w:bottom w:val="none" w:sz="0" w:space="0" w:color="auto"/>
        <w:right w:val="none" w:sz="0" w:space="0" w:color="auto"/>
      </w:divBdr>
    </w:div>
    <w:div w:id="380911214">
      <w:marLeft w:val="0"/>
      <w:marRight w:val="0"/>
      <w:marTop w:val="0"/>
      <w:marBottom w:val="0"/>
      <w:divBdr>
        <w:top w:val="none" w:sz="0" w:space="0" w:color="auto"/>
        <w:left w:val="none" w:sz="0" w:space="0" w:color="auto"/>
        <w:bottom w:val="none" w:sz="0" w:space="0" w:color="auto"/>
        <w:right w:val="none" w:sz="0" w:space="0" w:color="auto"/>
      </w:divBdr>
    </w:div>
    <w:div w:id="380911215">
      <w:marLeft w:val="0"/>
      <w:marRight w:val="0"/>
      <w:marTop w:val="0"/>
      <w:marBottom w:val="0"/>
      <w:divBdr>
        <w:top w:val="none" w:sz="0" w:space="0" w:color="auto"/>
        <w:left w:val="none" w:sz="0" w:space="0" w:color="auto"/>
        <w:bottom w:val="none" w:sz="0" w:space="0" w:color="auto"/>
        <w:right w:val="none" w:sz="0" w:space="0" w:color="auto"/>
      </w:divBdr>
    </w:div>
    <w:div w:id="380911216">
      <w:marLeft w:val="0"/>
      <w:marRight w:val="0"/>
      <w:marTop w:val="0"/>
      <w:marBottom w:val="0"/>
      <w:divBdr>
        <w:top w:val="none" w:sz="0" w:space="0" w:color="auto"/>
        <w:left w:val="none" w:sz="0" w:space="0" w:color="auto"/>
        <w:bottom w:val="none" w:sz="0" w:space="0" w:color="auto"/>
        <w:right w:val="none" w:sz="0" w:space="0" w:color="auto"/>
      </w:divBdr>
    </w:div>
    <w:div w:id="380911217">
      <w:marLeft w:val="0"/>
      <w:marRight w:val="0"/>
      <w:marTop w:val="0"/>
      <w:marBottom w:val="0"/>
      <w:divBdr>
        <w:top w:val="none" w:sz="0" w:space="0" w:color="auto"/>
        <w:left w:val="none" w:sz="0" w:space="0" w:color="auto"/>
        <w:bottom w:val="none" w:sz="0" w:space="0" w:color="auto"/>
        <w:right w:val="none" w:sz="0" w:space="0" w:color="auto"/>
      </w:divBdr>
    </w:div>
    <w:div w:id="380911218">
      <w:marLeft w:val="0"/>
      <w:marRight w:val="0"/>
      <w:marTop w:val="0"/>
      <w:marBottom w:val="0"/>
      <w:divBdr>
        <w:top w:val="none" w:sz="0" w:space="0" w:color="auto"/>
        <w:left w:val="none" w:sz="0" w:space="0" w:color="auto"/>
        <w:bottom w:val="none" w:sz="0" w:space="0" w:color="auto"/>
        <w:right w:val="none" w:sz="0" w:space="0" w:color="auto"/>
      </w:divBdr>
    </w:div>
    <w:div w:id="380911219">
      <w:marLeft w:val="0"/>
      <w:marRight w:val="0"/>
      <w:marTop w:val="0"/>
      <w:marBottom w:val="0"/>
      <w:divBdr>
        <w:top w:val="none" w:sz="0" w:space="0" w:color="auto"/>
        <w:left w:val="none" w:sz="0" w:space="0" w:color="auto"/>
        <w:bottom w:val="none" w:sz="0" w:space="0" w:color="auto"/>
        <w:right w:val="none" w:sz="0" w:space="0" w:color="auto"/>
      </w:divBdr>
    </w:div>
    <w:div w:id="380911220">
      <w:marLeft w:val="0"/>
      <w:marRight w:val="0"/>
      <w:marTop w:val="0"/>
      <w:marBottom w:val="0"/>
      <w:divBdr>
        <w:top w:val="none" w:sz="0" w:space="0" w:color="auto"/>
        <w:left w:val="none" w:sz="0" w:space="0" w:color="auto"/>
        <w:bottom w:val="none" w:sz="0" w:space="0" w:color="auto"/>
        <w:right w:val="none" w:sz="0" w:space="0" w:color="auto"/>
      </w:divBdr>
    </w:div>
    <w:div w:id="380911221">
      <w:marLeft w:val="0"/>
      <w:marRight w:val="0"/>
      <w:marTop w:val="0"/>
      <w:marBottom w:val="0"/>
      <w:divBdr>
        <w:top w:val="none" w:sz="0" w:space="0" w:color="auto"/>
        <w:left w:val="none" w:sz="0" w:space="0" w:color="auto"/>
        <w:bottom w:val="none" w:sz="0" w:space="0" w:color="auto"/>
        <w:right w:val="none" w:sz="0" w:space="0" w:color="auto"/>
      </w:divBdr>
    </w:div>
    <w:div w:id="380911222">
      <w:marLeft w:val="0"/>
      <w:marRight w:val="0"/>
      <w:marTop w:val="0"/>
      <w:marBottom w:val="0"/>
      <w:divBdr>
        <w:top w:val="none" w:sz="0" w:space="0" w:color="auto"/>
        <w:left w:val="none" w:sz="0" w:space="0" w:color="auto"/>
        <w:bottom w:val="none" w:sz="0" w:space="0" w:color="auto"/>
        <w:right w:val="none" w:sz="0" w:space="0" w:color="auto"/>
      </w:divBdr>
    </w:div>
    <w:div w:id="380911223">
      <w:marLeft w:val="0"/>
      <w:marRight w:val="0"/>
      <w:marTop w:val="0"/>
      <w:marBottom w:val="0"/>
      <w:divBdr>
        <w:top w:val="none" w:sz="0" w:space="0" w:color="auto"/>
        <w:left w:val="none" w:sz="0" w:space="0" w:color="auto"/>
        <w:bottom w:val="none" w:sz="0" w:space="0" w:color="auto"/>
        <w:right w:val="none" w:sz="0" w:space="0" w:color="auto"/>
      </w:divBdr>
    </w:div>
    <w:div w:id="380911224">
      <w:marLeft w:val="0"/>
      <w:marRight w:val="0"/>
      <w:marTop w:val="0"/>
      <w:marBottom w:val="0"/>
      <w:divBdr>
        <w:top w:val="none" w:sz="0" w:space="0" w:color="auto"/>
        <w:left w:val="none" w:sz="0" w:space="0" w:color="auto"/>
        <w:bottom w:val="none" w:sz="0" w:space="0" w:color="auto"/>
        <w:right w:val="none" w:sz="0" w:space="0" w:color="auto"/>
      </w:divBdr>
    </w:div>
    <w:div w:id="380911225">
      <w:marLeft w:val="0"/>
      <w:marRight w:val="0"/>
      <w:marTop w:val="0"/>
      <w:marBottom w:val="0"/>
      <w:divBdr>
        <w:top w:val="none" w:sz="0" w:space="0" w:color="auto"/>
        <w:left w:val="none" w:sz="0" w:space="0" w:color="auto"/>
        <w:bottom w:val="none" w:sz="0" w:space="0" w:color="auto"/>
        <w:right w:val="none" w:sz="0" w:space="0" w:color="auto"/>
      </w:divBdr>
    </w:div>
    <w:div w:id="380911226">
      <w:marLeft w:val="0"/>
      <w:marRight w:val="0"/>
      <w:marTop w:val="0"/>
      <w:marBottom w:val="0"/>
      <w:divBdr>
        <w:top w:val="none" w:sz="0" w:space="0" w:color="auto"/>
        <w:left w:val="none" w:sz="0" w:space="0" w:color="auto"/>
        <w:bottom w:val="none" w:sz="0" w:space="0" w:color="auto"/>
        <w:right w:val="none" w:sz="0" w:space="0" w:color="auto"/>
      </w:divBdr>
    </w:div>
    <w:div w:id="380911227">
      <w:marLeft w:val="0"/>
      <w:marRight w:val="0"/>
      <w:marTop w:val="0"/>
      <w:marBottom w:val="0"/>
      <w:divBdr>
        <w:top w:val="none" w:sz="0" w:space="0" w:color="auto"/>
        <w:left w:val="none" w:sz="0" w:space="0" w:color="auto"/>
        <w:bottom w:val="none" w:sz="0" w:space="0" w:color="auto"/>
        <w:right w:val="none" w:sz="0" w:space="0" w:color="auto"/>
      </w:divBdr>
    </w:div>
    <w:div w:id="380911228">
      <w:marLeft w:val="0"/>
      <w:marRight w:val="0"/>
      <w:marTop w:val="0"/>
      <w:marBottom w:val="0"/>
      <w:divBdr>
        <w:top w:val="none" w:sz="0" w:space="0" w:color="auto"/>
        <w:left w:val="none" w:sz="0" w:space="0" w:color="auto"/>
        <w:bottom w:val="none" w:sz="0" w:space="0" w:color="auto"/>
        <w:right w:val="none" w:sz="0" w:space="0" w:color="auto"/>
      </w:divBdr>
    </w:div>
    <w:div w:id="380911229">
      <w:marLeft w:val="0"/>
      <w:marRight w:val="0"/>
      <w:marTop w:val="0"/>
      <w:marBottom w:val="0"/>
      <w:divBdr>
        <w:top w:val="none" w:sz="0" w:space="0" w:color="auto"/>
        <w:left w:val="none" w:sz="0" w:space="0" w:color="auto"/>
        <w:bottom w:val="none" w:sz="0" w:space="0" w:color="auto"/>
        <w:right w:val="none" w:sz="0" w:space="0" w:color="auto"/>
      </w:divBdr>
    </w:div>
    <w:div w:id="380911230">
      <w:marLeft w:val="0"/>
      <w:marRight w:val="0"/>
      <w:marTop w:val="0"/>
      <w:marBottom w:val="0"/>
      <w:divBdr>
        <w:top w:val="none" w:sz="0" w:space="0" w:color="auto"/>
        <w:left w:val="none" w:sz="0" w:space="0" w:color="auto"/>
        <w:bottom w:val="none" w:sz="0" w:space="0" w:color="auto"/>
        <w:right w:val="none" w:sz="0" w:space="0" w:color="auto"/>
      </w:divBdr>
    </w:div>
    <w:div w:id="380911231">
      <w:marLeft w:val="0"/>
      <w:marRight w:val="0"/>
      <w:marTop w:val="0"/>
      <w:marBottom w:val="0"/>
      <w:divBdr>
        <w:top w:val="none" w:sz="0" w:space="0" w:color="auto"/>
        <w:left w:val="none" w:sz="0" w:space="0" w:color="auto"/>
        <w:bottom w:val="none" w:sz="0" w:space="0" w:color="auto"/>
        <w:right w:val="none" w:sz="0" w:space="0" w:color="auto"/>
      </w:divBdr>
    </w:div>
    <w:div w:id="380911232">
      <w:marLeft w:val="0"/>
      <w:marRight w:val="0"/>
      <w:marTop w:val="0"/>
      <w:marBottom w:val="0"/>
      <w:divBdr>
        <w:top w:val="none" w:sz="0" w:space="0" w:color="auto"/>
        <w:left w:val="none" w:sz="0" w:space="0" w:color="auto"/>
        <w:bottom w:val="none" w:sz="0" w:space="0" w:color="auto"/>
        <w:right w:val="none" w:sz="0" w:space="0" w:color="auto"/>
      </w:divBdr>
    </w:div>
    <w:div w:id="380911233">
      <w:marLeft w:val="0"/>
      <w:marRight w:val="0"/>
      <w:marTop w:val="0"/>
      <w:marBottom w:val="0"/>
      <w:divBdr>
        <w:top w:val="none" w:sz="0" w:space="0" w:color="auto"/>
        <w:left w:val="none" w:sz="0" w:space="0" w:color="auto"/>
        <w:bottom w:val="none" w:sz="0" w:space="0" w:color="auto"/>
        <w:right w:val="none" w:sz="0" w:space="0" w:color="auto"/>
      </w:divBdr>
    </w:div>
    <w:div w:id="380911234">
      <w:marLeft w:val="0"/>
      <w:marRight w:val="0"/>
      <w:marTop w:val="0"/>
      <w:marBottom w:val="0"/>
      <w:divBdr>
        <w:top w:val="none" w:sz="0" w:space="0" w:color="auto"/>
        <w:left w:val="none" w:sz="0" w:space="0" w:color="auto"/>
        <w:bottom w:val="none" w:sz="0" w:space="0" w:color="auto"/>
        <w:right w:val="none" w:sz="0" w:space="0" w:color="auto"/>
      </w:divBdr>
    </w:div>
    <w:div w:id="380911235">
      <w:marLeft w:val="0"/>
      <w:marRight w:val="0"/>
      <w:marTop w:val="0"/>
      <w:marBottom w:val="0"/>
      <w:divBdr>
        <w:top w:val="none" w:sz="0" w:space="0" w:color="auto"/>
        <w:left w:val="none" w:sz="0" w:space="0" w:color="auto"/>
        <w:bottom w:val="none" w:sz="0" w:space="0" w:color="auto"/>
        <w:right w:val="none" w:sz="0" w:space="0" w:color="auto"/>
      </w:divBdr>
    </w:div>
    <w:div w:id="380911236">
      <w:marLeft w:val="0"/>
      <w:marRight w:val="0"/>
      <w:marTop w:val="0"/>
      <w:marBottom w:val="0"/>
      <w:divBdr>
        <w:top w:val="none" w:sz="0" w:space="0" w:color="auto"/>
        <w:left w:val="none" w:sz="0" w:space="0" w:color="auto"/>
        <w:bottom w:val="none" w:sz="0" w:space="0" w:color="auto"/>
        <w:right w:val="none" w:sz="0" w:space="0" w:color="auto"/>
      </w:divBdr>
    </w:div>
    <w:div w:id="380911237">
      <w:marLeft w:val="0"/>
      <w:marRight w:val="0"/>
      <w:marTop w:val="0"/>
      <w:marBottom w:val="0"/>
      <w:divBdr>
        <w:top w:val="none" w:sz="0" w:space="0" w:color="auto"/>
        <w:left w:val="none" w:sz="0" w:space="0" w:color="auto"/>
        <w:bottom w:val="none" w:sz="0" w:space="0" w:color="auto"/>
        <w:right w:val="none" w:sz="0" w:space="0" w:color="auto"/>
      </w:divBdr>
    </w:div>
    <w:div w:id="380911238">
      <w:marLeft w:val="0"/>
      <w:marRight w:val="0"/>
      <w:marTop w:val="0"/>
      <w:marBottom w:val="0"/>
      <w:divBdr>
        <w:top w:val="none" w:sz="0" w:space="0" w:color="auto"/>
        <w:left w:val="none" w:sz="0" w:space="0" w:color="auto"/>
        <w:bottom w:val="none" w:sz="0" w:space="0" w:color="auto"/>
        <w:right w:val="none" w:sz="0" w:space="0" w:color="auto"/>
      </w:divBdr>
    </w:div>
    <w:div w:id="380911239">
      <w:marLeft w:val="0"/>
      <w:marRight w:val="0"/>
      <w:marTop w:val="0"/>
      <w:marBottom w:val="0"/>
      <w:divBdr>
        <w:top w:val="none" w:sz="0" w:space="0" w:color="auto"/>
        <w:left w:val="none" w:sz="0" w:space="0" w:color="auto"/>
        <w:bottom w:val="none" w:sz="0" w:space="0" w:color="auto"/>
        <w:right w:val="none" w:sz="0" w:space="0" w:color="auto"/>
      </w:divBdr>
    </w:div>
    <w:div w:id="380911240">
      <w:marLeft w:val="0"/>
      <w:marRight w:val="0"/>
      <w:marTop w:val="0"/>
      <w:marBottom w:val="0"/>
      <w:divBdr>
        <w:top w:val="none" w:sz="0" w:space="0" w:color="auto"/>
        <w:left w:val="none" w:sz="0" w:space="0" w:color="auto"/>
        <w:bottom w:val="none" w:sz="0" w:space="0" w:color="auto"/>
        <w:right w:val="none" w:sz="0" w:space="0" w:color="auto"/>
      </w:divBdr>
    </w:div>
    <w:div w:id="380911241">
      <w:marLeft w:val="0"/>
      <w:marRight w:val="0"/>
      <w:marTop w:val="0"/>
      <w:marBottom w:val="0"/>
      <w:divBdr>
        <w:top w:val="none" w:sz="0" w:space="0" w:color="auto"/>
        <w:left w:val="none" w:sz="0" w:space="0" w:color="auto"/>
        <w:bottom w:val="none" w:sz="0" w:space="0" w:color="auto"/>
        <w:right w:val="none" w:sz="0" w:space="0" w:color="auto"/>
      </w:divBdr>
    </w:div>
    <w:div w:id="380911242">
      <w:marLeft w:val="0"/>
      <w:marRight w:val="0"/>
      <w:marTop w:val="0"/>
      <w:marBottom w:val="0"/>
      <w:divBdr>
        <w:top w:val="none" w:sz="0" w:space="0" w:color="auto"/>
        <w:left w:val="none" w:sz="0" w:space="0" w:color="auto"/>
        <w:bottom w:val="none" w:sz="0" w:space="0" w:color="auto"/>
        <w:right w:val="none" w:sz="0" w:space="0" w:color="auto"/>
      </w:divBdr>
    </w:div>
    <w:div w:id="380911243">
      <w:marLeft w:val="0"/>
      <w:marRight w:val="0"/>
      <w:marTop w:val="0"/>
      <w:marBottom w:val="0"/>
      <w:divBdr>
        <w:top w:val="none" w:sz="0" w:space="0" w:color="auto"/>
        <w:left w:val="none" w:sz="0" w:space="0" w:color="auto"/>
        <w:bottom w:val="none" w:sz="0" w:space="0" w:color="auto"/>
        <w:right w:val="none" w:sz="0" w:space="0" w:color="auto"/>
      </w:divBdr>
    </w:div>
    <w:div w:id="380911244">
      <w:marLeft w:val="0"/>
      <w:marRight w:val="0"/>
      <w:marTop w:val="0"/>
      <w:marBottom w:val="0"/>
      <w:divBdr>
        <w:top w:val="none" w:sz="0" w:space="0" w:color="auto"/>
        <w:left w:val="none" w:sz="0" w:space="0" w:color="auto"/>
        <w:bottom w:val="none" w:sz="0" w:space="0" w:color="auto"/>
        <w:right w:val="none" w:sz="0" w:space="0" w:color="auto"/>
      </w:divBdr>
    </w:div>
    <w:div w:id="380911245">
      <w:marLeft w:val="0"/>
      <w:marRight w:val="0"/>
      <w:marTop w:val="0"/>
      <w:marBottom w:val="0"/>
      <w:divBdr>
        <w:top w:val="none" w:sz="0" w:space="0" w:color="auto"/>
        <w:left w:val="none" w:sz="0" w:space="0" w:color="auto"/>
        <w:bottom w:val="none" w:sz="0" w:space="0" w:color="auto"/>
        <w:right w:val="none" w:sz="0" w:space="0" w:color="auto"/>
      </w:divBdr>
    </w:div>
    <w:div w:id="380911246">
      <w:marLeft w:val="0"/>
      <w:marRight w:val="0"/>
      <w:marTop w:val="0"/>
      <w:marBottom w:val="0"/>
      <w:divBdr>
        <w:top w:val="none" w:sz="0" w:space="0" w:color="auto"/>
        <w:left w:val="none" w:sz="0" w:space="0" w:color="auto"/>
        <w:bottom w:val="none" w:sz="0" w:space="0" w:color="auto"/>
        <w:right w:val="none" w:sz="0" w:space="0" w:color="auto"/>
      </w:divBdr>
    </w:div>
    <w:div w:id="380911247">
      <w:marLeft w:val="0"/>
      <w:marRight w:val="0"/>
      <w:marTop w:val="0"/>
      <w:marBottom w:val="0"/>
      <w:divBdr>
        <w:top w:val="none" w:sz="0" w:space="0" w:color="auto"/>
        <w:left w:val="none" w:sz="0" w:space="0" w:color="auto"/>
        <w:bottom w:val="none" w:sz="0" w:space="0" w:color="auto"/>
        <w:right w:val="none" w:sz="0" w:space="0" w:color="auto"/>
      </w:divBdr>
    </w:div>
    <w:div w:id="380911248">
      <w:marLeft w:val="0"/>
      <w:marRight w:val="0"/>
      <w:marTop w:val="0"/>
      <w:marBottom w:val="0"/>
      <w:divBdr>
        <w:top w:val="none" w:sz="0" w:space="0" w:color="auto"/>
        <w:left w:val="none" w:sz="0" w:space="0" w:color="auto"/>
        <w:bottom w:val="none" w:sz="0" w:space="0" w:color="auto"/>
        <w:right w:val="none" w:sz="0" w:space="0" w:color="auto"/>
      </w:divBdr>
    </w:div>
    <w:div w:id="380911249">
      <w:marLeft w:val="0"/>
      <w:marRight w:val="0"/>
      <w:marTop w:val="0"/>
      <w:marBottom w:val="0"/>
      <w:divBdr>
        <w:top w:val="none" w:sz="0" w:space="0" w:color="auto"/>
        <w:left w:val="none" w:sz="0" w:space="0" w:color="auto"/>
        <w:bottom w:val="none" w:sz="0" w:space="0" w:color="auto"/>
        <w:right w:val="none" w:sz="0" w:space="0" w:color="auto"/>
      </w:divBdr>
    </w:div>
    <w:div w:id="380911250">
      <w:marLeft w:val="0"/>
      <w:marRight w:val="0"/>
      <w:marTop w:val="0"/>
      <w:marBottom w:val="0"/>
      <w:divBdr>
        <w:top w:val="none" w:sz="0" w:space="0" w:color="auto"/>
        <w:left w:val="none" w:sz="0" w:space="0" w:color="auto"/>
        <w:bottom w:val="none" w:sz="0" w:space="0" w:color="auto"/>
        <w:right w:val="none" w:sz="0" w:space="0" w:color="auto"/>
      </w:divBdr>
    </w:div>
    <w:div w:id="380911251">
      <w:marLeft w:val="0"/>
      <w:marRight w:val="0"/>
      <w:marTop w:val="0"/>
      <w:marBottom w:val="0"/>
      <w:divBdr>
        <w:top w:val="none" w:sz="0" w:space="0" w:color="auto"/>
        <w:left w:val="none" w:sz="0" w:space="0" w:color="auto"/>
        <w:bottom w:val="none" w:sz="0" w:space="0" w:color="auto"/>
        <w:right w:val="none" w:sz="0" w:space="0" w:color="auto"/>
      </w:divBdr>
    </w:div>
    <w:div w:id="380911252">
      <w:marLeft w:val="0"/>
      <w:marRight w:val="0"/>
      <w:marTop w:val="0"/>
      <w:marBottom w:val="0"/>
      <w:divBdr>
        <w:top w:val="none" w:sz="0" w:space="0" w:color="auto"/>
        <w:left w:val="none" w:sz="0" w:space="0" w:color="auto"/>
        <w:bottom w:val="none" w:sz="0" w:space="0" w:color="auto"/>
        <w:right w:val="none" w:sz="0" w:space="0" w:color="auto"/>
      </w:divBdr>
    </w:div>
    <w:div w:id="380911253">
      <w:marLeft w:val="0"/>
      <w:marRight w:val="0"/>
      <w:marTop w:val="0"/>
      <w:marBottom w:val="0"/>
      <w:divBdr>
        <w:top w:val="none" w:sz="0" w:space="0" w:color="auto"/>
        <w:left w:val="none" w:sz="0" w:space="0" w:color="auto"/>
        <w:bottom w:val="none" w:sz="0" w:space="0" w:color="auto"/>
        <w:right w:val="none" w:sz="0" w:space="0" w:color="auto"/>
      </w:divBdr>
    </w:div>
    <w:div w:id="380911254">
      <w:marLeft w:val="0"/>
      <w:marRight w:val="0"/>
      <w:marTop w:val="0"/>
      <w:marBottom w:val="0"/>
      <w:divBdr>
        <w:top w:val="none" w:sz="0" w:space="0" w:color="auto"/>
        <w:left w:val="none" w:sz="0" w:space="0" w:color="auto"/>
        <w:bottom w:val="none" w:sz="0" w:space="0" w:color="auto"/>
        <w:right w:val="none" w:sz="0" w:space="0" w:color="auto"/>
      </w:divBdr>
    </w:div>
    <w:div w:id="380911255">
      <w:marLeft w:val="0"/>
      <w:marRight w:val="0"/>
      <w:marTop w:val="0"/>
      <w:marBottom w:val="0"/>
      <w:divBdr>
        <w:top w:val="none" w:sz="0" w:space="0" w:color="auto"/>
        <w:left w:val="none" w:sz="0" w:space="0" w:color="auto"/>
        <w:bottom w:val="none" w:sz="0" w:space="0" w:color="auto"/>
        <w:right w:val="none" w:sz="0" w:space="0" w:color="auto"/>
      </w:divBdr>
    </w:div>
    <w:div w:id="380911256">
      <w:marLeft w:val="0"/>
      <w:marRight w:val="0"/>
      <w:marTop w:val="0"/>
      <w:marBottom w:val="0"/>
      <w:divBdr>
        <w:top w:val="none" w:sz="0" w:space="0" w:color="auto"/>
        <w:left w:val="none" w:sz="0" w:space="0" w:color="auto"/>
        <w:bottom w:val="none" w:sz="0" w:space="0" w:color="auto"/>
        <w:right w:val="none" w:sz="0" w:space="0" w:color="auto"/>
      </w:divBdr>
    </w:div>
    <w:div w:id="380911257">
      <w:marLeft w:val="0"/>
      <w:marRight w:val="0"/>
      <w:marTop w:val="0"/>
      <w:marBottom w:val="0"/>
      <w:divBdr>
        <w:top w:val="none" w:sz="0" w:space="0" w:color="auto"/>
        <w:left w:val="none" w:sz="0" w:space="0" w:color="auto"/>
        <w:bottom w:val="none" w:sz="0" w:space="0" w:color="auto"/>
        <w:right w:val="none" w:sz="0" w:space="0" w:color="auto"/>
      </w:divBdr>
    </w:div>
    <w:div w:id="380911258">
      <w:marLeft w:val="0"/>
      <w:marRight w:val="0"/>
      <w:marTop w:val="0"/>
      <w:marBottom w:val="0"/>
      <w:divBdr>
        <w:top w:val="none" w:sz="0" w:space="0" w:color="auto"/>
        <w:left w:val="none" w:sz="0" w:space="0" w:color="auto"/>
        <w:bottom w:val="none" w:sz="0" w:space="0" w:color="auto"/>
        <w:right w:val="none" w:sz="0" w:space="0" w:color="auto"/>
      </w:divBdr>
    </w:div>
    <w:div w:id="380911259">
      <w:marLeft w:val="0"/>
      <w:marRight w:val="0"/>
      <w:marTop w:val="0"/>
      <w:marBottom w:val="0"/>
      <w:divBdr>
        <w:top w:val="none" w:sz="0" w:space="0" w:color="auto"/>
        <w:left w:val="none" w:sz="0" w:space="0" w:color="auto"/>
        <w:bottom w:val="none" w:sz="0" w:space="0" w:color="auto"/>
        <w:right w:val="none" w:sz="0" w:space="0" w:color="auto"/>
      </w:divBdr>
    </w:div>
    <w:div w:id="380911260">
      <w:marLeft w:val="0"/>
      <w:marRight w:val="0"/>
      <w:marTop w:val="0"/>
      <w:marBottom w:val="0"/>
      <w:divBdr>
        <w:top w:val="none" w:sz="0" w:space="0" w:color="auto"/>
        <w:left w:val="none" w:sz="0" w:space="0" w:color="auto"/>
        <w:bottom w:val="none" w:sz="0" w:space="0" w:color="auto"/>
        <w:right w:val="none" w:sz="0" w:space="0" w:color="auto"/>
      </w:divBdr>
    </w:div>
    <w:div w:id="380911261">
      <w:marLeft w:val="0"/>
      <w:marRight w:val="0"/>
      <w:marTop w:val="0"/>
      <w:marBottom w:val="0"/>
      <w:divBdr>
        <w:top w:val="none" w:sz="0" w:space="0" w:color="auto"/>
        <w:left w:val="none" w:sz="0" w:space="0" w:color="auto"/>
        <w:bottom w:val="none" w:sz="0" w:space="0" w:color="auto"/>
        <w:right w:val="none" w:sz="0" w:space="0" w:color="auto"/>
      </w:divBdr>
    </w:div>
    <w:div w:id="380911262">
      <w:marLeft w:val="0"/>
      <w:marRight w:val="0"/>
      <w:marTop w:val="0"/>
      <w:marBottom w:val="0"/>
      <w:divBdr>
        <w:top w:val="none" w:sz="0" w:space="0" w:color="auto"/>
        <w:left w:val="none" w:sz="0" w:space="0" w:color="auto"/>
        <w:bottom w:val="none" w:sz="0" w:space="0" w:color="auto"/>
        <w:right w:val="none" w:sz="0" w:space="0" w:color="auto"/>
      </w:divBdr>
    </w:div>
    <w:div w:id="380911263">
      <w:marLeft w:val="0"/>
      <w:marRight w:val="0"/>
      <w:marTop w:val="0"/>
      <w:marBottom w:val="0"/>
      <w:divBdr>
        <w:top w:val="none" w:sz="0" w:space="0" w:color="auto"/>
        <w:left w:val="none" w:sz="0" w:space="0" w:color="auto"/>
        <w:bottom w:val="none" w:sz="0" w:space="0" w:color="auto"/>
        <w:right w:val="none" w:sz="0" w:space="0" w:color="auto"/>
      </w:divBdr>
    </w:div>
    <w:div w:id="380911264">
      <w:marLeft w:val="0"/>
      <w:marRight w:val="0"/>
      <w:marTop w:val="0"/>
      <w:marBottom w:val="0"/>
      <w:divBdr>
        <w:top w:val="none" w:sz="0" w:space="0" w:color="auto"/>
        <w:left w:val="none" w:sz="0" w:space="0" w:color="auto"/>
        <w:bottom w:val="none" w:sz="0" w:space="0" w:color="auto"/>
        <w:right w:val="none" w:sz="0" w:space="0" w:color="auto"/>
      </w:divBdr>
    </w:div>
    <w:div w:id="380911265">
      <w:marLeft w:val="0"/>
      <w:marRight w:val="0"/>
      <w:marTop w:val="0"/>
      <w:marBottom w:val="0"/>
      <w:divBdr>
        <w:top w:val="none" w:sz="0" w:space="0" w:color="auto"/>
        <w:left w:val="none" w:sz="0" w:space="0" w:color="auto"/>
        <w:bottom w:val="none" w:sz="0" w:space="0" w:color="auto"/>
        <w:right w:val="none" w:sz="0" w:space="0" w:color="auto"/>
      </w:divBdr>
    </w:div>
    <w:div w:id="380911266">
      <w:marLeft w:val="0"/>
      <w:marRight w:val="0"/>
      <w:marTop w:val="0"/>
      <w:marBottom w:val="0"/>
      <w:divBdr>
        <w:top w:val="none" w:sz="0" w:space="0" w:color="auto"/>
        <w:left w:val="none" w:sz="0" w:space="0" w:color="auto"/>
        <w:bottom w:val="none" w:sz="0" w:space="0" w:color="auto"/>
        <w:right w:val="none" w:sz="0" w:space="0" w:color="auto"/>
      </w:divBdr>
    </w:div>
    <w:div w:id="380911267">
      <w:marLeft w:val="0"/>
      <w:marRight w:val="0"/>
      <w:marTop w:val="0"/>
      <w:marBottom w:val="0"/>
      <w:divBdr>
        <w:top w:val="none" w:sz="0" w:space="0" w:color="auto"/>
        <w:left w:val="none" w:sz="0" w:space="0" w:color="auto"/>
        <w:bottom w:val="none" w:sz="0" w:space="0" w:color="auto"/>
        <w:right w:val="none" w:sz="0" w:space="0" w:color="auto"/>
      </w:divBdr>
    </w:div>
    <w:div w:id="380911268">
      <w:marLeft w:val="0"/>
      <w:marRight w:val="0"/>
      <w:marTop w:val="0"/>
      <w:marBottom w:val="0"/>
      <w:divBdr>
        <w:top w:val="none" w:sz="0" w:space="0" w:color="auto"/>
        <w:left w:val="none" w:sz="0" w:space="0" w:color="auto"/>
        <w:bottom w:val="none" w:sz="0" w:space="0" w:color="auto"/>
        <w:right w:val="none" w:sz="0" w:space="0" w:color="auto"/>
      </w:divBdr>
    </w:div>
    <w:div w:id="380911269">
      <w:marLeft w:val="0"/>
      <w:marRight w:val="0"/>
      <w:marTop w:val="0"/>
      <w:marBottom w:val="0"/>
      <w:divBdr>
        <w:top w:val="none" w:sz="0" w:space="0" w:color="auto"/>
        <w:left w:val="none" w:sz="0" w:space="0" w:color="auto"/>
        <w:bottom w:val="none" w:sz="0" w:space="0" w:color="auto"/>
        <w:right w:val="none" w:sz="0" w:space="0" w:color="auto"/>
      </w:divBdr>
    </w:div>
    <w:div w:id="380911270">
      <w:marLeft w:val="0"/>
      <w:marRight w:val="0"/>
      <w:marTop w:val="0"/>
      <w:marBottom w:val="0"/>
      <w:divBdr>
        <w:top w:val="none" w:sz="0" w:space="0" w:color="auto"/>
        <w:left w:val="none" w:sz="0" w:space="0" w:color="auto"/>
        <w:bottom w:val="none" w:sz="0" w:space="0" w:color="auto"/>
        <w:right w:val="none" w:sz="0" w:space="0" w:color="auto"/>
      </w:divBdr>
    </w:div>
    <w:div w:id="380911271">
      <w:marLeft w:val="0"/>
      <w:marRight w:val="0"/>
      <w:marTop w:val="0"/>
      <w:marBottom w:val="0"/>
      <w:divBdr>
        <w:top w:val="none" w:sz="0" w:space="0" w:color="auto"/>
        <w:left w:val="none" w:sz="0" w:space="0" w:color="auto"/>
        <w:bottom w:val="none" w:sz="0" w:space="0" w:color="auto"/>
        <w:right w:val="none" w:sz="0" w:space="0" w:color="auto"/>
      </w:divBdr>
    </w:div>
    <w:div w:id="380911272">
      <w:marLeft w:val="0"/>
      <w:marRight w:val="0"/>
      <w:marTop w:val="0"/>
      <w:marBottom w:val="0"/>
      <w:divBdr>
        <w:top w:val="none" w:sz="0" w:space="0" w:color="auto"/>
        <w:left w:val="none" w:sz="0" w:space="0" w:color="auto"/>
        <w:bottom w:val="none" w:sz="0" w:space="0" w:color="auto"/>
        <w:right w:val="none" w:sz="0" w:space="0" w:color="auto"/>
      </w:divBdr>
    </w:div>
    <w:div w:id="380911273">
      <w:marLeft w:val="0"/>
      <w:marRight w:val="0"/>
      <w:marTop w:val="0"/>
      <w:marBottom w:val="0"/>
      <w:divBdr>
        <w:top w:val="none" w:sz="0" w:space="0" w:color="auto"/>
        <w:left w:val="none" w:sz="0" w:space="0" w:color="auto"/>
        <w:bottom w:val="none" w:sz="0" w:space="0" w:color="auto"/>
        <w:right w:val="none" w:sz="0" w:space="0" w:color="auto"/>
      </w:divBdr>
    </w:div>
    <w:div w:id="380911274">
      <w:marLeft w:val="0"/>
      <w:marRight w:val="0"/>
      <w:marTop w:val="0"/>
      <w:marBottom w:val="0"/>
      <w:divBdr>
        <w:top w:val="none" w:sz="0" w:space="0" w:color="auto"/>
        <w:left w:val="none" w:sz="0" w:space="0" w:color="auto"/>
        <w:bottom w:val="none" w:sz="0" w:space="0" w:color="auto"/>
        <w:right w:val="none" w:sz="0" w:space="0" w:color="auto"/>
      </w:divBdr>
    </w:div>
    <w:div w:id="380911275">
      <w:marLeft w:val="0"/>
      <w:marRight w:val="0"/>
      <w:marTop w:val="0"/>
      <w:marBottom w:val="0"/>
      <w:divBdr>
        <w:top w:val="none" w:sz="0" w:space="0" w:color="auto"/>
        <w:left w:val="none" w:sz="0" w:space="0" w:color="auto"/>
        <w:bottom w:val="none" w:sz="0" w:space="0" w:color="auto"/>
        <w:right w:val="none" w:sz="0" w:space="0" w:color="auto"/>
      </w:divBdr>
    </w:div>
    <w:div w:id="380911276">
      <w:marLeft w:val="0"/>
      <w:marRight w:val="0"/>
      <w:marTop w:val="0"/>
      <w:marBottom w:val="0"/>
      <w:divBdr>
        <w:top w:val="none" w:sz="0" w:space="0" w:color="auto"/>
        <w:left w:val="none" w:sz="0" w:space="0" w:color="auto"/>
        <w:bottom w:val="none" w:sz="0" w:space="0" w:color="auto"/>
        <w:right w:val="none" w:sz="0" w:space="0" w:color="auto"/>
      </w:divBdr>
    </w:div>
    <w:div w:id="380911277">
      <w:marLeft w:val="0"/>
      <w:marRight w:val="0"/>
      <w:marTop w:val="0"/>
      <w:marBottom w:val="0"/>
      <w:divBdr>
        <w:top w:val="none" w:sz="0" w:space="0" w:color="auto"/>
        <w:left w:val="none" w:sz="0" w:space="0" w:color="auto"/>
        <w:bottom w:val="none" w:sz="0" w:space="0" w:color="auto"/>
        <w:right w:val="none" w:sz="0" w:space="0" w:color="auto"/>
      </w:divBdr>
    </w:div>
    <w:div w:id="380911278">
      <w:marLeft w:val="0"/>
      <w:marRight w:val="0"/>
      <w:marTop w:val="0"/>
      <w:marBottom w:val="0"/>
      <w:divBdr>
        <w:top w:val="none" w:sz="0" w:space="0" w:color="auto"/>
        <w:left w:val="none" w:sz="0" w:space="0" w:color="auto"/>
        <w:bottom w:val="none" w:sz="0" w:space="0" w:color="auto"/>
        <w:right w:val="none" w:sz="0" w:space="0" w:color="auto"/>
      </w:divBdr>
    </w:div>
    <w:div w:id="380911279">
      <w:marLeft w:val="0"/>
      <w:marRight w:val="0"/>
      <w:marTop w:val="0"/>
      <w:marBottom w:val="0"/>
      <w:divBdr>
        <w:top w:val="none" w:sz="0" w:space="0" w:color="auto"/>
        <w:left w:val="none" w:sz="0" w:space="0" w:color="auto"/>
        <w:bottom w:val="none" w:sz="0" w:space="0" w:color="auto"/>
        <w:right w:val="none" w:sz="0" w:space="0" w:color="auto"/>
      </w:divBdr>
    </w:div>
    <w:div w:id="380911280">
      <w:marLeft w:val="0"/>
      <w:marRight w:val="0"/>
      <w:marTop w:val="0"/>
      <w:marBottom w:val="0"/>
      <w:divBdr>
        <w:top w:val="none" w:sz="0" w:space="0" w:color="auto"/>
        <w:left w:val="none" w:sz="0" w:space="0" w:color="auto"/>
        <w:bottom w:val="none" w:sz="0" w:space="0" w:color="auto"/>
        <w:right w:val="none" w:sz="0" w:space="0" w:color="auto"/>
      </w:divBdr>
    </w:div>
    <w:div w:id="380911281">
      <w:marLeft w:val="0"/>
      <w:marRight w:val="0"/>
      <w:marTop w:val="0"/>
      <w:marBottom w:val="0"/>
      <w:divBdr>
        <w:top w:val="none" w:sz="0" w:space="0" w:color="auto"/>
        <w:left w:val="none" w:sz="0" w:space="0" w:color="auto"/>
        <w:bottom w:val="none" w:sz="0" w:space="0" w:color="auto"/>
        <w:right w:val="none" w:sz="0" w:space="0" w:color="auto"/>
      </w:divBdr>
    </w:div>
    <w:div w:id="380911282">
      <w:marLeft w:val="0"/>
      <w:marRight w:val="0"/>
      <w:marTop w:val="0"/>
      <w:marBottom w:val="0"/>
      <w:divBdr>
        <w:top w:val="none" w:sz="0" w:space="0" w:color="auto"/>
        <w:left w:val="none" w:sz="0" w:space="0" w:color="auto"/>
        <w:bottom w:val="none" w:sz="0" w:space="0" w:color="auto"/>
        <w:right w:val="none" w:sz="0" w:space="0" w:color="auto"/>
      </w:divBdr>
    </w:div>
    <w:div w:id="380911283">
      <w:marLeft w:val="0"/>
      <w:marRight w:val="0"/>
      <w:marTop w:val="0"/>
      <w:marBottom w:val="0"/>
      <w:divBdr>
        <w:top w:val="none" w:sz="0" w:space="0" w:color="auto"/>
        <w:left w:val="none" w:sz="0" w:space="0" w:color="auto"/>
        <w:bottom w:val="none" w:sz="0" w:space="0" w:color="auto"/>
        <w:right w:val="none" w:sz="0" w:space="0" w:color="auto"/>
      </w:divBdr>
    </w:div>
    <w:div w:id="380911284">
      <w:marLeft w:val="0"/>
      <w:marRight w:val="0"/>
      <w:marTop w:val="0"/>
      <w:marBottom w:val="0"/>
      <w:divBdr>
        <w:top w:val="none" w:sz="0" w:space="0" w:color="auto"/>
        <w:left w:val="none" w:sz="0" w:space="0" w:color="auto"/>
        <w:bottom w:val="none" w:sz="0" w:space="0" w:color="auto"/>
        <w:right w:val="none" w:sz="0" w:space="0" w:color="auto"/>
      </w:divBdr>
    </w:div>
    <w:div w:id="380911285">
      <w:marLeft w:val="0"/>
      <w:marRight w:val="0"/>
      <w:marTop w:val="0"/>
      <w:marBottom w:val="0"/>
      <w:divBdr>
        <w:top w:val="none" w:sz="0" w:space="0" w:color="auto"/>
        <w:left w:val="none" w:sz="0" w:space="0" w:color="auto"/>
        <w:bottom w:val="none" w:sz="0" w:space="0" w:color="auto"/>
        <w:right w:val="none" w:sz="0" w:space="0" w:color="auto"/>
      </w:divBdr>
    </w:div>
    <w:div w:id="380911286">
      <w:marLeft w:val="0"/>
      <w:marRight w:val="0"/>
      <w:marTop w:val="0"/>
      <w:marBottom w:val="0"/>
      <w:divBdr>
        <w:top w:val="none" w:sz="0" w:space="0" w:color="auto"/>
        <w:left w:val="none" w:sz="0" w:space="0" w:color="auto"/>
        <w:bottom w:val="none" w:sz="0" w:space="0" w:color="auto"/>
        <w:right w:val="none" w:sz="0" w:space="0" w:color="auto"/>
      </w:divBdr>
    </w:div>
    <w:div w:id="380911287">
      <w:marLeft w:val="0"/>
      <w:marRight w:val="0"/>
      <w:marTop w:val="0"/>
      <w:marBottom w:val="0"/>
      <w:divBdr>
        <w:top w:val="none" w:sz="0" w:space="0" w:color="auto"/>
        <w:left w:val="none" w:sz="0" w:space="0" w:color="auto"/>
        <w:bottom w:val="none" w:sz="0" w:space="0" w:color="auto"/>
        <w:right w:val="none" w:sz="0" w:space="0" w:color="auto"/>
      </w:divBdr>
    </w:div>
    <w:div w:id="380911288">
      <w:marLeft w:val="0"/>
      <w:marRight w:val="0"/>
      <w:marTop w:val="0"/>
      <w:marBottom w:val="0"/>
      <w:divBdr>
        <w:top w:val="none" w:sz="0" w:space="0" w:color="auto"/>
        <w:left w:val="none" w:sz="0" w:space="0" w:color="auto"/>
        <w:bottom w:val="none" w:sz="0" w:space="0" w:color="auto"/>
        <w:right w:val="none" w:sz="0" w:space="0" w:color="auto"/>
      </w:divBdr>
    </w:div>
    <w:div w:id="380911289">
      <w:marLeft w:val="0"/>
      <w:marRight w:val="0"/>
      <w:marTop w:val="0"/>
      <w:marBottom w:val="0"/>
      <w:divBdr>
        <w:top w:val="none" w:sz="0" w:space="0" w:color="auto"/>
        <w:left w:val="none" w:sz="0" w:space="0" w:color="auto"/>
        <w:bottom w:val="none" w:sz="0" w:space="0" w:color="auto"/>
        <w:right w:val="none" w:sz="0" w:space="0" w:color="auto"/>
      </w:divBdr>
    </w:div>
    <w:div w:id="380911290">
      <w:marLeft w:val="0"/>
      <w:marRight w:val="0"/>
      <w:marTop w:val="0"/>
      <w:marBottom w:val="0"/>
      <w:divBdr>
        <w:top w:val="none" w:sz="0" w:space="0" w:color="auto"/>
        <w:left w:val="none" w:sz="0" w:space="0" w:color="auto"/>
        <w:bottom w:val="none" w:sz="0" w:space="0" w:color="auto"/>
        <w:right w:val="none" w:sz="0" w:space="0" w:color="auto"/>
      </w:divBdr>
    </w:div>
    <w:div w:id="380911291">
      <w:marLeft w:val="0"/>
      <w:marRight w:val="0"/>
      <w:marTop w:val="0"/>
      <w:marBottom w:val="0"/>
      <w:divBdr>
        <w:top w:val="none" w:sz="0" w:space="0" w:color="auto"/>
        <w:left w:val="none" w:sz="0" w:space="0" w:color="auto"/>
        <w:bottom w:val="none" w:sz="0" w:space="0" w:color="auto"/>
        <w:right w:val="none" w:sz="0" w:space="0" w:color="auto"/>
      </w:divBdr>
    </w:div>
    <w:div w:id="380911292">
      <w:marLeft w:val="0"/>
      <w:marRight w:val="0"/>
      <w:marTop w:val="0"/>
      <w:marBottom w:val="0"/>
      <w:divBdr>
        <w:top w:val="none" w:sz="0" w:space="0" w:color="auto"/>
        <w:left w:val="none" w:sz="0" w:space="0" w:color="auto"/>
        <w:bottom w:val="none" w:sz="0" w:space="0" w:color="auto"/>
        <w:right w:val="none" w:sz="0" w:space="0" w:color="auto"/>
      </w:divBdr>
    </w:div>
    <w:div w:id="380911293">
      <w:marLeft w:val="0"/>
      <w:marRight w:val="0"/>
      <w:marTop w:val="0"/>
      <w:marBottom w:val="0"/>
      <w:divBdr>
        <w:top w:val="none" w:sz="0" w:space="0" w:color="auto"/>
        <w:left w:val="none" w:sz="0" w:space="0" w:color="auto"/>
        <w:bottom w:val="none" w:sz="0" w:space="0" w:color="auto"/>
        <w:right w:val="none" w:sz="0" w:space="0" w:color="auto"/>
      </w:divBdr>
    </w:div>
    <w:div w:id="380911294">
      <w:marLeft w:val="0"/>
      <w:marRight w:val="0"/>
      <w:marTop w:val="0"/>
      <w:marBottom w:val="0"/>
      <w:divBdr>
        <w:top w:val="none" w:sz="0" w:space="0" w:color="auto"/>
        <w:left w:val="none" w:sz="0" w:space="0" w:color="auto"/>
        <w:bottom w:val="none" w:sz="0" w:space="0" w:color="auto"/>
        <w:right w:val="none" w:sz="0" w:space="0" w:color="auto"/>
      </w:divBdr>
    </w:div>
    <w:div w:id="380911295">
      <w:marLeft w:val="0"/>
      <w:marRight w:val="0"/>
      <w:marTop w:val="0"/>
      <w:marBottom w:val="0"/>
      <w:divBdr>
        <w:top w:val="none" w:sz="0" w:space="0" w:color="auto"/>
        <w:left w:val="none" w:sz="0" w:space="0" w:color="auto"/>
        <w:bottom w:val="none" w:sz="0" w:space="0" w:color="auto"/>
        <w:right w:val="none" w:sz="0" w:space="0" w:color="auto"/>
      </w:divBdr>
    </w:div>
    <w:div w:id="380911296">
      <w:marLeft w:val="0"/>
      <w:marRight w:val="0"/>
      <w:marTop w:val="0"/>
      <w:marBottom w:val="0"/>
      <w:divBdr>
        <w:top w:val="none" w:sz="0" w:space="0" w:color="auto"/>
        <w:left w:val="none" w:sz="0" w:space="0" w:color="auto"/>
        <w:bottom w:val="none" w:sz="0" w:space="0" w:color="auto"/>
        <w:right w:val="none" w:sz="0" w:space="0" w:color="auto"/>
      </w:divBdr>
    </w:div>
    <w:div w:id="380911297">
      <w:marLeft w:val="0"/>
      <w:marRight w:val="0"/>
      <w:marTop w:val="0"/>
      <w:marBottom w:val="0"/>
      <w:divBdr>
        <w:top w:val="none" w:sz="0" w:space="0" w:color="auto"/>
        <w:left w:val="none" w:sz="0" w:space="0" w:color="auto"/>
        <w:bottom w:val="none" w:sz="0" w:space="0" w:color="auto"/>
        <w:right w:val="none" w:sz="0" w:space="0" w:color="auto"/>
      </w:divBdr>
    </w:div>
    <w:div w:id="380911298">
      <w:marLeft w:val="0"/>
      <w:marRight w:val="0"/>
      <w:marTop w:val="0"/>
      <w:marBottom w:val="0"/>
      <w:divBdr>
        <w:top w:val="none" w:sz="0" w:space="0" w:color="auto"/>
        <w:left w:val="none" w:sz="0" w:space="0" w:color="auto"/>
        <w:bottom w:val="none" w:sz="0" w:space="0" w:color="auto"/>
        <w:right w:val="none" w:sz="0" w:space="0" w:color="auto"/>
      </w:divBdr>
    </w:div>
    <w:div w:id="380911299">
      <w:marLeft w:val="0"/>
      <w:marRight w:val="0"/>
      <w:marTop w:val="0"/>
      <w:marBottom w:val="0"/>
      <w:divBdr>
        <w:top w:val="none" w:sz="0" w:space="0" w:color="auto"/>
        <w:left w:val="none" w:sz="0" w:space="0" w:color="auto"/>
        <w:bottom w:val="none" w:sz="0" w:space="0" w:color="auto"/>
        <w:right w:val="none" w:sz="0" w:space="0" w:color="auto"/>
      </w:divBdr>
    </w:div>
    <w:div w:id="380911300">
      <w:marLeft w:val="0"/>
      <w:marRight w:val="0"/>
      <w:marTop w:val="0"/>
      <w:marBottom w:val="0"/>
      <w:divBdr>
        <w:top w:val="none" w:sz="0" w:space="0" w:color="auto"/>
        <w:left w:val="none" w:sz="0" w:space="0" w:color="auto"/>
        <w:bottom w:val="none" w:sz="0" w:space="0" w:color="auto"/>
        <w:right w:val="none" w:sz="0" w:space="0" w:color="auto"/>
      </w:divBdr>
    </w:div>
    <w:div w:id="380911301">
      <w:marLeft w:val="0"/>
      <w:marRight w:val="0"/>
      <w:marTop w:val="0"/>
      <w:marBottom w:val="0"/>
      <w:divBdr>
        <w:top w:val="none" w:sz="0" w:space="0" w:color="auto"/>
        <w:left w:val="none" w:sz="0" w:space="0" w:color="auto"/>
        <w:bottom w:val="none" w:sz="0" w:space="0" w:color="auto"/>
        <w:right w:val="none" w:sz="0" w:space="0" w:color="auto"/>
      </w:divBdr>
    </w:div>
    <w:div w:id="380911302">
      <w:marLeft w:val="0"/>
      <w:marRight w:val="0"/>
      <w:marTop w:val="0"/>
      <w:marBottom w:val="0"/>
      <w:divBdr>
        <w:top w:val="none" w:sz="0" w:space="0" w:color="auto"/>
        <w:left w:val="none" w:sz="0" w:space="0" w:color="auto"/>
        <w:bottom w:val="none" w:sz="0" w:space="0" w:color="auto"/>
        <w:right w:val="none" w:sz="0" w:space="0" w:color="auto"/>
      </w:divBdr>
    </w:div>
    <w:div w:id="380911303">
      <w:marLeft w:val="0"/>
      <w:marRight w:val="0"/>
      <w:marTop w:val="0"/>
      <w:marBottom w:val="0"/>
      <w:divBdr>
        <w:top w:val="none" w:sz="0" w:space="0" w:color="auto"/>
        <w:left w:val="none" w:sz="0" w:space="0" w:color="auto"/>
        <w:bottom w:val="none" w:sz="0" w:space="0" w:color="auto"/>
        <w:right w:val="none" w:sz="0" w:space="0" w:color="auto"/>
      </w:divBdr>
    </w:div>
    <w:div w:id="380911304">
      <w:marLeft w:val="0"/>
      <w:marRight w:val="0"/>
      <w:marTop w:val="0"/>
      <w:marBottom w:val="0"/>
      <w:divBdr>
        <w:top w:val="none" w:sz="0" w:space="0" w:color="auto"/>
        <w:left w:val="none" w:sz="0" w:space="0" w:color="auto"/>
        <w:bottom w:val="none" w:sz="0" w:space="0" w:color="auto"/>
        <w:right w:val="none" w:sz="0" w:space="0" w:color="auto"/>
      </w:divBdr>
    </w:div>
    <w:div w:id="380911305">
      <w:marLeft w:val="0"/>
      <w:marRight w:val="0"/>
      <w:marTop w:val="0"/>
      <w:marBottom w:val="0"/>
      <w:divBdr>
        <w:top w:val="none" w:sz="0" w:space="0" w:color="auto"/>
        <w:left w:val="none" w:sz="0" w:space="0" w:color="auto"/>
        <w:bottom w:val="none" w:sz="0" w:space="0" w:color="auto"/>
        <w:right w:val="none" w:sz="0" w:space="0" w:color="auto"/>
      </w:divBdr>
    </w:div>
    <w:div w:id="380911306">
      <w:marLeft w:val="0"/>
      <w:marRight w:val="0"/>
      <w:marTop w:val="0"/>
      <w:marBottom w:val="0"/>
      <w:divBdr>
        <w:top w:val="none" w:sz="0" w:space="0" w:color="auto"/>
        <w:left w:val="none" w:sz="0" w:space="0" w:color="auto"/>
        <w:bottom w:val="none" w:sz="0" w:space="0" w:color="auto"/>
        <w:right w:val="none" w:sz="0" w:space="0" w:color="auto"/>
      </w:divBdr>
    </w:div>
    <w:div w:id="380911307">
      <w:marLeft w:val="0"/>
      <w:marRight w:val="0"/>
      <w:marTop w:val="0"/>
      <w:marBottom w:val="0"/>
      <w:divBdr>
        <w:top w:val="none" w:sz="0" w:space="0" w:color="auto"/>
        <w:left w:val="none" w:sz="0" w:space="0" w:color="auto"/>
        <w:bottom w:val="none" w:sz="0" w:space="0" w:color="auto"/>
        <w:right w:val="none" w:sz="0" w:space="0" w:color="auto"/>
      </w:divBdr>
    </w:div>
    <w:div w:id="380911308">
      <w:marLeft w:val="0"/>
      <w:marRight w:val="0"/>
      <w:marTop w:val="0"/>
      <w:marBottom w:val="0"/>
      <w:divBdr>
        <w:top w:val="none" w:sz="0" w:space="0" w:color="auto"/>
        <w:left w:val="none" w:sz="0" w:space="0" w:color="auto"/>
        <w:bottom w:val="none" w:sz="0" w:space="0" w:color="auto"/>
        <w:right w:val="none" w:sz="0" w:space="0" w:color="auto"/>
      </w:divBdr>
    </w:div>
    <w:div w:id="380911309">
      <w:marLeft w:val="0"/>
      <w:marRight w:val="0"/>
      <w:marTop w:val="0"/>
      <w:marBottom w:val="0"/>
      <w:divBdr>
        <w:top w:val="none" w:sz="0" w:space="0" w:color="auto"/>
        <w:left w:val="none" w:sz="0" w:space="0" w:color="auto"/>
        <w:bottom w:val="none" w:sz="0" w:space="0" w:color="auto"/>
        <w:right w:val="none" w:sz="0" w:space="0" w:color="auto"/>
      </w:divBdr>
    </w:div>
    <w:div w:id="380911310">
      <w:marLeft w:val="0"/>
      <w:marRight w:val="0"/>
      <w:marTop w:val="0"/>
      <w:marBottom w:val="0"/>
      <w:divBdr>
        <w:top w:val="none" w:sz="0" w:space="0" w:color="auto"/>
        <w:left w:val="none" w:sz="0" w:space="0" w:color="auto"/>
        <w:bottom w:val="none" w:sz="0" w:space="0" w:color="auto"/>
        <w:right w:val="none" w:sz="0" w:space="0" w:color="auto"/>
      </w:divBdr>
    </w:div>
    <w:div w:id="380911311">
      <w:marLeft w:val="0"/>
      <w:marRight w:val="0"/>
      <w:marTop w:val="0"/>
      <w:marBottom w:val="0"/>
      <w:divBdr>
        <w:top w:val="none" w:sz="0" w:space="0" w:color="auto"/>
        <w:left w:val="none" w:sz="0" w:space="0" w:color="auto"/>
        <w:bottom w:val="none" w:sz="0" w:space="0" w:color="auto"/>
        <w:right w:val="none" w:sz="0" w:space="0" w:color="auto"/>
      </w:divBdr>
    </w:div>
    <w:div w:id="380911312">
      <w:marLeft w:val="0"/>
      <w:marRight w:val="0"/>
      <w:marTop w:val="0"/>
      <w:marBottom w:val="0"/>
      <w:divBdr>
        <w:top w:val="none" w:sz="0" w:space="0" w:color="auto"/>
        <w:left w:val="none" w:sz="0" w:space="0" w:color="auto"/>
        <w:bottom w:val="none" w:sz="0" w:space="0" w:color="auto"/>
        <w:right w:val="none" w:sz="0" w:space="0" w:color="auto"/>
      </w:divBdr>
    </w:div>
    <w:div w:id="380911313">
      <w:marLeft w:val="0"/>
      <w:marRight w:val="0"/>
      <w:marTop w:val="0"/>
      <w:marBottom w:val="0"/>
      <w:divBdr>
        <w:top w:val="none" w:sz="0" w:space="0" w:color="auto"/>
        <w:left w:val="none" w:sz="0" w:space="0" w:color="auto"/>
        <w:bottom w:val="none" w:sz="0" w:space="0" w:color="auto"/>
        <w:right w:val="none" w:sz="0" w:space="0" w:color="auto"/>
      </w:divBdr>
    </w:div>
    <w:div w:id="380911314">
      <w:marLeft w:val="0"/>
      <w:marRight w:val="0"/>
      <w:marTop w:val="0"/>
      <w:marBottom w:val="0"/>
      <w:divBdr>
        <w:top w:val="none" w:sz="0" w:space="0" w:color="auto"/>
        <w:left w:val="none" w:sz="0" w:space="0" w:color="auto"/>
        <w:bottom w:val="none" w:sz="0" w:space="0" w:color="auto"/>
        <w:right w:val="none" w:sz="0" w:space="0" w:color="auto"/>
      </w:divBdr>
    </w:div>
    <w:div w:id="380911315">
      <w:marLeft w:val="0"/>
      <w:marRight w:val="0"/>
      <w:marTop w:val="0"/>
      <w:marBottom w:val="0"/>
      <w:divBdr>
        <w:top w:val="none" w:sz="0" w:space="0" w:color="auto"/>
        <w:left w:val="none" w:sz="0" w:space="0" w:color="auto"/>
        <w:bottom w:val="none" w:sz="0" w:space="0" w:color="auto"/>
        <w:right w:val="none" w:sz="0" w:space="0" w:color="auto"/>
      </w:divBdr>
    </w:div>
    <w:div w:id="380911316">
      <w:marLeft w:val="0"/>
      <w:marRight w:val="0"/>
      <w:marTop w:val="0"/>
      <w:marBottom w:val="0"/>
      <w:divBdr>
        <w:top w:val="none" w:sz="0" w:space="0" w:color="auto"/>
        <w:left w:val="none" w:sz="0" w:space="0" w:color="auto"/>
        <w:bottom w:val="none" w:sz="0" w:space="0" w:color="auto"/>
        <w:right w:val="none" w:sz="0" w:space="0" w:color="auto"/>
      </w:divBdr>
    </w:div>
    <w:div w:id="380911317">
      <w:marLeft w:val="0"/>
      <w:marRight w:val="0"/>
      <w:marTop w:val="0"/>
      <w:marBottom w:val="0"/>
      <w:divBdr>
        <w:top w:val="none" w:sz="0" w:space="0" w:color="auto"/>
        <w:left w:val="none" w:sz="0" w:space="0" w:color="auto"/>
        <w:bottom w:val="none" w:sz="0" w:space="0" w:color="auto"/>
        <w:right w:val="none" w:sz="0" w:space="0" w:color="auto"/>
      </w:divBdr>
    </w:div>
    <w:div w:id="380911318">
      <w:marLeft w:val="0"/>
      <w:marRight w:val="0"/>
      <w:marTop w:val="0"/>
      <w:marBottom w:val="0"/>
      <w:divBdr>
        <w:top w:val="none" w:sz="0" w:space="0" w:color="auto"/>
        <w:left w:val="none" w:sz="0" w:space="0" w:color="auto"/>
        <w:bottom w:val="none" w:sz="0" w:space="0" w:color="auto"/>
        <w:right w:val="none" w:sz="0" w:space="0" w:color="auto"/>
      </w:divBdr>
    </w:div>
    <w:div w:id="380911319">
      <w:marLeft w:val="0"/>
      <w:marRight w:val="0"/>
      <w:marTop w:val="0"/>
      <w:marBottom w:val="0"/>
      <w:divBdr>
        <w:top w:val="none" w:sz="0" w:space="0" w:color="auto"/>
        <w:left w:val="none" w:sz="0" w:space="0" w:color="auto"/>
        <w:bottom w:val="none" w:sz="0" w:space="0" w:color="auto"/>
        <w:right w:val="none" w:sz="0" w:space="0" w:color="auto"/>
      </w:divBdr>
    </w:div>
    <w:div w:id="380911320">
      <w:marLeft w:val="0"/>
      <w:marRight w:val="0"/>
      <w:marTop w:val="0"/>
      <w:marBottom w:val="0"/>
      <w:divBdr>
        <w:top w:val="none" w:sz="0" w:space="0" w:color="auto"/>
        <w:left w:val="none" w:sz="0" w:space="0" w:color="auto"/>
        <w:bottom w:val="none" w:sz="0" w:space="0" w:color="auto"/>
        <w:right w:val="none" w:sz="0" w:space="0" w:color="auto"/>
      </w:divBdr>
    </w:div>
    <w:div w:id="380911321">
      <w:marLeft w:val="0"/>
      <w:marRight w:val="0"/>
      <w:marTop w:val="0"/>
      <w:marBottom w:val="0"/>
      <w:divBdr>
        <w:top w:val="none" w:sz="0" w:space="0" w:color="auto"/>
        <w:left w:val="none" w:sz="0" w:space="0" w:color="auto"/>
        <w:bottom w:val="none" w:sz="0" w:space="0" w:color="auto"/>
        <w:right w:val="none" w:sz="0" w:space="0" w:color="auto"/>
      </w:divBdr>
    </w:div>
    <w:div w:id="380911322">
      <w:marLeft w:val="0"/>
      <w:marRight w:val="0"/>
      <w:marTop w:val="0"/>
      <w:marBottom w:val="0"/>
      <w:divBdr>
        <w:top w:val="none" w:sz="0" w:space="0" w:color="auto"/>
        <w:left w:val="none" w:sz="0" w:space="0" w:color="auto"/>
        <w:bottom w:val="none" w:sz="0" w:space="0" w:color="auto"/>
        <w:right w:val="none" w:sz="0" w:space="0" w:color="auto"/>
      </w:divBdr>
    </w:div>
    <w:div w:id="380911323">
      <w:marLeft w:val="0"/>
      <w:marRight w:val="0"/>
      <w:marTop w:val="0"/>
      <w:marBottom w:val="0"/>
      <w:divBdr>
        <w:top w:val="none" w:sz="0" w:space="0" w:color="auto"/>
        <w:left w:val="none" w:sz="0" w:space="0" w:color="auto"/>
        <w:bottom w:val="none" w:sz="0" w:space="0" w:color="auto"/>
        <w:right w:val="none" w:sz="0" w:space="0" w:color="auto"/>
      </w:divBdr>
    </w:div>
    <w:div w:id="380911324">
      <w:marLeft w:val="0"/>
      <w:marRight w:val="0"/>
      <w:marTop w:val="0"/>
      <w:marBottom w:val="0"/>
      <w:divBdr>
        <w:top w:val="none" w:sz="0" w:space="0" w:color="auto"/>
        <w:left w:val="none" w:sz="0" w:space="0" w:color="auto"/>
        <w:bottom w:val="none" w:sz="0" w:space="0" w:color="auto"/>
        <w:right w:val="none" w:sz="0" w:space="0" w:color="auto"/>
      </w:divBdr>
    </w:div>
    <w:div w:id="380911325">
      <w:marLeft w:val="0"/>
      <w:marRight w:val="0"/>
      <w:marTop w:val="0"/>
      <w:marBottom w:val="0"/>
      <w:divBdr>
        <w:top w:val="none" w:sz="0" w:space="0" w:color="auto"/>
        <w:left w:val="none" w:sz="0" w:space="0" w:color="auto"/>
        <w:bottom w:val="none" w:sz="0" w:space="0" w:color="auto"/>
        <w:right w:val="none" w:sz="0" w:space="0" w:color="auto"/>
      </w:divBdr>
    </w:div>
    <w:div w:id="380911326">
      <w:marLeft w:val="0"/>
      <w:marRight w:val="0"/>
      <w:marTop w:val="0"/>
      <w:marBottom w:val="0"/>
      <w:divBdr>
        <w:top w:val="none" w:sz="0" w:space="0" w:color="auto"/>
        <w:left w:val="none" w:sz="0" w:space="0" w:color="auto"/>
        <w:bottom w:val="none" w:sz="0" w:space="0" w:color="auto"/>
        <w:right w:val="none" w:sz="0" w:space="0" w:color="auto"/>
      </w:divBdr>
    </w:div>
    <w:div w:id="380911327">
      <w:marLeft w:val="0"/>
      <w:marRight w:val="0"/>
      <w:marTop w:val="0"/>
      <w:marBottom w:val="0"/>
      <w:divBdr>
        <w:top w:val="none" w:sz="0" w:space="0" w:color="auto"/>
        <w:left w:val="none" w:sz="0" w:space="0" w:color="auto"/>
        <w:bottom w:val="none" w:sz="0" w:space="0" w:color="auto"/>
        <w:right w:val="none" w:sz="0" w:space="0" w:color="auto"/>
      </w:divBdr>
    </w:div>
    <w:div w:id="380911328">
      <w:marLeft w:val="0"/>
      <w:marRight w:val="0"/>
      <w:marTop w:val="0"/>
      <w:marBottom w:val="0"/>
      <w:divBdr>
        <w:top w:val="none" w:sz="0" w:space="0" w:color="auto"/>
        <w:left w:val="none" w:sz="0" w:space="0" w:color="auto"/>
        <w:bottom w:val="none" w:sz="0" w:space="0" w:color="auto"/>
        <w:right w:val="none" w:sz="0" w:space="0" w:color="auto"/>
      </w:divBdr>
    </w:div>
    <w:div w:id="380911329">
      <w:marLeft w:val="0"/>
      <w:marRight w:val="0"/>
      <w:marTop w:val="0"/>
      <w:marBottom w:val="0"/>
      <w:divBdr>
        <w:top w:val="none" w:sz="0" w:space="0" w:color="auto"/>
        <w:left w:val="none" w:sz="0" w:space="0" w:color="auto"/>
        <w:bottom w:val="none" w:sz="0" w:space="0" w:color="auto"/>
        <w:right w:val="none" w:sz="0" w:space="0" w:color="auto"/>
      </w:divBdr>
    </w:div>
    <w:div w:id="380911330">
      <w:marLeft w:val="0"/>
      <w:marRight w:val="0"/>
      <w:marTop w:val="0"/>
      <w:marBottom w:val="0"/>
      <w:divBdr>
        <w:top w:val="none" w:sz="0" w:space="0" w:color="auto"/>
        <w:left w:val="none" w:sz="0" w:space="0" w:color="auto"/>
        <w:bottom w:val="none" w:sz="0" w:space="0" w:color="auto"/>
        <w:right w:val="none" w:sz="0" w:space="0" w:color="auto"/>
      </w:divBdr>
    </w:div>
    <w:div w:id="380911331">
      <w:marLeft w:val="0"/>
      <w:marRight w:val="0"/>
      <w:marTop w:val="0"/>
      <w:marBottom w:val="0"/>
      <w:divBdr>
        <w:top w:val="none" w:sz="0" w:space="0" w:color="auto"/>
        <w:left w:val="none" w:sz="0" w:space="0" w:color="auto"/>
        <w:bottom w:val="none" w:sz="0" w:space="0" w:color="auto"/>
        <w:right w:val="none" w:sz="0" w:space="0" w:color="auto"/>
      </w:divBdr>
    </w:div>
    <w:div w:id="380911332">
      <w:marLeft w:val="0"/>
      <w:marRight w:val="0"/>
      <w:marTop w:val="0"/>
      <w:marBottom w:val="0"/>
      <w:divBdr>
        <w:top w:val="none" w:sz="0" w:space="0" w:color="auto"/>
        <w:left w:val="none" w:sz="0" w:space="0" w:color="auto"/>
        <w:bottom w:val="none" w:sz="0" w:space="0" w:color="auto"/>
        <w:right w:val="none" w:sz="0" w:space="0" w:color="auto"/>
      </w:divBdr>
    </w:div>
    <w:div w:id="380911333">
      <w:marLeft w:val="0"/>
      <w:marRight w:val="0"/>
      <w:marTop w:val="0"/>
      <w:marBottom w:val="0"/>
      <w:divBdr>
        <w:top w:val="none" w:sz="0" w:space="0" w:color="auto"/>
        <w:left w:val="none" w:sz="0" w:space="0" w:color="auto"/>
        <w:bottom w:val="none" w:sz="0" w:space="0" w:color="auto"/>
        <w:right w:val="none" w:sz="0" w:space="0" w:color="auto"/>
      </w:divBdr>
    </w:div>
    <w:div w:id="380911334">
      <w:marLeft w:val="0"/>
      <w:marRight w:val="0"/>
      <w:marTop w:val="0"/>
      <w:marBottom w:val="0"/>
      <w:divBdr>
        <w:top w:val="none" w:sz="0" w:space="0" w:color="auto"/>
        <w:left w:val="none" w:sz="0" w:space="0" w:color="auto"/>
        <w:bottom w:val="none" w:sz="0" w:space="0" w:color="auto"/>
        <w:right w:val="none" w:sz="0" w:space="0" w:color="auto"/>
      </w:divBdr>
    </w:div>
    <w:div w:id="380911335">
      <w:marLeft w:val="0"/>
      <w:marRight w:val="0"/>
      <w:marTop w:val="0"/>
      <w:marBottom w:val="0"/>
      <w:divBdr>
        <w:top w:val="none" w:sz="0" w:space="0" w:color="auto"/>
        <w:left w:val="none" w:sz="0" w:space="0" w:color="auto"/>
        <w:bottom w:val="none" w:sz="0" w:space="0" w:color="auto"/>
        <w:right w:val="none" w:sz="0" w:space="0" w:color="auto"/>
      </w:divBdr>
    </w:div>
    <w:div w:id="380911336">
      <w:marLeft w:val="0"/>
      <w:marRight w:val="0"/>
      <w:marTop w:val="0"/>
      <w:marBottom w:val="0"/>
      <w:divBdr>
        <w:top w:val="none" w:sz="0" w:space="0" w:color="auto"/>
        <w:left w:val="none" w:sz="0" w:space="0" w:color="auto"/>
        <w:bottom w:val="none" w:sz="0" w:space="0" w:color="auto"/>
        <w:right w:val="none" w:sz="0" w:space="0" w:color="auto"/>
      </w:divBdr>
    </w:div>
    <w:div w:id="380911337">
      <w:marLeft w:val="0"/>
      <w:marRight w:val="0"/>
      <w:marTop w:val="0"/>
      <w:marBottom w:val="0"/>
      <w:divBdr>
        <w:top w:val="none" w:sz="0" w:space="0" w:color="auto"/>
        <w:left w:val="none" w:sz="0" w:space="0" w:color="auto"/>
        <w:bottom w:val="none" w:sz="0" w:space="0" w:color="auto"/>
        <w:right w:val="none" w:sz="0" w:space="0" w:color="auto"/>
      </w:divBdr>
    </w:div>
    <w:div w:id="380911338">
      <w:marLeft w:val="0"/>
      <w:marRight w:val="0"/>
      <w:marTop w:val="0"/>
      <w:marBottom w:val="0"/>
      <w:divBdr>
        <w:top w:val="none" w:sz="0" w:space="0" w:color="auto"/>
        <w:left w:val="none" w:sz="0" w:space="0" w:color="auto"/>
        <w:bottom w:val="none" w:sz="0" w:space="0" w:color="auto"/>
        <w:right w:val="none" w:sz="0" w:space="0" w:color="auto"/>
      </w:divBdr>
    </w:div>
    <w:div w:id="380911339">
      <w:marLeft w:val="0"/>
      <w:marRight w:val="0"/>
      <w:marTop w:val="0"/>
      <w:marBottom w:val="0"/>
      <w:divBdr>
        <w:top w:val="none" w:sz="0" w:space="0" w:color="auto"/>
        <w:left w:val="none" w:sz="0" w:space="0" w:color="auto"/>
        <w:bottom w:val="none" w:sz="0" w:space="0" w:color="auto"/>
        <w:right w:val="none" w:sz="0" w:space="0" w:color="auto"/>
      </w:divBdr>
    </w:div>
    <w:div w:id="380911340">
      <w:marLeft w:val="0"/>
      <w:marRight w:val="0"/>
      <w:marTop w:val="0"/>
      <w:marBottom w:val="0"/>
      <w:divBdr>
        <w:top w:val="none" w:sz="0" w:space="0" w:color="auto"/>
        <w:left w:val="none" w:sz="0" w:space="0" w:color="auto"/>
        <w:bottom w:val="none" w:sz="0" w:space="0" w:color="auto"/>
        <w:right w:val="none" w:sz="0" w:space="0" w:color="auto"/>
      </w:divBdr>
    </w:div>
    <w:div w:id="380911341">
      <w:marLeft w:val="0"/>
      <w:marRight w:val="0"/>
      <w:marTop w:val="0"/>
      <w:marBottom w:val="0"/>
      <w:divBdr>
        <w:top w:val="none" w:sz="0" w:space="0" w:color="auto"/>
        <w:left w:val="none" w:sz="0" w:space="0" w:color="auto"/>
        <w:bottom w:val="none" w:sz="0" w:space="0" w:color="auto"/>
        <w:right w:val="none" w:sz="0" w:space="0" w:color="auto"/>
      </w:divBdr>
    </w:div>
    <w:div w:id="380911342">
      <w:marLeft w:val="0"/>
      <w:marRight w:val="0"/>
      <w:marTop w:val="0"/>
      <w:marBottom w:val="0"/>
      <w:divBdr>
        <w:top w:val="none" w:sz="0" w:space="0" w:color="auto"/>
        <w:left w:val="none" w:sz="0" w:space="0" w:color="auto"/>
        <w:bottom w:val="none" w:sz="0" w:space="0" w:color="auto"/>
        <w:right w:val="none" w:sz="0" w:space="0" w:color="auto"/>
      </w:divBdr>
    </w:div>
    <w:div w:id="380911343">
      <w:marLeft w:val="0"/>
      <w:marRight w:val="0"/>
      <w:marTop w:val="0"/>
      <w:marBottom w:val="0"/>
      <w:divBdr>
        <w:top w:val="none" w:sz="0" w:space="0" w:color="auto"/>
        <w:left w:val="none" w:sz="0" w:space="0" w:color="auto"/>
        <w:bottom w:val="none" w:sz="0" w:space="0" w:color="auto"/>
        <w:right w:val="none" w:sz="0" w:space="0" w:color="auto"/>
      </w:divBdr>
    </w:div>
    <w:div w:id="380911344">
      <w:marLeft w:val="0"/>
      <w:marRight w:val="0"/>
      <w:marTop w:val="0"/>
      <w:marBottom w:val="0"/>
      <w:divBdr>
        <w:top w:val="none" w:sz="0" w:space="0" w:color="auto"/>
        <w:left w:val="none" w:sz="0" w:space="0" w:color="auto"/>
        <w:bottom w:val="none" w:sz="0" w:space="0" w:color="auto"/>
        <w:right w:val="none" w:sz="0" w:space="0" w:color="auto"/>
      </w:divBdr>
    </w:div>
    <w:div w:id="380911345">
      <w:marLeft w:val="0"/>
      <w:marRight w:val="0"/>
      <w:marTop w:val="0"/>
      <w:marBottom w:val="0"/>
      <w:divBdr>
        <w:top w:val="none" w:sz="0" w:space="0" w:color="auto"/>
        <w:left w:val="none" w:sz="0" w:space="0" w:color="auto"/>
        <w:bottom w:val="none" w:sz="0" w:space="0" w:color="auto"/>
        <w:right w:val="none" w:sz="0" w:space="0" w:color="auto"/>
      </w:divBdr>
    </w:div>
    <w:div w:id="380911346">
      <w:marLeft w:val="0"/>
      <w:marRight w:val="0"/>
      <w:marTop w:val="0"/>
      <w:marBottom w:val="0"/>
      <w:divBdr>
        <w:top w:val="none" w:sz="0" w:space="0" w:color="auto"/>
        <w:left w:val="none" w:sz="0" w:space="0" w:color="auto"/>
        <w:bottom w:val="none" w:sz="0" w:space="0" w:color="auto"/>
        <w:right w:val="none" w:sz="0" w:space="0" w:color="auto"/>
      </w:divBdr>
    </w:div>
    <w:div w:id="380911347">
      <w:marLeft w:val="0"/>
      <w:marRight w:val="0"/>
      <w:marTop w:val="0"/>
      <w:marBottom w:val="0"/>
      <w:divBdr>
        <w:top w:val="none" w:sz="0" w:space="0" w:color="auto"/>
        <w:left w:val="none" w:sz="0" w:space="0" w:color="auto"/>
        <w:bottom w:val="none" w:sz="0" w:space="0" w:color="auto"/>
        <w:right w:val="none" w:sz="0" w:space="0" w:color="auto"/>
      </w:divBdr>
    </w:div>
    <w:div w:id="380911348">
      <w:marLeft w:val="0"/>
      <w:marRight w:val="0"/>
      <w:marTop w:val="0"/>
      <w:marBottom w:val="0"/>
      <w:divBdr>
        <w:top w:val="none" w:sz="0" w:space="0" w:color="auto"/>
        <w:left w:val="none" w:sz="0" w:space="0" w:color="auto"/>
        <w:bottom w:val="none" w:sz="0" w:space="0" w:color="auto"/>
        <w:right w:val="none" w:sz="0" w:space="0" w:color="auto"/>
      </w:divBdr>
    </w:div>
    <w:div w:id="380911349">
      <w:marLeft w:val="0"/>
      <w:marRight w:val="0"/>
      <w:marTop w:val="0"/>
      <w:marBottom w:val="0"/>
      <w:divBdr>
        <w:top w:val="none" w:sz="0" w:space="0" w:color="auto"/>
        <w:left w:val="none" w:sz="0" w:space="0" w:color="auto"/>
        <w:bottom w:val="none" w:sz="0" w:space="0" w:color="auto"/>
        <w:right w:val="none" w:sz="0" w:space="0" w:color="auto"/>
      </w:divBdr>
    </w:div>
    <w:div w:id="380911350">
      <w:marLeft w:val="0"/>
      <w:marRight w:val="0"/>
      <w:marTop w:val="0"/>
      <w:marBottom w:val="0"/>
      <w:divBdr>
        <w:top w:val="none" w:sz="0" w:space="0" w:color="auto"/>
        <w:left w:val="none" w:sz="0" w:space="0" w:color="auto"/>
        <w:bottom w:val="none" w:sz="0" w:space="0" w:color="auto"/>
        <w:right w:val="none" w:sz="0" w:space="0" w:color="auto"/>
      </w:divBdr>
    </w:div>
    <w:div w:id="380911351">
      <w:marLeft w:val="0"/>
      <w:marRight w:val="0"/>
      <w:marTop w:val="0"/>
      <w:marBottom w:val="0"/>
      <w:divBdr>
        <w:top w:val="none" w:sz="0" w:space="0" w:color="auto"/>
        <w:left w:val="none" w:sz="0" w:space="0" w:color="auto"/>
        <w:bottom w:val="none" w:sz="0" w:space="0" w:color="auto"/>
        <w:right w:val="none" w:sz="0" w:space="0" w:color="auto"/>
      </w:divBdr>
    </w:div>
    <w:div w:id="380911352">
      <w:marLeft w:val="0"/>
      <w:marRight w:val="0"/>
      <w:marTop w:val="0"/>
      <w:marBottom w:val="0"/>
      <w:divBdr>
        <w:top w:val="none" w:sz="0" w:space="0" w:color="auto"/>
        <w:left w:val="none" w:sz="0" w:space="0" w:color="auto"/>
        <w:bottom w:val="none" w:sz="0" w:space="0" w:color="auto"/>
        <w:right w:val="none" w:sz="0" w:space="0" w:color="auto"/>
      </w:divBdr>
    </w:div>
    <w:div w:id="380911353">
      <w:marLeft w:val="0"/>
      <w:marRight w:val="0"/>
      <w:marTop w:val="0"/>
      <w:marBottom w:val="0"/>
      <w:divBdr>
        <w:top w:val="none" w:sz="0" w:space="0" w:color="auto"/>
        <w:left w:val="none" w:sz="0" w:space="0" w:color="auto"/>
        <w:bottom w:val="none" w:sz="0" w:space="0" w:color="auto"/>
        <w:right w:val="none" w:sz="0" w:space="0" w:color="auto"/>
      </w:divBdr>
    </w:div>
    <w:div w:id="380911354">
      <w:marLeft w:val="0"/>
      <w:marRight w:val="0"/>
      <w:marTop w:val="0"/>
      <w:marBottom w:val="0"/>
      <w:divBdr>
        <w:top w:val="none" w:sz="0" w:space="0" w:color="auto"/>
        <w:left w:val="none" w:sz="0" w:space="0" w:color="auto"/>
        <w:bottom w:val="none" w:sz="0" w:space="0" w:color="auto"/>
        <w:right w:val="none" w:sz="0" w:space="0" w:color="auto"/>
      </w:divBdr>
    </w:div>
    <w:div w:id="380911355">
      <w:marLeft w:val="0"/>
      <w:marRight w:val="0"/>
      <w:marTop w:val="0"/>
      <w:marBottom w:val="0"/>
      <w:divBdr>
        <w:top w:val="none" w:sz="0" w:space="0" w:color="auto"/>
        <w:left w:val="none" w:sz="0" w:space="0" w:color="auto"/>
        <w:bottom w:val="none" w:sz="0" w:space="0" w:color="auto"/>
        <w:right w:val="none" w:sz="0" w:space="0" w:color="auto"/>
      </w:divBdr>
    </w:div>
    <w:div w:id="380911356">
      <w:marLeft w:val="0"/>
      <w:marRight w:val="0"/>
      <w:marTop w:val="0"/>
      <w:marBottom w:val="0"/>
      <w:divBdr>
        <w:top w:val="none" w:sz="0" w:space="0" w:color="auto"/>
        <w:left w:val="none" w:sz="0" w:space="0" w:color="auto"/>
        <w:bottom w:val="none" w:sz="0" w:space="0" w:color="auto"/>
        <w:right w:val="none" w:sz="0" w:space="0" w:color="auto"/>
      </w:divBdr>
    </w:div>
    <w:div w:id="380911357">
      <w:marLeft w:val="0"/>
      <w:marRight w:val="0"/>
      <w:marTop w:val="0"/>
      <w:marBottom w:val="0"/>
      <w:divBdr>
        <w:top w:val="none" w:sz="0" w:space="0" w:color="auto"/>
        <w:left w:val="none" w:sz="0" w:space="0" w:color="auto"/>
        <w:bottom w:val="none" w:sz="0" w:space="0" w:color="auto"/>
        <w:right w:val="none" w:sz="0" w:space="0" w:color="auto"/>
      </w:divBdr>
    </w:div>
    <w:div w:id="380911358">
      <w:marLeft w:val="0"/>
      <w:marRight w:val="0"/>
      <w:marTop w:val="0"/>
      <w:marBottom w:val="0"/>
      <w:divBdr>
        <w:top w:val="none" w:sz="0" w:space="0" w:color="auto"/>
        <w:left w:val="none" w:sz="0" w:space="0" w:color="auto"/>
        <w:bottom w:val="none" w:sz="0" w:space="0" w:color="auto"/>
        <w:right w:val="none" w:sz="0" w:space="0" w:color="auto"/>
      </w:divBdr>
    </w:div>
    <w:div w:id="380911359">
      <w:marLeft w:val="0"/>
      <w:marRight w:val="0"/>
      <w:marTop w:val="0"/>
      <w:marBottom w:val="0"/>
      <w:divBdr>
        <w:top w:val="none" w:sz="0" w:space="0" w:color="auto"/>
        <w:left w:val="none" w:sz="0" w:space="0" w:color="auto"/>
        <w:bottom w:val="none" w:sz="0" w:space="0" w:color="auto"/>
        <w:right w:val="none" w:sz="0" w:space="0" w:color="auto"/>
      </w:divBdr>
    </w:div>
    <w:div w:id="380911360">
      <w:marLeft w:val="0"/>
      <w:marRight w:val="0"/>
      <w:marTop w:val="0"/>
      <w:marBottom w:val="0"/>
      <w:divBdr>
        <w:top w:val="none" w:sz="0" w:space="0" w:color="auto"/>
        <w:left w:val="none" w:sz="0" w:space="0" w:color="auto"/>
        <w:bottom w:val="none" w:sz="0" w:space="0" w:color="auto"/>
        <w:right w:val="none" w:sz="0" w:space="0" w:color="auto"/>
      </w:divBdr>
    </w:div>
    <w:div w:id="380911361">
      <w:marLeft w:val="0"/>
      <w:marRight w:val="0"/>
      <w:marTop w:val="0"/>
      <w:marBottom w:val="0"/>
      <w:divBdr>
        <w:top w:val="none" w:sz="0" w:space="0" w:color="auto"/>
        <w:left w:val="none" w:sz="0" w:space="0" w:color="auto"/>
        <w:bottom w:val="none" w:sz="0" w:space="0" w:color="auto"/>
        <w:right w:val="none" w:sz="0" w:space="0" w:color="auto"/>
      </w:divBdr>
    </w:div>
    <w:div w:id="380911362">
      <w:marLeft w:val="0"/>
      <w:marRight w:val="0"/>
      <w:marTop w:val="0"/>
      <w:marBottom w:val="0"/>
      <w:divBdr>
        <w:top w:val="none" w:sz="0" w:space="0" w:color="auto"/>
        <w:left w:val="none" w:sz="0" w:space="0" w:color="auto"/>
        <w:bottom w:val="none" w:sz="0" w:space="0" w:color="auto"/>
        <w:right w:val="none" w:sz="0" w:space="0" w:color="auto"/>
      </w:divBdr>
    </w:div>
    <w:div w:id="380911363">
      <w:marLeft w:val="0"/>
      <w:marRight w:val="0"/>
      <w:marTop w:val="0"/>
      <w:marBottom w:val="0"/>
      <w:divBdr>
        <w:top w:val="none" w:sz="0" w:space="0" w:color="auto"/>
        <w:left w:val="none" w:sz="0" w:space="0" w:color="auto"/>
        <w:bottom w:val="none" w:sz="0" w:space="0" w:color="auto"/>
        <w:right w:val="none" w:sz="0" w:space="0" w:color="auto"/>
      </w:divBdr>
    </w:div>
    <w:div w:id="380911364">
      <w:marLeft w:val="0"/>
      <w:marRight w:val="0"/>
      <w:marTop w:val="0"/>
      <w:marBottom w:val="0"/>
      <w:divBdr>
        <w:top w:val="none" w:sz="0" w:space="0" w:color="auto"/>
        <w:left w:val="none" w:sz="0" w:space="0" w:color="auto"/>
        <w:bottom w:val="none" w:sz="0" w:space="0" w:color="auto"/>
        <w:right w:val="none" w:sz="0" w:space="0" w:color="auto"/>
      </w:divBdr>
    </w:div>
    <w:div w:id="380911365">
      <w:marLeft w:val="0"/>
      <w:marRight w:val="0"/>
      <w:marTop w:val="0"/>
      <w:marBottom w:val="0"/>
      <w:divBdr>
        <w:top w:val="none" w:sz="0" w:space="0" w:color="auto"/>
        <w:left w:val="none" w:sz="0" w:space="0" w:color="auto"/>
        <w:bottom w:val="none" w:sz="0" w:space="0" w:color="auto"/>
        <w:right w:val="none" w:sz="0" w:space="0" w:color="auto"/>
      </w:divBdr>
    </w:div>
    <w:div w:id="380911366">
      <w:marLeft w:val="0"/>
      <w:marRight w:val="0"/>
      <w:marTop w:val="0"/>
      <w:marBottom w:val="0"/>
      <w:divBdr>
        <w:top w:val="none" w:sz="0" w:space="0" w:color="auto"/>
        <w:left w:val="none" w:sz="0" w:space="0" w:color="auto"/>
        <w:bottom w:val="none" w:sz="0" w:space="0" w:color="auto"/>
        <w:right w:val="none" w:sz="0" w:space="0" w:color="auto"/>
      </w:divBdr>
    </w:div>
    <w:div w:id="380911367">
      <w:marLeft w:val="0"/>
      <w:marRight w:val="0"/>
      <w:marTop w:val="0"/>
      <w:marBottom w:val="0"/>
      <w:divBdr>
        <w:top w:val="none" w:sz="0" w:space="0" w:color="auto"/>
        <w:left w:val="none" w:sz="0" w:space="0" w:color="auto"/>
        <w:bottom w:val="none" w:sz="0" w:space="0" w:color="auto"/>
        <w:right w:val="none" w:sz="0" w:space="0" w:color="auto"/>
      </w:divBdr>
    </w:div>
    <w:div w:id="380911368">
      <w:marLeft w:val="0"/>
      <w:marRight w:val="0"/>
      <w:marTop w:val="0"/>
      <w:marBottom w:val="0"/>
      <w:divBdr>
        <w:top w:val="none" w:sz="0" w:space="0" w:color="auto"/>
        <w:left w:val="none" w:sz="0" w:space="0" w:color="auto"/>
        <w:bottom w:val="none" w:sz="0" w:space="0" w:color="auto"/>
        <w:right w:val="none" w:sz="0" w:space="0" w:color="auto"/>
      </w:divBdr>
    </w:div>
    <w:div w:id="380911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uris@kekavasnami.l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eriks@kekavasnam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ris@kekavasnami.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ekavasnami.lv/?sx=iepirkumi" TargetMode="External"/><Relationship Id="rId4" Type="http://schemas.openxmlformats.org/officeDocument/2006/relationships/webSettings" Target="webSettings.xml"/><Relationship Id="rId9" Type="http://schemas.openxmlformats.org/officeDocument/2006/relationships/hyperlink" Target="mailto:eriks@kekavasnami.lv" TargetMode="External"/><Relationship Id="rId14" Type="http://schemas.openxmlformats.org/officeDocument/2006/relationships/hyperlink" Target="mailto:aiva@kekav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39</Pages>
  <Words>13654</Words>
  <Characters>77832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APSTIPRINĀTS:</vt:lpstr>
    </vt:vector>
  </TitlesOfParts>
  <Company>Installer</Company>
  <LinksUpToDate>false</LinksUpToDate>
  <CharactersWithSpaces>91304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Mārtiņš Briedis</dc:creator>
  <cp:keywords/>
  <dc:description/>
  <cp:lastModifiedBy>Juris</cp:lastModifiedBy>
  <cp:revision>7</cp:revision>
  <cp:lastPrinted>2014-02-13T16:10:00Z</cp:lastPrinted>
  <dcterms:created xsi:type="dcterms:W3CDTF">2014-02-12T08:48:00Z</dcterms:created>
  <dcterms:modified xsi:type="dcterms:W3CDTF">2014-03-17T14:10:00Z</dcterms:modified>
</cp:coreProperties>
</file>