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113" w:rsidRDefault="007E6113"/>
    <w:p w:rsidR="00E93855" w:rsidRDefault="009A302C" w:rsidP="00E93855">
      <w:pPr>
        <w:pStyle w:val="Header"/>
        <w:rPr>
          <w:rFonts w:ascii="Verdana" w:hAnsi="Verdana"/>
          <w:color w:val="0F0F0F"/>
          <w:sz w:val="17"/>
          <w:szCs w:val="17"/>
        </w:rPr>
      </w:pPr>
      <w:r>
        <w:rPr>
          <w:noProof/>
          <w:lang w:val="en-US" w:eastAsia="en-US"/>
        </w:rPr>
        <w:drawing>
          <wp:inline distT="0" distB="0" distL="0" distR="0" wp14:anchorId="6C65AB28" wp14:editId="13641233">
            <wp:extent cx="2543175" cy="581025"/>
            <wp:effectExtent l="0" t="0" r="9525" b="952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581025"/>
                    </a:xfrm>
                    <a:prstGeom prst="rect">
                      <a:avLst/>
                    </a:prstGeom>
                    <a:noFill/>
                    <a:ln>
                      <a:noFill/>
                    </a:ln>
                  </pic:spPr>
                </pic:pic>
              </a:graphicData>
            </a:graphic>
          </wp:inline>
        </w:drawing>
      </w:r>
    </w:p>
    <w:tbl>
      <w:tblPr>
        <w:tblW w:w="0" w:type="auto"/>
        <w:tblLook w:val="01E0" w:firstRow="1" w:lastRow="1" w:firstColumn="1" w:lastColumn="1" w:noHBand="0" w:noVBand="0"/>
      </w:tblPr>
      <w:tblGrid>
        <w:gridCol w:w="4264"/>
        <w:gridCol w:w="4264"/>
      </w:tblGrid>
      <w:tr w:rsidR="00E93855" w:rsidRPr="0026239E" w:rsidTr="009A302C">
        <w:trPr>
          <w:trHeight w:val="697"/>
        </w:trPr>
        <w:tc>
          <w:tcPr>
            <w:tcW w:w="4264" w:type="dxa"/>
          </w:tcPr>
          <w:p w:rsidR="00E93855" w:rsidRPr="0026239E" w:rsidRDefault="00E93855" w:rsidP="00222CA2">
            <w:pPr>
              <w:pStyle w:val="Header"/>
              <w:rPr>
                <w:rFonts w:ascii="Arial" w:hAnsi="Arial" w:cs="Arial"/>
                <w:sz w:val="16"/>
                <w:szCs w:val="16"/>
              </w:rPr>
            </w:pPr>
          </w:p>
        </w:tc>
        <w:tc>
          <w:tcPr>
            <w:tcW w:w="4264" w:type="dxa"/>
          </w:tcPr>
          <w:p w:rsidR="009A1A85" w:rsidRDefault="009A1A85" w:rsidP="009A1A85">
            <w:pPr>
              <w:pStyle w:val="Footer"/>
              <w:tabs>
                <w:tab w:val="clear" w:pos="4153"/>
                <w:tab w:val="clear" w:pos="8306"/>
              </w:tabs>
            </w:pPr>
          </w:p>
          <w:p w:rsidR="00E93855" w:rsidRPr="004809DD" w:rsidRDefault="00E93855" w:rsidP="009A1A85">
            <w:pPr>
              <w:pStyle w:val="Footer"/>
              <w:tabs>
                <w:tab w:val="clear" w:pos="4153"/>
                <w:tab w:val="clear" w:pos="8306"/>
              </w:tabs>
            </w:pPr>
            <w:r w:rsidRPr="004809DD">
              <w:t>APSTIPRINĀTI</w:t>
            </w:r>
          </w:p>
          <w:p w:rsidR="00E93855" w:rsidRPr="004809DD" w:rsidRDefault="00E93855" w:rsidP="009A1A85">
            <w:r w:rsidRPr="004809DD">
              <w:t>SIA „Ķekavas nami”</w:t>
            </w:r>
          </w:p>
          <w:p w:rsidR="00E93855" w:rsidRPr="009A1A85" w:rsidRDefault="00E93855" w:rsidP="009A1A85">
            <w:r w:rsidRPr="004809DD">
              <w:t xml:space="preserve"> </w:t>
            </w:r>
            <w:r w:rsidRPr="009A1A85">
              <w:t>iepirkuma komisijas</w:t>
            </w:r>
          </w:p>
          <w:p w:rsidR="00E93855" w:rsidRPr="0026239E" w:rsidRDefault="00E93855" w:rsidP="009A1A85">
            <w:pPr>
              <w:rPr>
                <w:rFonts w:ascii="Arial" w:hAnsi="Arial" w:cs="Arial"/>
                <w:sz w:val="16"/>
                <w:szCs w:val="16"/>
              </w:rPr>
            </w:pPr>
            <w:r w:rsidRPr="009A1A85">
              <w:t>201</w:t>
            </w:r>
            <w:r w:rsidR="009A302C" w:rsidRPr="009A1A85">
              <w:t>8</w:t>
            </w:r>
            <w:r w:rsidRPr="009A1A85">
              <w:t xml:space="preserve">.gada </w:t>
            </w:r>
            <w:r w:rsidR="009A302C" w:rsidRPr="009A1A85">
              <w:t>1</w:t>
            </w:r>
            <w:r w:rsidR="009A1A85" w:rsidRPr="009A1A85">
              <w:t>5</w:t>
            </w:r>
            <w:r w:rsidRPr="009A1A85">
              <w:t>.</w:t>
            </w:r>
            <w:r w:rsidR="009A302C" w:rsidRPr="009A1A85">
              <w:t>janvāra</w:t>
            </w:r>
            <w:r w:rsidRPr="009A1A85">
              <w:t xml:space="preserve"> sēdē</w:t>
            </w:r>
          </w:p>
        </w:tc>
      </w:tr>
    </w:tbl>
    <w:p w:rsidR="00E93855" w:rsidRDefault="00E93855"/>
    <w:p w:rsidR="00E93855" w:rsidRDefault="00E93855"/>
    <w:p w:rsidR="00E93855" w:rsidRPr="004809DD" w:rsidRDefault="00E93855" w:rsidP="00E93855">
      <w:pPr>
        <w:jc w:val="center"/>
        <w:rPr>
          <w:b/>
          <w:bCs/>
        </w:rPr>
      </w:pPr>
      <w:r w:rsidRPr="004809DD">
        <w:rPr>
          <w:b/>
          <w:bCs/>
        </w:rPr>
        <w:t>Iepirkuma procedūras</w:t>
      </w:r>
    </w:p>
    <w:p w:rsidR="00E93855" w:rsidRPr="004809DD" w:rsidRDefault="00E93855" w:rsidP="00E93855">
      <w:pPr>
        <w:jc w:val="center"/>
        <w:rPr>
          <w:b/>
          <w:bCs/>
        </w:rPr>
      </w:pPr>
    </w:p>
    <w:p w:rsidR="00E93855" w:rsidRPr="004809DD" w:rsidRDefault="00E93855" w:rsidP="00E93855">
      <w:pPr>
        <w:jc w:val="center"/>
        <w:rPr>
          <w:b/>
          <w:bCs/>
        </w:rPr>
      </w:pPr>
      <w:r w:rsidRPr="004809DD">
        <w:rPr>
          <w:b/>
          <w:bCs/>
        </w:rPr>
        <w:t>NOLIKUMA</w:t>
      </w:r>
    </w:p>
    <w:p w:rsidR="00E93855" w:rsidRPr="009F2C8B" w:rsidRDefault="00E93855" w:rsidP="00E93855">
      <w:pPr>
        <w:rPr>
          <w:b/>
          <w:bCs/>
          <w:sz w:val="20"/>
        </w:rPr>
      </w:pPr>
    </w:p>
    <w:p w:rsidR="009A302C" w:rsidRPr="009F2C8B" w:rsidRDefault="009A302C" w:rsidP="009A302C">
      <w:pPr>
        <w:jc w:val="center"/>
        <w:rPr>
          <w:b/>
          <w:sz w:val="28"/>
          <w:szCs w:val="28"/>
        </w:rPr>
      </w:pPr>
      <w:r w:rsidRPr="009F2C8B">
        <w:rPr>
          <w:b/>
          <w:bCs/>
          <w:sz w:val="28"/>
          <w:szCs w:val="28"/>
        </w:rPr>
        <w:t>“</w:t>
      </w:r>
      <w:r w:rsidRPr="009F2C8B">
        <w:rPr>
          <w:b/>
          <w:sz w:val="28"/>
          <w:szCs w:val="28"/>
        </w:rPr>
        <w:t>Kanalizācijas un ūdensvada tīklu izbūve</w:t>
      </w:r>
    </w:p>
    <w:p w:rsidR="009A302C" w:rsidRPr="009F2C8B" w:rsidRDefault="009A302C" w:rsidP="009A302C">
      <w:pPr>
        <w:jc w:val="center"/>
        <w:rPr>
          <w:b/>
          <w:bCs/>
          <w:sz w:val="28"/>
          <w:szCs w:val="28"/>
        </w:rPr>
      </w:pPr>
      <w:r w:rsidRPr="009F2C8B">
        <w:rPr>
          <w:b/>
          <w:sz w:val="28"/>
          <w:szCs w:val="28"/>
        </w:rPr>
        <w:t>Loreķu teritorijā Ķekavā</w:t>
      </w:r>
      <w:r w:rsidRPr="009F2C8B">
        <w:rPr>
          <w:b/>
          <w:bCs/>
          <w:sz w:val="28"/>
          <w:szCs w:val="28"/>
        </w:rPr>
        <w:t>”</w:t>
      </w:r>
    </w:p>
    <w:p w:rsidR="009A302C" w:rsidRPr="004809DD" w:rsidRDefault="009A302C" w:rsidP="009A302C">
      <w:pPr>
        <w:jc w:val="center"/>
        <w:rPr>
          <w:b/>
          <w:bCs/>
          <w:sz w:val="16"/>
          <w:szCs w:val="16"/>
        </w:rPr>
      </w:pPr>
    </w:p>
    <w:p w:rsidR="00E93855" w:rsidRPr="009F2C8B" w:rsidRDefault="009A302C" w:rsidP="009A302C">
      <w:pPr>
        <w:jc w:val="center"/>
        <w:rPr>
          <w:b/>
          <w:bCs/>
          <w:iCs/>
          <w:sz w:val="20"/>
        </w:rPr>
      </w:pPr>
      <w:r w:rsidRPr="009F2C8B">
        <w:t>Iepirkuma id.Nr.ĶN2017/ŪK1</w:t>
      </w:r>
    </w:p>
    <w:p w:rsidR="00E93855" w:rsidRPr="009F2C8B" w:rsidRDefault="00E93855" w:rsidP="00E93855">
      <w:pPr>
        <w:jc w:val="center"/>
        <w:rPr>
          <w:b/>
          <w:bCs/>
          <w:sz w:val="20"/>
        </w:rPr>
      </w:pPr>
    </w:p>
    <w:p w:rsidR="00E93855" w:rsidRPr="009F2C8B" w:rsidRDefault="00E93855" w:rsidP="00E93855">
      <w:pPr>
        <w:jc w:val="center"/>
        <w:rPr>
          <w:b/>
          <w:bCs/>
          <w:sz w:val="20"/>
        </w:rPr>
      </w:pPr>
    </w:p>
    <w:p w:rsidR="00E93855" w:rsidRPr="009F2C8B" w:rsidRDefault="00E93855" w:rsidP="00E93855">
      <w:pPr>
        <w:jc w:val="center"/>
        <w:rPr>
          <w:b/>
          <w:bCs/>
          <w:sz w:val="20"/>
        </w:rPr>
      </w:pPr>
      <w:r w:rsidRPr="009F2C8B">
        <w:rPr>
          <w:b/>
          <w:bCs/>
          <w:sz w:val="20"/>
        </w:rPr>
        <w:t>GROZĪJUMI  Nr.1</w:t>
      </w:r>
      <w:bookmarkStart w:id="0" w:name="_GoBack"/>
      <w:bookmarkEnd w:id="0"/>
    </w:p>
    <w:p w:rsidR="002D1F19" w:rsidRDefault="002D1F19" w:rsidP="00E93855">
      <w:pPr>
        <w:jc w:val="center"/>
        <w:rPr>
          <w:rFonts w:ascii="Arial" w:hAnsi="Arial" w:cs="Arial"/>
          <w:b/>
          <w:bCs/>
          <w:sz w:val="20"/>
        </w:rPr>
      </w:pPr>
    </w:p>
    <w:tbl>
      <w:tblPr>
        <w:tblStyle w:val="TableGrid"/>
        <w:tblW w:w="16215" w:type="dxa"/>
        <w:tblInd w:w="-1168" w:type="dxa"/>
        <w:tblLook w:val="04A0" w:firstRow="1" w:lastRow="0" w:firstColumn="1" w:lastColumn="0" w:noHBand="0" w:noVBand="1"/>
      </w:tblPr>
      <w:tblGrid>
        <w:gridCol w:w="3931"/>
        <w:gridCol w:w="5955"/>
        <w:gridCol w:w="6329"/>
      </w:tblGrid>
      <w:tr w:rsidR="008E7441" w:rsidTr="00FE298E">
        <w:tc>
          <w:tcPr>
            <w:tcW w:w="3931" w:type="dxa"/>
          </w:tcPr>
          <w:p w:rsidR="002D1F19" w:rsidRPr="009F2C8B" w:rsidRDefault="009F2C8B" w:rsidP="00E93855">
            <w:pPr>
              <w:jc w:val="center"/>
              <w:rPr>
                <w:b/>
                <w:bCs/>
              </w:rPr>
            </w:pPr>
            <w:r w:rsidRPr="009F2C8B">
              <w:rPr>
                <w:b/>
                <w:bCs/>
              </w:rPr>
              <w:t>Dokuments</w:t>
            </w:r>
            <w:r w:rsidR="00E06D06">
              <w:rPr>
                <w:b/>
                <w:bCs/>
              </w:rPr>
              <w:t xml:space="preserve"> un vieta dokumentā</w:t>
            </w:r>
            <w:r w:rsidRPr="009F2C8B">
              <w:rPr>
                <w:b/>
                <w:bCs/>
              </w:rPr>
              <w:t>, kurā tiek veikti grozījumi</w:t>
            </w:r>
          </w:p>
        </w:tc>
        <w:tc>
          <w:tcPr>
            <w:tcW w:w="5955" w:type="dxa"/>
          </w:tcPr>
          <w:p w:rsidR="009F2C8B" w:rsidRDefault="009F2C8B" w:rsidP="009F2C8B">
            <w:pPr>
              <w:jc w:val="center"/>
              <w:rPr>
                <w:b/>
              </w:rPr>
            </w:pPr>
          </w:p>
          <w:p w:rsidR="009F2C8B" w:rsidRPr="009F2C8B" w:rsidRDefault="009F2C8B" w:rsidP="009F2C8B">
            <w:pPr>
              <w:jc w:val="center"/>
              <w:rPr>
                <w:b/>
              </w:rPr>
            </w:pPr>
            <w:r w:rsidRPr="009F2C8B">
              <w:rPr>
                <w:b/>
              </w:rPr>
              <w:t>Iepriekšējā redakcij</w:t>
            </w:r>
            <w:r>
              <w:rPr>
                <w:b/>
              </w:rPr>
              <w:t>a</w:t>
            </w:r>
            <w:r w:rsidRPr="009F2C8B">
              <w:rPr>
                <w:b/>
              </w:rPr>
              <w:t xml:space="preserve"> </w:t>
            </w:r>
          </w:p>
          <w:p w:rsidR="002D1F19" w:rsidRDefault="002D1F19" w:rsidP="00E93855">
            <w:pPr>
              <w:jc w:val="center"/>
              <w:rPr>
                <w:rFonts w:ascii="Arial" w:hAnsi="Arial" w:cs="Arial"/>
                <w:b/>
                <w:bCs/>
                <w:sz w:val="20"/>
              </w:rPr>
            </w:pPr>
          </w:p>
        </w:tc>
        <w:tc>
          <w:tcPr>
            <w:tcW w:w="6329" w:type="dxa"/>
          </w:tcPr>
          <w:p w:rsidR="009F2C8B" w:rsidRDefault="009F2C8B" w:rsidP="009F2C8B">
            <w:pPr>
              <w:jc w:val="center"/>
              <w:rPr>
                <w:b/>
              </w:rPr>
            </w:pPr>
          </w:p>
          <w:p w:rsidR="009F2C8B" w:rsidRPr="009F2C8B" w:rsidRDefault="009F2C8B" w:rsidP="009F2C8B">
            <w:pPr>
              <w:jc w:val="center"/>
              <w:rPr>
                <w:b/>
              </w:rPr>
            </w:pPr>
            <w:r w:rsidRPr="009F2C8B">
              <w:rPr>
                <w:b/>
              </w:rPr>
              <w:t>Redakcija ar Grozījumiem</w:t>
            </w:r>
          </w:p>
          <w:p w:rsidR="002D1F19" w:rsidRDefault="002D1F19" w:rsidP="00E93855">
            <w:pPr>
              <w:jc w:val="center"/>
              <w:rPr>
                <w:rFonts w:ascii="Arial" w:hAnsi="Arial" w:cs="Arial"/>
                <w:b/>
                <w:bCs/>
                <w:sz w:val="20"/>
              </w:rPr>
            </w:pPr>
          </w:p>
        </w:tc>
      </w:tr>
      <w:tr w:rsidR="008E7441" w:rsidTr="00FE298E">
        <w:tc>
          <w:tcPr>
            <w:tcW w:w="3931" w:type="dxa"/>
          </w:tcPr>
          <w:p w:rsidR="002D1F19" w:rsidRPr="009F2C8B" w:rsidRDefault="009F2C8B" w:rsidP="00E93855">
            <w:pPr>
              <w:jc w:val="center"/>
              <w:rPr>
                <w:rFonts w:ascii="Arial" w:hAnsi="Arial" w:cs="Arial"/>
                <w:bCs/>
              </w:rPr>
            </w:pPr>
            <w:r w:rsidRPr="009F2C8B">
              <w:t>Nolikuma 2.1.apakšpunktā</w:t>
            </w:r>
          </w:p>
        </w:tc>
        <w:tc>
          <w:tcPr>
            <w:tcW w:w="5955" w:type="dxa"/>
          </w:tcPr>
          <w:p w:rsidR="002D1F19" w:rsidRPr="00EB0A3C" w:rsidRDefault="009F2C8B" w:rsidP="009F2C8B">
            <w:pPr>
              <w:rPr>
                <w:rFonts w:ascii="Arial" w:hAnsi="Arial" w:cs="Arial"/>
                <w:b/>
                <w:bCs/>
                <w:sz w:val="18"/>
                <w:szCs w:val="18"/>
              </w:rPr>
            </w:pPr>
            <w:r w:rsidRPr="00EB0A3C">
              <w:rPr>
                <w:rFonts w:ascii="Arial" w:hAnsi="Arial" w:cs="Arial"/>
                <w:sz w:val="18"/>
                <w:szCs w:val="18"/>
              </w:rPr>
              <w:t>2.1. Piegādātājs ir fiziska persona, juridiska persona, personālsabiedrība vai personu apvienība, kas piedāvā tirgū sniegt pakalpojumus.</w:t>
            </w:r>
          </w:p>
        </w:tc>
        <w:tc>
          <w:tcPr>
            <w:tcW w:w="6329" w:type="dxa"/>
          </w:tcPr>
          <w:p w:rsidR="002D1F19" w:rsidRPr="00EB0A3C" w:rsidRDefault="009F2C8B" w:rsidP="009F2C8B">
            <w:pPr>
              <w:rPr>
                <w:rFonts w:ascii="Arial" w:hAnsi="Arial" w:cs="Arial"/>
                <w:b/>
                <w:bCs/>
                <w:sz w:val="18"/>
                <w:szCs w:val="18"/>
              </w:rPr>
            </w:pPr>
            <w:r w:rsidRPr="00EB0A3C">
              <w:rPr>
                <w:rFonts w:ascii="Arial" w:hAnsi="Arial" w:cs="Arial"/>
                <w:sz w:val="18"/>
                <w:szCs w:val="18"/>
              </w:rPr>
              <w:t xml:space="preserve">2.1.Piegādātājs ir fiziska persona, juridiska persona, personālsabiedrība vai personu apvienība, kas piedāvā tirgū veikt </w:t>
            </w:r>
            <w:r w:rsidRPr="002F2811">
              <w:rPr>
                <w:rFonts w:ascii="Arial" w:hAnsi="Arial" w:cs="Arial"/>
                <w:sz w:val="18"/>
                <w:szCs w:val="18"/>
                <w:highlight w:val="yellow"/>
              </w:rPr>
              <w:t>būvdarbus.</w:t>
            </w:r>
          </w:p>
        </w:tc>
      </w:tr>
      <w:tr w:rsidR="008E7441" w:rsidTr="00FE298E">
        <w:tc>
          <w:tcPr>
            <w:tcW w:w="3931" w:type="dxa"/>
          </w:tcPr>
          <w:p w:rsidR="004809DD" w:rsidRDefault="004809DD" w:rsidP="00E93855">
            <w:pPr>
              <w:jc w:val="center"/>
            </w:pPr>
          </w:p>
          <w:p w:rsidR="002D1F19" w:rsidRPr="009F2C8B" w:rsidRDefault="009F2C8B" w:rsidP="00E93855">
            <w:pPr>
              <w:jc w:val="center"/>
              <w:rPr>
                <w:rFonts w:ascii="Arial" w:hAnsi="Arial" w:cs="Arial"/>
                <w:bCs/>
              </w:rPr>
            </w:pPr>
            <w:r w:rsidRPr="009F2C8B">
              <w:lastRenderedPageBreak/>
              <w:t>Nolikuma 4.1.apakšpunkta   pirmajā teikumā.</w:t>
            </w:r>
          </w:p>
        </w:tc>
        <w:tc>
          <w:tcPr>
            <w:tcW w:w="5955" w:type="dxa"/>
          </w:tcPr>
          <w:p w:rsidR="009F2C8B" w:rsidRPr="00EB0A3C" w:rsidRDefault="009F2C8B" w:rsidP="009F2C8B">
            <w:pPr>
              <w:pStyle w:val="Apakpunkts"/>
              <w:numPr>
                <w:ilvl w:val="0"/>
                <w:numId w:val="0"/>
              </w:numPr>
              <w:rPr>
                <w:rFonts w:cs="Arial"/>
                <w:b w:val="0"/>
                <w:sz w:val="18"/>
                <w:szCs w:val="18"/>
              </w:rPr>
            </w:pPr>
            <w:r w:rsidRPr="00EB0A3C">
              <w:rPr>
                <w:rFonts w:cs="Arial"/>
                <w:b w:val="0"/>
                <w:sz w:val="18"/>
                <w:szCs w:val="18"/>
              </w:rPr>
              <w:lastRenderedPageBreak/>
              <w:t>4.1.Iepirkuma priekšmeta apraksts</w:t>
            </w:r>
          </w:p>
          <w:p w:rsidR="002D1F19" w:rsidRPr="00EB0A3C" w:rsidRDefault="009F2C8B" w:rsidP="009F2C8B">
            <w:pPr>
              <w:rPr>
                <w:rFonts w:ascii="Arial" w:hAnsi="Arial" w:cs="Arial"/>
                <w:b/>
                <w:bCs/>
                <w:sz w:val="18"/>
                <w:szCs w:val="18"/>
              </w:rPr>
            </w:pPr>
            <w:r w:rsidRPr="00EB0A3C">
              <w:rPr>
                <w:rFonts w:ascii="Arial" w:hAnsi="Arial" w:cs="Arial"/>
                <w:sz w:val="18"/>
                <w:szCs w:val="18"/>
              </w:rPr>
              <w:lastRenderedPageBreak/>
              <w:t>Pasūtītājs  atklāto konkursu   organizē  saskaņā ar   Iepirkumu  uzraudzības biroja (IUB)  2014.gada 19.marta   vadlīnijām „Iepirkumu vadlīnijas sabiedrisko pakalpojumu sniedzējiem”.</w:t>
            </w:r>
          </w:p>
        </w:tc>
        <w:tc>
          <w:tcPr>
            <w:tcW w:w="6329" w:type="dxa"/>
          </w:tcPr>
          <w:p w:rsidR="009F2C8B" w:rsidRPr="00EB0A3C" w:rsidRDefault="009F2C8B" w:rsidP="009F2C8B">
            <w:pPr>
              <w:pStyle w:val="Apakpunkts"/>
              <w:numPr>
                <w:ilvl w:val="0"/>
                <w:numId w:val="0"/>
              </w:numPr>
              <w:rPr>
                <w:rFonts w:cs="Arial"/>
                <w:b w:val="0"/>
                <w:sz w:val="18"/>
                <w:szCs w:val="18"/>
              </w:rPr>
            </w:pPr>
            <w:r w:rsidRPr="00EB0A3C">
              <w:rPr>
                <w:rFonts w:cs="Arial"/>
                <w:b w:val="0"/>
                <w:sz w:val="18"/>
                <w:szCs w:val="18"/>
              </w:rPr>
              <w:lastRenderedPageBreak/>
              <w:t>4.1.Iepirkuma priekšmeta apraksts</w:t>
            </w:r>
          </w:p>
          <w:p w:rsidR="002D1F19" w:rsidRPr="00EB0A3C" w:rsidRDefault="009F2C8B" w:rsidP="009F2C8B">
            <w:pPr>
              <w:rPr>
                <w:rFonts w:ascii="Arial" w:hAnsi="Arial" w:cs="Arial"/>
                <w:b/>
                <w:bCs/>
                <w:sz w:val="18"/>
                <w:szCs w:val="18"/>
              </w:rPr>
            </w:pPr>
            <w:r w:rsidRPr="00EB0A3C">
              <w:rPr>
                <w:rFonts w:ascii="Arial" w:hAnsi="Arial" w:cs="Arial"/>
                <w:sz w:val="18"/>
                <w:szCs w:val="18"/>
              </w:rPr>
              <w:lastRenderedPageBreak/>
              <w:t xml:space="preserve">Pasūtītājs  atklāto konkursu   organizē  saskaņā ar   Iepirkumu  uzraudzības biroja (IUB)  </w:t>
            </w:r>
            <w:r w:rsidRPr="002F2811">
              <w:rPr>
                <w:rFonts w:ascii="Arial" w:hAnsi="Arial" w:cs="Arial"/>
                <w:sz w:val="18"/>
                <w:szCs w:val="18"/>
                <w:highlight w:val="yellow"/>
              </w:rPr>
              <w:t>2017.gada 8.maija</w:t>
            </w:r>
            <w:r w:rsidRPr="00EB0A3C">
              <w:rPr>
                <w:rFonts w:ascii="Arial" w:hAnsi="Arial" w:cs="Arial"/>
                <w:sz w:val="18"/>
                <w:szCs w:val="18"/>
              </w:rPr>
              <w:t xml:space="preserve">   vadlīnijām „Iepirkumu vadlīnijas sabiedrisko pakalpojumu sniedzējiem”.</w:t>
            </w:r>
          </w:p>
        </w:tc>
      </w:tr>
      <w:tr w:rsidR="006D7BF8" w:rsidTr="00FE298E">
        <w:tc>
          <w:tcPr>
            <w:tcW w:w="3931" w:type="dxa"/>
          </w:tcPr>
          <w:p w:rsidR="006D7BF8" w:rsidRDefault="006D7BF8" w:rsidP="00E93855">
            <w:pPr>
              <w:jc w:val="center"/>
            </w:pPr>
          </w:p>
          <w:p w:rsidR="006D7BF8" w:rsidRDefault="006D7BF8" w:rsidP="00E93855">
            <w:pPr>
              <w:jc w:val="center"/>
            </w:pPr>
            <w:r w:rsidRPr="009F2C8B">
              <w:t xml:space="preserve">Nolikuma </w:t>
            </w:r>
            <w:r>
              <w:t>5.1.2</w:t>
            </w:r>
            <w:r w:rsidRPr="009F2C8B">
              <w:t>.apakšpunktā</w:t>
            </w:r>
          </w:p>
        </w:tc>
        <w:tc>
          <w:tcPr>
            <w:tcW w:w="5955" w:type="dxa"/>
          </w:tcPr>
          <w:p w:rsidR="006D7BF8" w:rsidRPr="006D7BF8" w:rsidRDefault="006D7BF8" w:rsidP="009F2C8B">
            <w:pPr>
              <w:pStyle w:val="Apakpunkts"/>
              <w:numPr>
                <w:ilvl w:val="0"/>
                <w:numId w:val="0"/>
              </w:numPr>
              <w:rPr>
                <w:rFonts w:cs="Arial"/>
                <w:b w:val="0"/>
                <w:sz w:val="18"/>
                <w:szCs w:val="18"/>
              </w:rPr>
            </w:pPr>
            <w:r w:rsidRPr="006D7BF8">
              <w:rPr>
                <w:b w:val="0"/>
                <w:sz w:val="18"/>
                <w:szCs w:val="18"/>
              </w:rPr>
              <w:t>5.1.2.</w:t>
            </w:r>
            <w:r w:rsidRPr="006D7BF8">
              <w:rPr>
                <w:b w:val="0"/>
                <w:sz w:val="18"/>
                <w:szCs w:val="18"/>
              </w:rPr>
              <w:t xml:space="preserve">Piegādātāji piedāvājumus var iesniegt līdz </w:t>
            </w:r>
            <w:bookmarkStart w:id="1" w:name="_Hlk500839632"/>
            <w:r w:rsidRPr="006D7BF8">
              <w:rPr>
                <w:b w:val="0"/>
                <w:sz w:val="18"/>
                <w:szCs w:val="18"/>
              </w:rPr>
              <w:t>2018. gada 22.janvārim</w:t>
            </w:r>
            <w:bookmarkEnd w:id="1"/>
            <w:r w:rsidRPr="006D7BF8">
              <w:rPr>
                <w:b w:val="0"/>
                <w:sz w:val="18"/>
                <w:szCs w:val="18"/>
              </w:rPr>
              <w:t xml:space="preserve">, plkst. 16:00 </w:t>
            </w:r>
            <w:r w:rsidRPr="006D7BF8">
              <w:rPr>
                <w:rFonts w:eastAsiaTheme="minorHAnsi" w:cs="Arial"/>
                <w:b w:val="0"/>
                <w:color w:val="000000"/>
                <w:sz w:val="18"/>
                <w:szCs w:val="18"/>
                <w:lang w:eastAsia="en-US"/>
              </w:rPr>
              <w:t>SIA “Ķekavas nami” biroja telpās, Rāmavas ielā 17, Rāmavā, Ķekavas novadā, LV-2111</w:t>
            </w:r>
            <w:r w:rsidRPr="006D7BF8">
              <w:rPr>
                <w:b w:val="0"/>
                <w:sz w:val="18"/>
                <w:szCs w:val="18"/>
              </w:rPr>
              <w:t xml:space="preserve">, </w:t>
            </w:r>
            <w:r w:rsidRPr="006D7BF8">
              <w:rPr>
                <w:rFonts w:cs="Arial"/>
                <w:b w:val="0"/>
                <w:sz w:val="18"/>
                <w:szCs w:val="18"/>
              </w:rPr>
              <w:t>piedāvājumus iesniedzot personīgi vai atsūtot pa pastu</w:t>
            </w:r>
            <w:r w:rsidRPr="006D7BF8">
              <w:rPr>
                <w:b w:val="0"/>
                <w:sz w:val="18"/>
                <w:szCs w:val="18"/>
              </w:rPr>
              <w:t>vai iesniedzot elektroniski, izmantojot drošu elektronisko parakstu. Pasta sūtījumam jābūt saņemtam šajā punktā norādītajā adresē/ elektroniskā e-pasta adresē līdz šajā punktā minētajam termiņam</w:t>
            </w:r>
            <w:r w:rsidRPr="006D7BF8">
              <w:rPr>
                <w:rFonts w:cs="Arial"/>
                <w:b w:val="0"/>
                <w:sz w:val="18"/>
                <w:szCs w:val="18"/>
              </w:rPr>
              <w:t>. Iesniegtie piedāvājumi ir Pasūtītāja īpašums.</w:t>
            </w:r>
          </w:p>
        </w:tc>
        <w:tc>
          <w:tcPr>
            <w:tcW w:w="6329" w:type="dxa"/>
          </w:tcPr>
          <w:p w:rsidR="006D7BF8" w:rsidRPr="006D7BF8" w:rsidRDefault="006D7BF8" w:rsidP="009F2C8B">
            <w:pPr>
              <w:pStyle w:val="Apakpunkts"/>
              <w:numPr>
                <w:ilvl w:val="0"/>
                <w:numId w:val="0"/>
              </w:numPr>
              <w:rPr>
                <w:rFonts w:cs="Arial"/>
                <w:b w:val="0"/>
                <w:sz w:val="18"/>
                <w:szCs w:val="18"/>
              </w:rPr>
            </w:pPr>
            <w:r w:rsidRPr="006D7BF8">
              <w:rPr>
                <w:b w:val="0"/>
                <w:sz w:val="18"/>
                <w:szCs w:val="18"/>
              </w:rPr>
              <w:t>5.1.2.</w:t>
            </w:r>
            <w:r w:rsidRPr="006D7BF8">
              <w:rPr>
                <w:b w:val="0"/>
                <w:sz w:val="18"/>
                <w:szCs w:val="18"/>
              </w:rPr>
              <w:t xml:space="preserve">Piegādātāji </w:t>
            </w:r>
            <w:r w:rsidRPr="006D7BF8">
              <w:rPr>
                <w:b w:val="0"/>
                <w:sz w:val="18"/>
                <w:szCs w:val="18"/>
                <w:highlight w:val="yellow"/>
              </w:rPr>
              <w:t xml:space="preserve">piedāvājumus var iesniegt līdz 2018. gada </w:t>
            </w:r>
            <w:r w:rsidRPr="006D7BF8">
              <w:rPr>
                <w:b w:val="0"/>
                <w:sz w:val="18"/>
                <w:szCs w:val="18"/>
                <w:highlight w:val="yellow"/>
              </w:rPr>
              <w:t>5</w:t>
            </w:r>
            <w:r w:rsidRPr="006D7BF8">
              <w:rPr>
                <w:b w:val="0"/>
                <w:sz w:val="18"/>
                <w:szCs w:val="18"/>
                <w:highlight w:val="yellow"/>
              </w:rPr>
              <w:t>.</w:t>
            </w:r>
            <w:r w:rsidRPr="006D7BF8">
              <w:rPr>
                <w:b w:val="0"/>
                <w:sz w:val="18"/>
                <w:szCs w:val="18"/>
                <w:highlight w:val="yellow"/>
              </w:rPr>
              <w:t>februārim</w:t>
            </w:r>
            <w:r w:rsidRPr="006D7BF8">
              <w:rPr>
                <w:b w:val="0"/>
                <w:sz w:val="18"/>
                <w:szCs w:val="18"/>
                <w:highlight w:val="yellow"/>
              </w:rPr>
              <w:t>, plkst. 16:00</w:t>
            </w:r>
            <w:r w:rsidRPr="006D7BF8">
              <w:rPr>
                <w:b w:val="0"/>
                <w:sz w:val="18"/>
                <w:szCs w:val="18"/>
              </w:rPr>
              <w:t xml:space="preserve"> </w:t>
            </w:r>
            <w:r w:rsidRPr="006D7BF8">
              <w:rPr>
                <w:rFonts w:eastAsiaTheme="minorHAnsi" w:cs="Arial"/>
                <w:b w:val="0"/>
                <w:color w:val="000000"/>
                <w:sz w:val="18"/>
                <w:szCs w:val="18"/>
                <w:lang w:eastAsia="en-US"/>
              </w:rPr>
              <w:t>SIA “Ķekavas nami” biroja telpās, Rāmavas ielā 17, Rāmavā, Ķekavas novadā, LV-2111</w:t>
            </w:r>
            <w:r w:rsidRPr="006D7BF8">
              <w:rPr>
                <w:b w:val="0"/>
                <w:sz w:val="18"/>
                <w:szCs w:val="18"/>
              </w:rPr>
              <w:t xml:space="preserve">, </w:t>
            </w:r>
            <w:r w:rsidRPr="006D7BF8">
              <w:rPr>
                <w:rFonts w:cs="Arial"/>
                <w:b w:val="0"/>
                <w:sz w:val="18"/>
                <w:szCs w:val="18"/>
              </w:rPr>
              <w:t>piedāvājumus iesniedzot personīgi vai atsūtot pa pastu</w:t>
            </w:r>
            <w:r w:rsidRPr="006D7BF8">
              <w:rPr>
                <w:b w:val="0"/>
                <w:sz w:val="18"/>
                <w:szCs w:val="18"/>
              </w:rPr>
              <w:t>vai iesniedzot elektroniski, izmantojot drošu elektronisko parakstu. Pasta sūtījumam jābūt saņemtam šajā punktā norādītajā adresē/ elektroniskā e-pasta adresē līdz šajā punktā minētajam termiņam</w:t>
            </w:r>
            <w:r w:rsidRPr="006D7BF8">
              <w:rPr>
                <w:rFonts w:cs="Arial"/>
                <w:b w:val="0"/>
                <w:sz w:val="18"/>
                <w:szCs w:val="18"/>
              </w:rPr>
              <w:t>. Iesniegtie piedāvājumi ir Pasūtītāja īpašums.</w:t>
            </w:r>
          </w:p>
        </w:tc>
      </w:tr>
      <w:tr w:rsidR="006D7BF8" w:rsidTr="00FE298E">
        <w:tc>
          <w:tcPr>
            <w:tcW w:w="3931" w:type="dxa"/>
          </w:tcPr>
          <w:p w:rsidR="006D7BF8" w:rsidRDefault="006D7BF8" w:rsidP="006D7BF8">
            <w:pPr>
              <w:jc w:val="center"/>
            </w:pPr>
          </w:p>
          <w:p w:rsidR="006D7BF8" w:rsidRDefault="006D7BF8" w:rsidP="006D7BF8">
            <w:pPr>
              <w:jc w:val="center"/>
            </w:pPr>
            <w:r w:rsidRPr="009F2C8B">
              <w:t xml:space="preserve">Nolikuma </w:t>
            </w:r>
            <w:r>
              <w:t>5.1.</w:t>
            </w:r>
            <w:r>
              <w:t>3</w:t>
            </w:r>
            <w:r w:rsidRPr="009F2C8B">
              <w:t>.apakšpunktā</w:t>
            </w:r>
          </w:p>
        </w:tc>
        <w:tc>
          <w:tcPr>
            <w:tcW w:w="5955" w:type="dxa"/>
          </w:tcPr>
          <w:p w:rsidR="006D7BF8" w:rsidRPr="006D7BF8" w:rsidRDefault="006D7BF8" w:rsidP="006D7BF8">
            <w:pPr>
              <w:pStyle w:val="Apakpunkts"/>
              <w:numPr>
                <w:ilvl w:val="0"/>
                <w:numId w:val="0"/>
              </w:numPr>
              <w:rPr>
                <w:b w:val="0"/>
                <w:sz w:val="18"/>
                <w:szCs w:val="18"/>
              </w:rPr>
            </w:pPr>
            <w:r w:rsidRPr="006D7BF8">
              <w:rPr>
                <w:rFonts w:cs="Arial"/>
                <w:b w:val="0"/>
                <w:sz w:val="18"/>
                <w:szCs w:val="18"/>
              </w:rPr>
              <w:t>5.1.3.</w:t>
            </w:r>
            <w:r w:rsidRPr="006D7BF8">
              <w:rPr>
                <w:rFonts w:cs="Arial"/>
                <w:b w:val="0"/>
                <w:sz w:val="18"/>
                <w:szCs w:val="18"/>
              </w:rPr>
              <w:t xml:space="preserve">Piedāvājumi tiks atvērti </w:t>
            </w:r>
            <w:r w:rsidRPr="006D7BF8">
              <w:rPr>
                <w:rFonts w:eastAsiaTheme="minorHAnsi" w:cs="Arial"/>
                <w:b w:val="0"/>
                <w:color w:val="000000"/>
                <w:sz w:val="18"/>
                <w:szCs w:val="18"/>
                <w:lang w:eastAsia="en-US"/>
              </w:rPr>
              <w:t>SIA “Ķekavas nami” biroja telpās, Rāmavas ielā 17, Rāmavā, Ķekavas novadā, LV-2111</w:t>
            </w:r>
            <w:r w:rsidRPr="006D7BF8">
              <w:rPr>
                <w:rFonts w:cs="Arial"/>
                <w:b w:val="0"/>
                <w:sz w:val="18"/>
                <w:szCs w:val="18"/>
              </w:rPr>
              <w:t xml:space="preserve">, </w:t>
            </w:r>
            <w:r w:rsidRPr="006D7BF8">
              <w:rPr>
                <w:b w:val="0"/>
                <w:sz w:val="18"/>
                <w:szCs w:val="18"/>
              </w:rPr>
              <w:t>2018. gada 22.janvārī, plkst.16-00</w:t>
            </w:r>
            <w:r w:rsidRPr="006D7BF8">
              <w:rPr>
                <w:rFonts w:cs="Arial"/>
                <w:b w:val="0"/>
                <w:sz w:val="18"/>
                <w:szCs w:val="18"/>
              </w:rPr>
              <w:t>. Piedāvājumu atvēršana ir atklāta.</w:t>
            </w:r>
          </w:p>
        </w:tc>
        <w:tc>
          <w:tcPr>
            <w:tcW w:w="6329" w:type="dxa"/>
          </w:tcPr>
          <w:p w:rsidR="006D7BF8" w:rsidRPr="006D7BF8" w:rsidRDefault="006D7BF8" w:rsidP="006D7BF8">
            <w:pPr>
              <w:pStyle w:val="Apakpunkts"/>
              <w:numPr>
                <w:ilvl w:val="0"/>
                <w:numId w:val="0"/>
              </w:numPr>
              <w:rPr>
                <w:b w:val="0"/>
                <w:sz w:val="18"/>
                <w:szCs w:val="18"/>
              </w:rPr>
            </w:pPr>
            <w:r w:rsidRPr="006D7BF8">
              <w:rPr>
                <w:rFonts w:cs="Arial"/>
                <w:b w:val="0"/>
                <w:sz w:val="18"/>
                <w:szCs w:val="18"/>
              </w:rPr>
              <w:t>5.1.3.</w:t>
            </w:r>
            <w:r w:rsidRPr="006D7BF8">
              <w:rPr>
                <w:rFonts w:cs="Arial"/>
                <w:b w:val="0"/>
                <w:sz w:val="18"/>
                <w:szCs w:val="18"/>
              </w:rPr>
              <w:t xml:space="preserve">Piedāvājumi tiks atvērti </w:t>
            </w:r>
            <w:r w:rsidRPr="006D7BF8">
              <w:rPr>
                <w:rFonts w:eastAsiaTheme="minorHAnsi" w:cs="Arial"/>
                <w:b w:val="0"/>
                <w:color w:val="000000"/>
                <w:sz w:val="18"/>
                <w:szCs w:val="18"/>
                <w:lang w:eastAsia="en-US"/>
              </w:rPr>
              <w:t>SIA “Ķekavas nami” biroja telpās, Rāmavas ielā 17, Rāmavā, Ķekavas novadā, LV-2111</w:t>
            </w:r>
            <w:r w:rsidRPr="006D7BF8">
              <w:rPr>
                <w:rFonts w:cs="Arial"/>
                <w:b w:val="0"/>
                <w:sz w:val="18"/>
                <w:szCs w:val="18"/>
              </w:rPr>
              <w:t xml:space="preserve">, </w:t>
            </w:r>
            <w:r w:rsidRPr="006D7BF8">
              <w:rPr>
                <w:b w:val="0"/>
                <w:sz w:val="18"/>
                <w:szCs w:val="18"/>
                <w:highlight w:val="yellow"/>
              </w:rPr>
              <w:t xml:space="preserve">2018. gada </w:t>
            </w:r>
            <w:r w:rsidRPr="006D7BF8">
              <w:rPr>
                <w:b w:val="0"/>
                <w:sz w:val="18"/>
                <w:szCs w:val="18"/>
                <w:highlight w:val="yellow"/>
              </w:rPr>
              <w:t>5</w:t>
            </w:r>
            <w:r w:rsidRPr="006D7BF8">
              <w:rPr>
                <w:b w:val="0"/>
                <w:sz w:val="18"/>
                <w:szCs w:val="18"/>
                <w:highlight w:val="yellow"/>
              </w:rPr>
              <w:t>.</w:t>
            </w:r>
            <w:r w:rsidRPr="006D7BF8">
              <w:rPr>
                <w:b w:val="0"/>
                <w:sz w:val="18"/>
                <w:szCs w:val="18"/>
                <w:highlight w:val="yellow"/>
              </w:rPr>
              <w:t>februārī</w:t>
            </w:r>
            <w:r w:rsidRPr="006D7BF8">
              <w:rPr>
                <w:b w:val="0"/>
                <w:sz w:val="18"/>
                <w:szCs w:val="18"/>
                <w:highlight w:val="yellow"/>
              </w:rPr>
              <w:t>, plkst.16-00</w:t>
            </w:r>
            <w:r w:rsidRPr="006D7BF8">
              <w:rPr>
                <w:rFonts w:cs="Arial"/>
                <w:b w:val="0"/>
                <w:sz w:val="18"/>
                <w:szCs w:val="18"/>
              </w:rPr>
              <w:t>. Piedāvājumu atvēršana ir atklāta.</w:t>
            </w:r>
          </w:p>
        </w:tc>
      </w:tr>
      <w:tr w:rsidR="006D7BF8" w:rsidTr="00FE298E">
        <w:tc>
          <w:tcPr>
            <w:tcW w:w="3931" w:type="dxa"/>
          </w:tcPr>
          <w:p w:rsidR="006D7BF8" w:rsidRDefault="006D7BF8" w:rsidP="006D7BF8">
            <w:pPr>
              <w:jc w:val="center"/>
            </w:pPr>
          </w:p>
          <w:p w:rsidR="006D7BF8" w:rsidRDefault="006D7BF8" w:rsidP="006D7BF8">
            <w:pPr>
              <w:jc w:val="center"/>
            </w:pPr>
            <w:r w:rsidRPr="009F2C8B">
              <w:t xml:space="preserve">Nolikuma </w:t>
            </w:r>
            <w:r>
              <w:t>5.</w:t>
            </w:r>
            <w:r>
              <w:t>3</w:t>
            </w:r>
            <w:r>
              <w:t>.</w:t>
            </w:r>
            <w:r>
              <w:t>8</w:t>
            </w:r>
            <w:r w:rsidRPr="009F2C8B">
              <w:t>.apakšpunktā</w:t>
            </w:r>
            <w:r>
              <w:t xml:space="preserve"> “e” pozīcijā</w:t>
            </w:r>
          </w:p>
        </w:tc>
        <w:tc>
          <w:tcPr>
            <w:tcW w:w="5955" w:type="dxa"/>
          </w:tcPr>
          <w:p w:rsidR="006D7BF8" w:rsidRPr="00034D7B" w:rsidRDefault="006D7BF8" w:rsidP="006D7BF8">
            <w:pPr>
              <w:pStyle w:val="Paragrfs"/>
              <w:numPr>
                <w:ilvl w:val="0"/>
                <w:numId w:val="0"/>
              </w:numPr>
              <w:rPr>
                <w:sz w:val="18"/>
                <w:szCs w:val="18"/>
              </w:rPr>
            </w:pPr>
            <w:r w:rsidRPr="00034D7B">
              <w:rPr>
                <w:sz w:val="18"/>
                <w:szCs w:val="18"/>
              </w:rPr>
              <w:t>5.3.8.</w:t>
            </w:r>
            <w:r w:rsidRPr="00034D7B">
              <w:rPr>
                <w:sz w:val="18"/>
                <w:szCs w:val="18"/>
              </w:rPr>
              <w:t>Piedāvājumu iesniedz aizlīmētā ārējā iepakojumā, uz kura norāda:</w:t>
            </w:r>
          </w:p>
          <w:p w:rsidR="006D7BF8" w:rsidRPr="00034D7B" w:rsidRDefault="006D7BF8" w:rsidP="006D7BF8">
            <w:pPr>
              <w:pStyle w:val="Apakpunkts"/>
              <w:numPr>
                <w:ilvl w:val="0"/>
                <w:numId w:val="0"/>
              </w:numPr>
              <w:rPr>
                <w:rFonts w:cs="Arial"/>
                <w:b w:val="0"/>
                <w:sz w:val="18"/>
                <w:szCs w:val="18"/>
              </w:rPr>
            </w:pPr>
            <w:r w:rsidRPr="00034D7B">
              <w:rPr>
                <w:rFonts w:cs="Arial"/>
                <w:b w:val="0"/>
                <w:sz w:val="18"/>
                <w:szCs w:val="18"/>
              </w:rPr>
              <w:t>................................................................................................................</w:t>
            </w:r>
          </w:p>
          <w:p w:rsidR="006D7BF8" w:rsidRPr="00034D7B" w:rsidRDefault="00034D7B" w:rsidP="006D7BF8">
            <w:pPr>
              <w:pStyle w:val="Apakpunkts"/>
              <w:numPr>
                <w:ilvl w:val="0"/>
                <w:numId w:val="0"/>
              </w:numPr>
              <w:rPr>
                <w:rFonts w:cs="Arial"/>
                <w:b w:val="0"/>
                <w:sz w:val="18"/>
                <w:szCs w:val="18"/>
              </w:rPr>
            </w:pPr>
            <w:r w:rsidRPr="00034D7B">
              <w:rPr>
                <w:rFonts w:cs="Arial"/>
                <w:b w:val="0"/>
                <w:sz w:val="18"/>
                <w:szCs w:val="18"/>
              </w:rPr>
              <w:t>e.</w:t>
            </w:r>
            <w:r w:rsidRPr="00034D7B">
              <w:rPr>
                <w:rFonts w:cs="Arial"/>
                <w:b w:val="0"/>
                <w:sz w:val="18"/>
                <w:szCs w:val="18"/>
              </w:rPr>
              <w:t xml:space="preserve">Atzīmi ”Piedāvājums atklātam konkursam </w:t>
            </w:r>
            <w:r w:rsidRPr="00034D7B">
              <w:rPr>
                <w:rFonts w:cs="Arial"/>
                <w:b w:val="0"/>
                <w:bCs/>
                <w:sz w:val="18"/>
                <w:szCs w:val="18"/>
              </w:rPr>
              <w:t>“</w:t>
            </w:r>
            <w:r w:rsidRPr="00034D7B">
              <w:rPr>
                <w:rFonts w:cs="Arial"/>
                <w:b w:val="0"/>
                <w:sz w:val="18"/>
                <w:szCs w:val="18"/>
              </w:rPr>
              <w:t>Kanalizācijas un ūdensvada tīklu izbūve Loreķu teritorijā Ķekavā</w:t>
            </w:r>
            <w:r w:rsidRPr="00034D7B">
              <w:rPr>
                <w:rFonts w:cs="Arial"/>
                <w:b w:val="0"/>
                <w:bCs/>
                <w:sz w:val="18"/>
                <w:szCs w:val="18"/>
              </w:rPr>
              <w:t>” iepirkuma id.Nr.</w:t>
            </w:r>
            <w:r w:rsidRPr="00034D7B">
              <w:rPr>
                <w:rFonts w:cs="Arial"/>
                <w:b w:val="0"/>
                <w:sz w:val="18"/>
                <w:szCs w:val="18"/>
              </w:rPr>
              <w:t xml:space="preserve"> ĶN 2017/ŪK1. Neatvērt līdz 2018. gada 22.janvārim, plkst.16-00”.</w:t>
            </w:r>
          </w:p>
        </w:tc>
        <w:tc>
          <w:tcPr>
            <w:tcW w:w="6329" w:type="dxa"/>
          </w:tcPr>
          <w:p w:rsidR="00034D7B" w:rsidRPr="00034D7B" w:rsidRDefault="00034D7B" w:rsidP="00034D7B">
            <w:pPr>
              <w:pStyle w:val="Paragrfs"/>
              <w:numPr>
                <w:ilvl w:val="0"/>
                <w:numId w:val="0"/>
              </w:numPr>
              <w:rPr>
                <w:sz w:val="18"/>
                <w:szCs w:val="18"/>
              </w:rPr>
            </w:pPr>
            <w:r w:rsidRPr="00034D7B">
              <w:rPr>
                <w:sz w:val="18"/>
                <w:szCs w:val="18"/>
              </w:rPr>
              <w:t>5.3.8.Piedāvājumu iesniedz aizlīmētā ārējā iepakojumā, uz kura norāda:</w:t>
            </w:r>
          </w:p>
          <w:p w:rsidR="00034D7B" w:rsidRPr="00034D7B" w:rsidRDefault="00034D7B" w:rsidP="00034D7B">
            <w:pPr>
              <w:pStyle w:val="Apakpunkts"/>
              <w:numPr>
                <w:ilvl w:val="0"/>
                <w:numId w:val="0"/>
              </w:numPr>
              <w:rPr>
                <w:rFonts w:cs="Arial"/>
                <w:b w:val="0"/>
                <w:sz w:val="18"/>
                <w:szCs w:val="18"/>
              </w:rPr>
            </w:pPr>
            <w:r w:rsidRPr="00034D7B">
              <w:rPr>
                <w:rFonts w:cs="Arial"/>
                <w:b w:val="0"/>
                <w:sz w:val="18"/>
                <w:szCs w:val="18"/>
              </w:rPr>
              <w:t>................................................................................................................</w:t>
            </w:r>
          </w:p>
          <w:p w:rsidR="006D7BF8" w:rsidRPr="00034D7B" w:rsidRDefault="00034D7B" w:rsidP="00034D7B">
            <w:pPr>
              <w:pStyle w:val="Apakpunkts"/>
              <w:numPr>
                <w:ilvl w:val="0"/>
                <w:numId w:val="0"/>
              </w:numPr>
              <w:rPr>
                <w:rFonts w:cs="Arial"/>
                <w:b w:val="0"/>
                <w:sz w:val="18"/>
                <w:szCs w:val="18"/>
              </w:rPr>
            </w:pPr>
            <w:r w:rsidRPr="00034D7B">
              <w:rPr>
                <w:rFonts w:cs="Arial"/>
                <w:b w:val="0"/>
                <w:sz w:val="18"/>
                <w:szCs w:val="18"/>
              </w:rPr>
              <w:t xml:space="preserve">e.Atzīmi ”Piedāvājums atklātam konkursam </w:t>
            </w:r>
            <w:r w:rsidRPr="00034D7B">
              <w:rPr>
                <w:rFonts w:cs="Arial"/>
                <w:b w:val="0"/>
                <w:bCs/>
                <w:sz w:val="18"/>
                <w:szCs w:val="18"/>
              </w:rPr>
              <w:t>“</w:t>
            </w:r>
            <w:r w:rsidRPr="00034D7B">
              <w:rPr>
                <w:rFonts w:cs="Arial"/>
                <w:b w:val="0"/>
                <w:sz w:val="18"/>
                <w:szCs w:val="18"/>
              </w:rPr>
              <w:t>Kanalizācijas un ūdensvada tīklu izbūve Loreķu teritorijā Ķekavā</w:t>
            </w:r>
            <w:r w:rsidRPr="00034D7B">
              <w:rPr>
                <w:rFonts w:cs="Arial"/>
                <w:b w:val="0"/>
                <w:bCs/>
                <w:sz w:val="18"/>
                <w:szCs w:val="18"/>
              </w:rPr>
              <w:t>” iepirkuma id.Nr.</w:t>
            </w:r>
            <w:r w:rsidRPr="00034D7B">
              <w:rPr>
                <w:rFonts w:cs="Arial"/>
                <w:b w:val="0"/>
                <w:sz w:val="18"/>
                <w:szCs w:val="18"/>
              </w:rPr>
              <w:t xml:space="preserve"> ĶN 2017/ŪK1. </w:t>
            </w:r>
            <w:r w:rsidRPr="00034D7B">
              <w:rPr>
                <w:rFonts w:cs="Arial"/>
                <w:b w:val="0"/>
                <w:sz w:val="18"/>
                <w:szCs w:val="18"/>
                <w:highlight w:val="yellow"/>
              </w:rPr>
              <w:t xml:space="preserve">Neatvērt līdz 2018. gada </w:t>
            </w:r>
            <w:r w:rsidRPr="00034D7B">
              <w:rPr>
                <w:rFonts w:cs="Arial"/>
                <w:b w:val="0"/>
                <w:sz w:val="18"/>
                <w:szCs w:val="18"/>
                <w:highlight w:val="yellow"/>
              </w:rPr>
              <w:t>5</w:t>
            </w:r>
            <w:r w:rsidRPr="00034D7B">
              <w:rPr>
                <w:rFonts w:cs="Arial"/>
                <w:b w:val="0"/>
                <w:sz w:val="18"/>
                <w:szCs w:val="18"/>
                <w:highlight w:val="yellow"/>
              </w:rPr>
              <w:t>.</w:t>
            </w:r>
            <w:r w:rsidRPr="00034D7B">
              <w:rPr>
                <w:rFonts w:cs="Arial"/>
                <w:b w:val="0"/>
                <w:sz w:val="18"/>
                <w:szCs w:val="18"/>
                <w:highlight w:val="yellow"/>
              </w:rPr>
              <w:t>februār</w:t>
            </w:r>
            <w:r w:rsidRPr="00034D7B">
              <w:rPr>
                <w:rFonts w:cs="Arial"/>
                <w:b w:val="0"/>
                <w:sz w:val="18"/>
                <w:szCs w:val="18"/>
                <w:highlight w:val="yellow"/>
              </w:rPr>
              <w:t>im, plkst.16-00”.</w:t>
            </w:r>
          </w:p>
        </w:tc>
      </w:tr>
      <w:tr w:rsidR="006D7BF8" w:rsidTr="00FE298E">
        <w:tc>
          <w:tcPr>
            <w:tcW w:w="3931" w:type="dxa"/>
          </w:tcPr>
          <w:p w:rsidR="006D7BF8" w:rsidRDefault="006D7BF8" w:rsidP="006D7BF8">
            <w:pPr>
              <w:jc w:val="center"/>
            </w:pPr>
          </w:p>
          <w:p w:rsidR="006D7BF8" w:rsidRDefault="006D7BF8" w:rsidP="006D7BF8">
            <w:pPr>
              <w:jc w:val="center"/>
            </w:pPr>
          </w:p>
          <w:p w:rsidR="006D7BF8" w:rsidRDefault="006D7BF8" w:rsidP="006D7BF8">
            <w:pPr>
              <w:jc w:val="center"/>
            </w:pPr>
          </w:p>
          <w:p w:rsidR="006D7BF8" w:rsidRDefault="006D7BF8" w:rsidP="006D7BF8">
            <w:pPr>
              <w:jc w:val="center"/>
            </w:pPr>
          </w:p>
          <w:p w:rsidR="006D7BF8" w:rsidRPr="009F2C8B" w:rsidRDefault="006D7BF8" w:rsidP="006D7BF8">
            <w:pPr>
              <w:jc w:val="center"/>
              <w:rPr>
                <w:rFonts w:ascii="Arial" w:hAnsi="Arial" w:cs="Arial"/>
                <w:bCs/>
              </w:rPr>
            </w:pPr>
            <w:r w:rsidRPr="009F2C8B">
              <w:t>Nolikuma 6.punkta 6.3.apakšpunktā</w:t>
            </w:r>
          </w:p>
        </w:tc>
        <w:tc>
          <w:tcPr>
            <w:tcW w:w="5955" w:type="dxa"/>
          </w:tcPr>
          <w:p w:rsidR="006D7BF8" w:rsidRPr="00EB0A3C" w:rsidRDefault="006D7BF8" w:rsidP="006D7BF8">
            <w:pPr>
              <w:pStyle w:val="Apakpunkts"/>
              <w:numPr>
                <w:ilvl w:val="0"/>
                <w:numId w:val="0"/>
              </w:numPr>
              <w:jc w:val="both"/>
              <w:rPr>
                <w:rFonts w:cs="Arial"/>
                <w:b w:val="0"/>
                <w:sz w:val="18"/>
                <w:szCs w:val="18"/>
              </w:rPr>
            </w:pPr>
            <w:r w:rsidRPr="00EB0A3C">
              <w:rPr>
                <w:rFonts w:cs="Arial"/>
                <w:b w:val="0"/>
                <w:sz w:val="18"/>
                <w:szCs w:val="18"/>
              </w:rPr>
              <w:t>6.3.Nodrošinājuma devējs izmaksā Pasūtītājam vai Pasūtītājs ietur Pretendenta iemaksāto piedāvājuma nodrošinājuma summu, ja:</w:t>
            </w:r>
          </w:p>
          <w:p w:rsidR="006D7BF8" w:rsidRPr="00EB0A3C" w:rsidRDefault="006D7BF8" w:rsidP="006D7BF8">
            <w:pPr>
              <w:pStyle w:val="Apakpunkts"/>
              <w:numPr>
                <w:ilvl w:val="0"/>
                <w:numId w:val="11"/>
              </w:numPr>
              <w:rPr>
                <w:rFonts w:cs="Arial"/>
                <w:b w:val="0"/>
                <w:sz w:val="18"/>
                <w:szCs w:val="18"/>
              </w:rPr>
            </w:pPr>
            <w:r w:rsidRPr="00EB0A3C">
              <w:rPr>
                <w:rFonts w:cs="Arial"/>
                <w:b w:val="0"/>
                <w:sz w:val="18"/>
                <w:szCs w:val="18"/>
              </w:rPr>
              <w:t>Pretendents atsauc savu piedāvājumu, kamēr ir spēkā piedāvājuma nodrošinājums;</w:t>
            </w:r>
          </w:p>
          <w:p w:rsidR="006D7BF8" w:rsidRPr="00EB0A3C" w:rsidRDefault="006D7BF8" w:rsidP="006D7BF8">
            <w:pPr>
              <w:pStyle w:val="Apakpunkts"/>
              <w:numPr>
                <w:ilvl w:val="0"/>
                <w:numId w:val="11"/>
              </w:numPr>
              <w:jc w:val="both"/>
              <w:rPr>
                <w:rFonts w:cs="Arial"/>
                <w:b w:val="0"/>
                <w:sz w:val="18"/>
                <w:szCs w:val="18"/>
              </w:rPr>
            </w:pPr>
            <w:r w:rsidRPr="00EB0A3C">
              <w:rPr>
                <w:rFonts w:cs="Arial"/>
                <w:b w:val="0"/>
                <w:sz w:val="18"/>
                <w:szCs w:val="18"/>
              </w:rPr>
              <w:t>Pretendents, kura piedāvājums izraudzīts saskaņā ar piedāvājuma izvēles kritēriju, Pasūtītāja noteiktajā termiņā nav iesniedzis tam iepirkuma procedūras dokumentos un iepirkuma līgumā paredzēto līguma nodrošinājumu (ja tāds ir paredzēts);</w:t>
            </w:r>
          </w:p>
          <w:p w:rsidR="006D7BF8" w:rsidRPr="00EB0A3C" w:rsidRDefault="006D7BF8" w:rsidP="006D7BF8">
            <w:pPr>
              <w:pStyle w:val="ListParagraph"/>
              <w:numPr>
                <w:ilvl w:val="0"/>
                <w:numId w:val="11"/>
              </w:numPr>
              <w:rPr>
                <w:rFonts w:ascii="Arial" w:hAnsi="Arial" w:cs="Arial"/>
                <w:b/>
                <w:bCs/>
                <w:sz w:val="18"/>
                <w:szCs w:val="18"/>
              </w:rPr>
            </w:pPr>
            <w:r w:rsidRPr="00EB0A3C">
              <w:rPr>
                <w:rFonts w:ascii="Arial" w:hAnsi="Arial" w:cs="Arial"/>
                <w:sz w:val="18"/>
                <w:szCs w:val="18"/>
              </w:rPr>
              <w:t>Pretendents, kura piedāvājums izraudzīts saskaņā ar piedāvājuma izvēles kritēriju, neparaksta iepirkuma līgumu vai vispārīgo vienošanos Pasūtītāja noteiktajā termiņā.</w:t>
            </w:r>
          </w:p>
        </w:tc>
        <w:tc>
          <w:tcPr>
            <w:tcW w:w="6329" w:type="dxa"/>
          </w:tcPr>
          <w:p w:rsidR="006D7BF8" w:rsidRPr="00EB0A3C" w:rsidRDefault="006D7BF8" w:rsidP="006D7BF8">
            <w:pPr>
              <w:pStyle w:val="Apakpunkts"/>
              <w:numPr>
                <w:ilvl w:val="0"/>
                <w:numId w:val="0"/>
              </w:numPr>
              <w:jc w:val="both"/>
              <w:rPr>
                <w:rFonts w:cs="Arial"/>
                <w:b w:val="0"/>
                <w:sz w:val="18"/>
                <w:szCs w:val="18"/>
              </w:rPr>
            </w:pPr>
            <w:r w:rsidRPr="00EB0A3C">
              <w:rPr>
                <w:rFonts w:cs="Arial"/>
                <w:b w:val="0"/>
                <w:sz w:val="18"/>
                <w:szCs w:val="18"/>
              </w:rPr>
              <w:t>6.3.Nodrošinājuma devējs izmaksā Pasūtītājam vai Pasūtītājs ietur Pretendenta iemaksāto piedāvājuma nodrošinājuma summu, ja:</w:t>
            </w:r>
          </w:p>
          <w:p w:rsidR="006D7BF8" w:rsidRPr="00EB0A3C" w:rsidRDefault="006D7BF8" w:rsidP="006D7BF8">
            <w:pPr>
              <w:pStyle w:val="BodyText"/>
              <w:numPr>
                <w:ilvl w:val="0"/>
                <w:numId w:val="13"/>
              </w:numPr>
              <w:spacing w:after="0"/>
              <w:jc w:val="both"/>
              <w:rPr>
                <w:rFonts w:ascii="Arial" w:hAnsi="Arial" w:cs="Arial"/>
                <w:sz w:val="18"/>
                <w:szCs w:val="18"/>
              </w:rPr>
            </w:pPr>
            <w:r w:rsidRPr="00EB0A3C">
              <w:rPr>
                <w:rFonts w:ascii="Arial" w:hAnsi="Arial" w:cs="Arial"/>
                <w:sz w:val="18"/>
                <w:szCs w:val="18"/>
              </w:rPr>
              <w:t>Pretendents atsauc savu piedāvājumu, kamēr ir spēkā piedāvājuma nodrošinājums;</w:t>
            </w:r>
          </w:p>
          <w:p w:rsidR="006D7BF8" w:rsidRPr="002F2811" w:rsidRDefault="006D7BF8" w:rsidP="006D7BF8">
            <w:pPr>
              <w:pStyle w:val="BodyText"/>
              <w:numPr>
                <w:ilvl w:val="0"/>
                <w:numId w:val="13"/>
              </w:numPr>
              <w:spacing w:after="0"/>
              <w:jc w:val="both"/>
              <w:rPr>
                <w:rFonts w:ascii="Arial" w:hAnsi="Arial" w:cs="Arial"/>
                <w:sz w:val="18"/>
                <w:szCs w:val="18"/>
                <w:highlight w:val="yellow"/>
              </w:rPr>
            </w:pPr>
            <w:r w:rsidRPr="002F2811">
              <w:rPr>
                <w:rFonts w:ascii="Arial" w:hAnsi="Arial" w:cs="Arial"/>
                <w:sz w:val="18"/>
                <w:szCs w:val="18"/>
                <w:highlight w:val="yellow"/>
              </w:rPr>
              <w:t>Pretendents, kuram ir piešķirtas tiesības slēgt iepirkuma līgumu, Pasūtītāja noteiktajā termiņā nenoslēdz iepirkuma līgumu;</w:t>
            </w:r>
          </w:p>
          <w:p w:rsidR="006D7BF8" w:rsidRPr="00EB0A3C" w:rsidRDefault="006D7BF8" w:rsidP="006D7BF8">
            <w:pPr>
              <w:pStyle w:val="Bullet"/>
              <w:rPr>
                <w:rFonts w:cs="Arial"/>
                <w:b/>
                <w:bCs/>
                <w:sz w:val="18"/>
                <w:szCs w:val="18"/>
                <w:lang w:val="lv-LV"/>
              </w:rPr>
            </w:pPr>
            <w:r w:rsidRPr="002F2811">
              <w:rPr>
                <w:rFonts w:cs="Arial"/>
                <w:sz w:val="18"/>
                <w:szCs w:val="18"/>
                <w:highlight w:val="yellow"/>
                <w:lang w:val="lv-LV"/>
              </w:rPr>
              <w:t>Pretendents, kurš ir noslēdzis iepirkuma līgumu, iepirkuma līgumā noteiktajā kārtībā neiesniedz līguma izpildes nodrošinājumu.</w:t>
            </w:r>
          </w:p>
        </w:tc>
      </w:tr>
      <w:tr w:rsidR="006D7BF8" w:rsidTr="00FE298E">
        <w:tc>
          <w:tcPr>
            <w:tcW w:w="3931" w:type="dxa"/>
          </w:tcPr>
          <w:p w:rsidR="006D7BF8" w:rsidRDefault="006D7BF8" w:rsidP="006D7BF8">
            <w:pPr>
              <w:jc w:val="center"/>
            </w:pPr>
            <w:bookmarkStart w:id="2" w:name="_Hlk503537564"/>
            <w:r w:rsidRPr="004809DD">
              <w:t>Nolikuma 7. punktā.</w:t>
            </w:r>
          </w:p>
        </w:tc>
        <w:tc>
          <w:tcPr>
            <w:tcW w:w="5955" w:type="dxa"/>
          </w:tcPr>
          <w:p w:rsidR="006D7BF8" w:rsidRPr="00EB0A3C" w:rsidRDefault="006D7BF8" w:rsidP="006D7BF8">
            <w:pPr>
              <w:pStyle w:val="Paragrfs"/>
              <w:numPr>
                <w:ilvl w:val="0"/>
                <w:numId w:val="0"/>
              </w:numPr>
              <w:jc w:val="left"/>
              <w:rPr>
                <w:rFonts w:cs="Arial"/>
                <w:sz w:val="18"/>
                <w:szCs w:val="18"/>
              </w:rPr>
            </w:pPr>
            <w:r w:rsidRPr="00EB0A3C">
              <w:rPr>
                <w:rFonts w:cs="Arial"/>
                <w:sz w:val="18"/>
                <w:szCs w:val="18"/>
              </w:rPr>
              <w:t>7.1.Attiecībā uz Pretendentu nepastāv Sabiedrisko pakalpojumu sniedzēju iepirkumu likuma (turpmāk – SPSIL) 48.panta pirmajā daļā minētie izslēgšanas nosacījumi;</w:t>
            </w:r>
          </w:p>
          <w:p w:rsidR="006D7BF8" w:rsidRPr="00EB0A3C" w:rsidRDefault="006D7BF8" w:rsidP="006D7BF8">
            <w:pPr>
              <w:pStyle w:val="Paragrfs"/>
              <w:numPr>
                <w:ilvl w:val="0"/>
                <w:numId w:val="0"/>
              </w:numPr>
              <w:rPr>
                <w:rFonts w:cs="Arial"/>
                <w:sz w:val="18"/>
                <w:szCs w:val="18"/>
              </w:rPr>
            </w:pPr>
            <w:r w:rsidRPr="00EB0A3C">
              <w:rPr>
                <w:rFonts w:cs="Arial"/>
                <w:sz w:val="18"/>
                <w:szCs w:val="18"/>
              </w:rPr>
              <w:t xml:space="preserve">7.2.Nosacījumi dalībai iepirkuma procedūrā attiecas uz Pretendentu (ja pretendents ir fiziska vai juridiska persona), personālsabiedrību un visiem personālsabiedrības biedriem (ja piedāvājumu iesniedz personālsabiedrība) vai personu apvienības dalībnieki (ja piedāvājumu iesniedz personu apvienība) un apakšuzņēmējiem, uz kuru iespējām Pretendents balstās, lai apliecinātu, ka tā kvalifikācija atbilst iepirkuma procedūras dokumentos noteiktajām prasībām. Uz apakšuzņēmējiem, </w:t>
            </w:r>
            <w:r w:rsidRPr="00EB0A3C">
              <w:rPr>
                <w:rFonts w:cs="Arial"/>
                <w:sz w:val="18"/>
                <w:szCs w:val="18"/>
              </w:rPr>
              <w:lastRenderedPageBreak/>
              <w:t>kuriem Pretendents Pakalpojuma sniegšanai  plāno nodot vismaz 10% (desmit procentus) no Pakalpojuma kopējās cenas, ir attiecināmi SPSIL 48.panta pirmās daļas 2.-8.punktā minētie izslēgšanas nosacījumi;</w:t>
            </w:r>
          </w:p>
          <w:p w:rsidR="006D7BF8" w:rsidRPr="00EB0A3C" w:rsidRDefault="006D7BF8" w:rsidP="006D7BF8">
            <w:pPr>
              <w:rPr>
                <w:rFonts w:ascii="Arial" w:hAnsi="Arial" w:cs="Arial"/>
                <w:sz w:val="18"/>
                <w:szCs w:val="18"/>
              </w:rPr>
            </w:pPr>
            <w:r w:rsidRPr="00EB0A3C">
              <w:rPr>
                <w:rFonts w:ascii="Arial" w:hAnsi="Arial" w:cs="Arial"/>
                <w:sz w:val="18"/>
                <w:szCs w:val="18"/>
              </w:rPr>
              <w:t>7.3.Pretendents, personālsabiedrība un visi personālsabiedrības biedri (ja piedāvājumu iesniedz personālsabiedrība) vai visi personu apvienības dalībnieki (ja piedāvājumu iesniedz personu apvienība), kā arī Personas, tai skaitā apakšuzņēmēji uz kuru iespējām Pretendents balstās, normatīvajos tiesību aktos noteiktajos gadījumos ir reģistrēti komercreģistrā Latvijā vai līdzvērtīgā reģistrā ārvalstīs;</w:t>
            </w:r>
          </w:p>
          <w:p w:rsidR="006D7BF8" w:rsidRPr="00EB0A3C" w:rsidRDefault="006D7BF8" w:rsidP="006D7BF8">
            <w:pPr>
              <w:pStyle w:val="Apakpunkts"/>
              <w:numPr>
                <w:ilvl w:val="0"/>
                <w:numId w:val="0"/>
              </w:numPr>
              <w:jc w:val="both"/>
              <w:rPr>
                <w:rFonts w:cs="Arial"/>
                <w:b w:val="0"/>
                <w:sz w:val="18"/>
                <w:szCs w:val="18"/>
              </w:rPr>
            </w:pPr>
            <w:r w:rsidRPr="00EB0A3C">
              <w:rPr>
                <w:rFonts w:cs="Arial"/>
                <w:b w:val="0"/>
                <w:sz w:val="18"/>
                <w:szCs w:val="18"/>
              </w:rPr>
              <w:t>7.4.Personu apvienībai, ja tai tiks piešķirtas tiesības slēgt  līgumu, 10 (desmit) darbdienu laikā pēc Pasūtītāja paziņojuma par līguma slēgšanas tiesību piešķiršanu saņemšanas, jāizveido personālsabiedrība un jāreģistrējas Latvijas Republikas normatīvajos aktos noteiktajā kārtībā.</w:t>
            </w:r>
          </w:p>
        </w:tc>
        <w:tc>
          <w:tcPr>
            <w:tcW w:w="6329" w:type="dxa"/>
          </w:tcPr>
          <w:p w:rsidR="006D7BF8" w:rsidRPr="002F2811" w:rsidRDefault="006D7BF8" w:rsidP="006D7BF8">
            <w:pPr>
              <w:pStyle w:val="Paragrfs"/>
              <w:numPr>
                <w:ilvl w:val="0"/>
                <w:numId w:val="0"/>
              </w:numPr>
              <w:rPr>
                <w:rFonts w:cs="Arial"/>
                <w:sz w:val="18"/>
                <w:szCs w:val="18"/>
                <w:highlight w:val="yellow"/>
              </w:rPr>
            </w:pPr>
            <w:r w:rsidRPr="002F2811">
              <w:rPr>
                <w:rFonts w:cs="Arial"/>
                <w:sz w:val="18"/>
                <w:szCs w:val="18"/>
                <w:highlight w:val="yellow"/>
              </w:rPr>
              <w:lastRenderedPageBreak/>
              <w:t>Pasūtītājs izslēdz Pretendentu no turpmākās dalības iepirkumā, kā arī neizskata pretendenta piedāvājumu jebkurā no šādiem gadījumiem:</w:t>
            </w:r>
          </w:p>
          <w:p w:rsidR="006D7BF8" w:rsidRPr="002F2811" w:rsidRDefault="006D7BF8" w:rsidP="006D7BF8">
            <w:pPr>
              <w:pStyle w:val="Paragrfs"/>
              <w:numPr>
                <w:ilvl w:val="0"/>
                <w:numId w:val="0"/>
              </w:numPr>
              <w:rPr>
                <w:rFonts w:cs="Arial"/>
                <w:sz w:val="18"/>
                <w:szCs w:val="18"/>
                <w:highlight w:val="yellow"/>
              </w:rPr>
            </w:pPr>
            <w:r w:rsidRPr="002F2811">
              <w:rPr>
                <w:rFonts w:cs="Arial"/>
                <w:sz w:val="18"/>
                <w:szCs w:val="18"/>
                <w:highlight w:val="yellow"/>
              </w:rPr>
              <w:t>7.1. Ir pasludināts pretendenta maksātnespējas process, apturēta pretendenta saimnieciskā darbība vai pretendents tiek likvidēts;</w:t>
            </w:r>
          </w:p>
          <w:p w:rsidR="006D7BF8" w:rsidRPr="002F2811" w:rsidRDefault="006D7BF8" w:rsidP="006D7BF8">
            <w:pPr>
              <w:pStyle w:val="Paragrfs"/>
              <w:numPr>
                <w:ilvl w:val="0"/>
                <w:numId w:val="0"/>
              </w:numPr>
              <w:rPr>
                <w:rFonts w:cs="Arial"/>
                <w:sz w:val="18"/>
                <w:szCs w:val="18"/>
                <w:highlight w:val="yellow"/>
              </w:rPr>
            </w:pPr>
            <w:r w:rsidRPr="002F2811">
              <w:rPr>
                <w:rFonts w:cs="Arial"/>
                <w:sz w:val="18"/>
                <w:szCs w:val="18"/>
                <w:highlight w:val="yellow"/>
              </w:rPr>
              <w:t>7.2.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p w:rsidR="006D7BF8" w:rsidRPr="002F2811" w:rsidRDefault="006D7BF8" w:rsidP="006D7BF8">
            <w:pPr>
              <w:pStyle w:val="Paragrfs"/>
              <w:numPr>
                <w:ilvl w:val="0"/>
                <w:numId w:val="0"/>
              </w:numPr>
              <w:rPr>
                <w:rFonts w:cs="Arial"/>
                <w:sz w:val="18"/>
                <w:szCs w:val="18"/>
                <w:highlight w:val="yellow"/>
              </w:rPr>
            </w:pPr>
            <w:r w:rsidRPr="002F2811">
              <w:rPr>
                <w:rFonts w:cs="Arial"/>
                <w:sz w:val="18"/>
                <w:szCs w:val="18"/>
                <w:highlight w:val="yellow"/>
              </w:rPr>
              <w:lastRenderedPageBreak/>
              <w:t xml:space="preserve">7.3. Pretendentu izslēgšanas nosacījumi attiecas uz: </w:t>
            </w:r>
          </w:p>
          <w:p w:rsidR="006D7BF8" w:rsidRPr="002F2811" w:rsidRDefault="006D7BF8" w:rsidP="006D7BF8">
            <w:pPr>
              <w:pStyle w:val="Paragrfs"/>
              <w:numPr>
                <w:ilvl w:val="0"/>
                <w:numId w:val="0"/>
              </w:numPr>
              <w:rPr>
                <w:rFonts w:cs="Arial"/>
                <w:sz w:val="18"/>
                <w:szCs w:val="18"/>
                <w:highlight w:val="yellow"/>
              </w:rPr>
            </w:pPr>
            <w:r w:rsidRPr="002F2811">
              <w:rPr>
                <w:rFonts w:cs="Arial"/>
                <w:sz w:val="18"/>
                <w:szCs w:val="18"/>
                <w:highlight w:val="yellow"/>
              </w:rPr>
              <w:t xml:space="preserve">a. uz personālsabiedrības biedru (ja pretendents ir personālsabiedrība); </w:t>
            </w:r>
          </w:p>
          <w:p w:rsidR="006D7BF8" w:rsidRPr="002F2811" w:rsidRDefault="006D7BF8" w:rsidP="006D7BF8">
            <w:pPr>
              <w:pStyle w:val="Paragrfs"/>
              <w:numPr>
                <w:ilvl w:val="0"/>
                <w:numId w:val="0"/>
              </w:numPr>
              <w:rPr>
                <w:rFonts w:cs="Arial"/>
                <w:sz w:val="18"/>
                <w:szCs w:val="18"/>
                <w:highlight w:val="yellow"/>
              </w:rPr>
            </w:pPr>
            <w:r w:rsidRPr="002F2811">
              <w:rPr>
                <w:rFonts w:cs="Arial"/>
                <w:sz w:val="18"/>
                <w:szCs w:val="18"/>
                <w:highlight w:val="yellow"/>
              </w:rPr>
              <w:t xml:space="preserve">b. uz pretendenta norādīto apakšuzņēmēju, kura veicamo būvdarbu vai sniedzamo pakalpojumu vērtība ir vismaz 10 procenti no kopējās būvdarbu līguma vērtības; </w:t>
            </w:r>
          </w:p>
          <w:p w:rsidR="006D7BF8" w:rsidRPr="002F2811" w:rsidRDefault="006D7BF8" w:rsidP="006D7BF8">
            <w:pPr>
              <w:pStyle w:val="Paragrfs"/>
              <w:numPr>
                <w:ilvl w:val="0"/>
                <w:numId w:val="0"/>
              </w:numPr>
              <w:rPr>
                <w:rFonts w:cs="Arial"/>
                <w:sz w:val="18"/>
                <w:szCs w:val="18"/>
                <w:highlight w:val="yellow"/>
              </w:rPr>
            </w:pPr>
            <w:r w:rsidRPr="002F2811">
              <w:rPr>
                <w:rFonts w:cs="Arial"/>
                <w:sz w:val="18"/>
                <w:szCs w:val="18"/>
                <w:highlight w:val="yellow"/>
              </w:rPr>
              <w:t>c. uz pretendenta norādīto personu, uz kuras iespējām Pretendents balstās, lai apliecinātu, ka Pretendenta kvalifikācija atbilst Iepirkuma procedūras dokumentos noteiktajām prasībām.</w:t>
            </w:r>
          </w:p>
          <w:p w:rsidR="006D7BF8" w:rsidRPr="002F2811" w:rsidRDefault="006D7BF8" w:rsidP="006D7BF8">
            <w:pPr>
              <w:pStyle w:val="Paragrfs"/>
              <w:numPr>
                <w:ilvl w:val="0"/>
                <w:numId w:val="0"/>
              </w:numPr>
              <w:rPr>
                <w:rFonts w:cs="Arial"/>
                <w:sz w:val="18"/>
                <w:szCs w:val="18"/>
                <w:highlight w:val="yellow"/>
              </w:rPr>
            </w:pPr>
            <w:r w:rsidRPr="002F2811">
              <w:rPr>
                <w:rFonts w:cs="Arial"/>
                <w:sz w:val="18"/>
                <w:szCs w:val="18"/>
                <w:highlight w:val="yellow"/>
              </w:rPr>
              <w:t>7.4. Gadījumā, ja Pretendents atbilst 7.1. apakšpunktā minētajam izslēgšanas gadījumam, Pretendents norāda to piedāvājumā un, ja tiek atzīts par tādu, kuram būtu piešķiramas līguma slēgšanas tiesības, iesniedz pierādījumus uzticamības nodrošināšanai saskaņā ar SPSIL 49.pantā noteikto.</w:t>
            </w:r>
          </w:p>
          <w:p w:rsidR="006D7BF8" w:rsidRPr="002F2811" w:rsidRDefault="006D7BF8" w:rsidP="006D7BF8">
            <w:pPr>
              <w:rPr>
                <w:rFonts w:ascii="Arial" w:hAnsi="Arial" w:cs="Arial"/>
                <w:bCs/>
                <w:sz w:val="18"/>
                <w:szCs w:val="18"/>
                <w:highlight w:val="yellow"/>
              </w:rPr>
            </w:pPr>
          </w:p>
        </w:tc>
      </w:tr>
      <w:bookmarkEnd w:id="2"/>
      <w:tr w:rsidR="006D7BF8" w:rsidTr="00FE298E">
        <w:tc>
          <w:tcPr>
            <w:tcW w:w="3931" w:type="dxa"/>
          </w:tcPr>
          <w:p w:rsidR="006D7BF8" w:rsidRDefault="006D7BF8" w:rsidP="006D7BF8">
            <w:pPr>
              <w:jc w:val="center"/>
            </w:pPr>
          </w:p>
          <w:p w:rsidR="006D7BF8" w:rsidRDefault="006D7BF8" w:rsidP="006D7BF8">
            <w:pPr>
              <w:jc w:val="center"/>
            </w:pPr>
          </w:p>
          <w:p w:rsidR="006D7BF8" w:rsidRDefault="006D7BF8" w:rsidP="006D7BF8">
            <w:pPr>
              <w:jc w:val="center"/>
            </w:pPr>
          </w:p>
          <w:p w:rsidR="006D7BF8" w:rsidRDefault="006D7BF8" w:rsidP="006D7BF8">
            <w:pPr>
              <w:jc w:val="center"/>
            </w:pPr>
          </w:p>
          <w:p w:rsidR="006D7BF8" w:rsidRPr="004809DD" w:rsidRDefault="006D7BF8" w:rsidP="006D7BF8">
            <w:pPr>
              <w:jc w:val="center"/>
              <w:rPr>
                <w:rFonts w:ascii="Arial" w:hAnsi="Arial" w:cs="Arial"/>
                <w:bCs/>
              </w:rPr>
            </w:pPr>
            <w:r w:rsidRPr="004809DD">
              <w:t>Nolikuma 8.1.3. apakšpunktā.</w:t>
            </w:r>
          </w:p>
        </w:tc>
        <w:tc>
          <w:tcPr>
            <w:tcW w:w="5955" w:type="dxa"/>
          </w:tcPr>
          <w:p w:rsidR="006D7BF8" w:rsidRPr="00EB0A3C" w:rsidRDefault="006D7BF8" w:rsidP="006D7BF8">
            <w:pPr>
              <w:rPr>
                <w:rFonts w:ascii="Arial" w:hAnsi="Arial" w:cs="Arial"/>
                <w:sz w:val="18"/>
                <w:szCs w:val="18"/>
              </w:rPr>
            </w:pPr>
            <w:r w:rsidRPr="00EB0A3C">
              <w:rPr>
                <w:rFonts w:ascii="Arial" w:hAnsi="Arial" w:cs="Arial"/>
                <w:sz w:val="18"/>
                <w:szCs w:val="18"/>
              </w:rPr>
              <w:t>8.1.3.Pretendenta piedāvātajam :</w:t>
            </w:r>
          </w:p>
          <w:p w:rsidR="006D7BF8" w:rsidRPr="00EB0A3C" w:rsidRDefault="006D7BF8" w:rsidP="006D7BF8">
            <w:pPr>
              <w:pStyle w:val="Paragrfs"/>
              <w:numPr>
                <w:ilvl w:val="0"/>
                <w:numId w:val="14"/>
              </w:numPr>
              <w:rPr>
                <w:rFonts w:cs="Arial"/>
                <w:sz w:val="18"/>
                <w:szCs w:val="18"/>
              </w:rPr>
            </w:pPr>
            <w:r w:rsidRPr="00EB0A3C">
              <w:rPr>
                <w:rFonts w:cs="Arial"/>
                <w:sz w:val="18"/>
                <w:szCs w:val="18"/>
              </w:rPr>
              <w:t>Projekta vadītājam ir spēkā esošs sertifikāts ūdensapgādes un kanalizācijas sistēmu būvobjektu vadīšanā;</w:t>
            </w:r>
          </w:p>
          <w:p w:rsidR="006D7BF8" w:rsidRPr="00EB0A3C" w:rsidRDefault="006D7BF8" w:rsidP="006D7BF8">
            <w:pPr>
              <w:pStyle w:val="Paragrfs"/>
              <w:numPr>
                <w:ilvl w:val="0"/>
                <w:numId w:val="14"/>
              </w:numPr>
              <w:rPr>
                <w:rFonts w:cs="Arial"/>
                <w:sz w:val="18"/>
                <w:szCs w:val="18"/>
              </w:rPr>
            </w:pPr>
            <w:r w:rsidRPr="00EB0A3C">
              <w:rPr>
                <w:rFonts w:cs="Arial"/>
                <w:sz w:val="18"/>
                <w:szCs w:val="18"/>
              </w:rPr>
              <w:t>atbildīgajam būvdarbu vadītājam ir spēkā esošs sertifikāts ūdensapgādes un kanalizācijas sistēmu būvobjektu vadīšanā</w:t>
            </w:r>
            <w:r w:rsidRPr="00EB0A3C">
              <w:rPr>
                <w:rStyle w:val="FootnoteReference"/>
                <w:rFonts w:cs="Arial"/>
                <w:sz w:val="18"/>
                <w:szCs w:val="18"/>
              </w:rPr>
              <w:footnoteReference w:id="1"/>
            </w:r>
            <w:r w:rsidRPr="00EB0A3C">
              <w:rPr>
                <w:rFonts w:cs="Arial"/>
                <w:sz w:val="18"/>
                <w:szCs w:val="18"/>
              </w:rPr>
              <w:t>;</w:t>
            </w:r>
          </w:p>
          <w:p w:rsidR="006D7BF8" w:rsidRPr="00EB0A3C" w:rsidRDefault="006D7BF8" w:rsidP="006D7BF8">
            <w:pPr>
              <w:pStyle w:val="Paragrfs"/>
              <w:numPr>
                <w:ilvl w:val="0"/>
                <w:numId w:val="14"/>
              </w:numPr>
              <w:rPr>
                <w:rFonts w:cs="Arial"/>
                <w:sz w:val="18"/>
                <w:szCs w:val="18"/>
              </w:rPr>
            </w:pPr>
            <w:r w:rsidRPr="00EB0A3C">
              <w:rPr>
                <w:rFonts w:cs="Arial"/>
                <w:sz w:val="18"/>
                <w:szCs w:val="18"/>
              </w:rPr>
              <w:t>ceļu atjaunošanas būvdarbu vadītājam ir spēkā esošs sertifikāts ceļu būvdarbu reglamentētajā jomā</w:t>
            </w:r>
            <w:r w:rsidRPr="00EB0A3C">
              <w:rPr>
                <w:rStyle w:val="FootnoteReference"/>
                <w:rFonts w:cs="Arial"/>
                <w:sz w:val="18"/>
                <w:szCs w:val="18"/>
              </w:rPr>
              <w:footnoteReference w:id="2"/>
            </w:r>
          </w:p>
          <w:p w:rsidR="006D7BF8" w:rsidRPr="00EB0A3C" w:rsidRDefault="006D7BF8" w:rsidP="006D7BF8">
            <w:pPr>
              <w:pStyle w:val="ListParagraph"/>
              <w:numPr>
                <w:ilvl w:val="0"/>
                <w:numId w:val="14"/>
              </w:numPr>
              <w:rPr>
                <w:rFonts w:ascii="Arial" w:hAnsi="Arial" w:cs="Arial"/>
                <w:bCs/>
                <w:sz w:val="18"/>
                <w:szCs w:val="18"/>
              </w:rPr>
            </w:pPr>
            <w:r w:rsidRPr="00EB0A3C">
              <w:rPr>
                <w:rFonts w:ascii="Arial" w:hAnsi="Arial" w:cs="Arial"/>
                <w:sz w:val="18"/>
                <w:szCs w:val="18"/>
              </w:rPr>
              <w:t>darba aizsardzības koordinatoram jāatbilst 2003.gada 25.februāra Ministru kabineta noteikumiem Nr.92 „Darba aizsardzības prasības veicot būvdarbus” prasībām.</w:t>
            </w:r>
          </w:p>
        </w:tc>
        <w:tc>
          <w:tcPr>
            <w:tcW w:w="6329" w:type="dxa"/>
          </w:tcPr>
          <w:p w:rsidR="006D7BF8" w:rsidRPr="00EB0A3C" w:rsidRDefault="006D7BF8" w:rsidP="006D7BF8">
            <w:pPr>
              <w:rPr>
                <w:rFonts w:ascii="Arial" w:hAnsi="Arial" w:cs="Arial"/>
                <w:sz w:val="18"/>
                <w:szCs w:val="18"/>
              </w:rPr>
            </w:pPr>
            <w:r w:rsidRPr="00EB0A3C">
              <w:rPr>
                <w:rFonts w:ascii="Arial" w:hAnsi="Arial" w:cs="Arial"/>
                <w:sz w:val="18"/>
                <w:szCs w:val="18"/>
              </w:rPr>
              <w:t>8.1.3.Pretendenta piedāvātajam :</w:t>
            </w:r>
          </w:p>
          <w:p w:rsidR="006D7BF8" w:rsidRPr="002F2811" w:rsidRDefault="006D7BF8" w:rsidP="006D7BF8">
            <w:pPr>
              <w:pStyle w:val="Paragrfs"/>
              <w:numPr>
                <w:ilvl w:val="0"/>
                <w:numId w:val="16"/>
              </w:numPr>
              <w:rPr>
                <w:rFonts w:cs="Arial"/>
                <w:sz w:val="18"/>
                <w:szCs w:val="18"/>
                <w:highlight w:val="yellow"/>
              </w:rPr>
            </w:pPr>
            <w:bookmarkStart w:id="3" w:name="_Hlk503537978"/>
            <w:r w:rsidRPr="002F2811">
              <w:rPr>
                <w:rFonts w:cs="Arial"/>
                <w:sz w:val="18"/>
                <w:szCs w:val="18"/>
                <w:highlight w:val="yellow"/>
              </w:rPr>
              <w:t>Atbildīgajam būvdarbu vadītājam ir spēkā esošs sertifikāts ūdensapgādes un kanalizācijas sistēmu būvobjektu vadīšanā</w:t>
            </w:r>
            <w:r w:rsidRPr="002F2811">
              <w:rPr>
                <w:rFonts w:cs="Arial"/>
                <w:sz w:val="18"/>
                <w:szCs w:val="18"/>
                <w:highlight w:val="yellow"/>
                <w:vertAlign w:val="superscript"/>
              </w:rPr>
              <w:t>1</w:t>
            </w:r>
            <w:r w:rsidRPr="002F2811">
              <w:rPr>
                <w:rFonts w:cs="Arial"/>
                <w:sz w:val="18"/>
                <w:szCs w:val="18"/>
                <w:highlight w:val="yellow"/>
              </w:rPr>
              <w:t>;</w:t>
            </w:r>
            <w:bookmarkEnd w:id="3"/>
          </w:p>
          <w:p w:rsidR="006D7BF8" w:rsidRPr="002F2811" w:rsidRDefault="006D7BF8" w:rsidP="006D7BF8">
            <w:pPr>
              <w:pStyle w:val="Paragrfs"/>
              <w:numPr>
                <w:ilvl w:val="0"/>
                <w:numId w:val="16"/>
              </w:numPr>
              <w:rPr>
                <w:rFonts w:cs="Arial"/>
                <w:sz w:val="18"/>
                <w:szCs w:val="18"/>
                <w:highlight w:val="yellow"/>
              </w:rPr>
            </w:pPr>
            <w:r w:rsidRPr="002F2811">
              <w:rPr>
                <w:rFonts w:cs="Arial"/>
                <w:sz w:val="18"/>
                <w:szCs w:val="18"/>
                <w:highlight w:val="yellow"/>
              </w:rPr>
              <w:t>atbildīgajam būvdarbu vadītāja vietniekam ir spēkā esošs sertifikāts ūdensapgādes un kanalizācijas sistēmu būvobjektu vadīšanā</w:t>
            </w:r>
            <w:r w:rsidRPr="002F2811">
              <w:rPr>
                <w:rFonts w:cs="Arial"/>
                <w:sz w:val="18"/>
                <w:szCs w:val="18"/>
                <w:highlight w:val="yellow"/>
                <w:vertAlign w:val="superscript"/>
              </w:rPr>
              <w:t>2</w:t>
            </w:r>
            <w:r w:rsidRPr="002F2811">
              <w:rPr>
                <w:rFonts w:cs="Arial"/>
                <w:sz w:val="18"/>
                <w:szCs w:val="18"/>
                <w:highlight w:val="yellow"/>
              </w:rPr>
              <w:t>;</w:t>
            </w:r>
          </w:p>
          <w:p w:rsidR="006D7BF8" w:rsidRPr="00EB0A3C" w:rsidRDefault="006D7BF8" w:rsidP="006D7BF8">
            <w:pPr>
              <w:pStyle w:val="Paragrfs"/>
              <w:numPr>
                <w:ilvl w:val="0"/>
                <w:numId w:val="16"/>
              </w:numPr>
              <w:rPr>
                <w:rFonts w:cs="Arial"/>
                <w:sz w:val="18"/>
                <w:szCs w:val="18"/>
              </w:rPr>
            </w:pPr>
            <w:r w:rsidRPr="00EB0A3C">
              <w:rPr>
                <w:rFonts w:cs="Arial"/>
                <w:sz w:val="18"/>
                <w:szCs w:val="18"/>
              </w:rPr>
              <w:t>ceļu atjaunošanas būvdarbu vadītājam ir spēkā esošs sertifikāts ceļu būvdarbu reglamentētajā jomā</w:t>
            </w:r>
            <w:r w:rsidRPr="00EB0A3C">
              <w:rPr>
                <w:rStyle w:val="FootnoteReference"/>
                <w:rFonts w:cs="Arial"/>
                <w:sz w:val="18"/>
                <w:szCs w:val="18"/>
              </w:rPr>
              <w:footnoteReference w:id="3"/>
            </w:r>
          </w:p>
          <w:p w:rsidR="006D7BF8" w:rsidRPr="00EB0A3C" w:rsidRDefault="006D7BF8" w:rsidP="006D7BF8">
            <w:pPr>
              <w:pStyle w:val="ListParagraph"/>
              <w:numPr>
                <w:ilvl w:val="0"/>
                <w:numId w:val="16"/>
              </w:numPr>
              <w:rPr>
                <w:rFonts w:ascii="Arial" w:hAnsi="Arial" w:cs="Arial"/>
                <w:bCs/>
                <w:sz w:val="18"/>
                <w:szCs w:val="18"/>
              </w:rPr>
            </w:pPr>
            <w:r w:rsidRPr="00EB0A3C">
              <w:rPr>
                <w:rFonts w:ascii="Arial" w:hAnsi="Arial" w:cs="Arial"/>
                <w:sz w:val="18"/>
                <w:szCs w:val="18"/>
              </w:rPr>
              <w:t>darba aizsardzības koordinatoram jāatbilst 2003.gada 25.februāra Ministru kabineta noteikumiem Nr.92 „Darba aizsardzības prasības veicot būvdarbus” prasībām.</w:t>
            </w:r>
          </w:p>
          <w:p w:rsidR="006D7BF8" w:rsidRPr="00EB0A3C" w:rsidRDefault="006D7BF8" w:rsidP="006D7BF8">
            <w:pPr>
              <w:pStyle w:val="ListParagraph"/>
              <w:ind w:left="360"/>
              <w:rPr>
                <w:rFonts w:ascii="Arial" w:hAnsi="Arial" w:cs="Arial"/>
                <w:bCs/>
                <w:sz w:val="18"/>
                <w:szCs w:val="18"/>
              </w:rPr>
            </w:pPr>
          </w:p>
        </w:tc>
      </w:tr>
      <w:tr w:rsidR="006D7BF8" w:rsidTr="00FE298E">
        <w:tc>
          <w:tcPr>
            <w:tcW w:w="3931" w:type="dxa"/>
          </w:tcPr>
          <w:p w:rsidR="006D7BF8" w:rsidRDefault="006D7BF8" w:rsidP="006D7BF8">
            <w:pPr>
              <w:jc w:val="center"/>
            </w:pPr>
            <w:r w:rsidRPr="00A10C51">
              <w:t>Nolikuma 8.</w:t>
            </w:r>
            <w:r>
              <w:t>2</w:t>
            </w:r>
            <w:r w:rsidRPr="00A10C51">
              <w:t>.1. apakšpunkt</w:t>
            </w:r>
            <w:r>
              <w:t>a pēdējā teikum</w:t>
            </w:r>
            <w:r w:rsidRPr="00A10C51">
              <w:t>ā.</w:t>
            </w:r>
          </w:p>
          <w:p w:rsidR="006D7BF8" w:rsidRDefault="006D7BF8" w:rsidP="006D7BF8">
            <w:pPr>
              <w:jc w:val="center"/>
            </w:pPr>
          </w:p>
        </w:tc>
        <w:tc>
          <w:tcPr>
            <w:tcW w:w="5955" w:type="dxa"/>
          </w:tcPr>
          <w:p w:rsidR="006D7BF8" w:rsidRPr="008F5814" w:rsidRDefault="006D7BF8" w:rsidP="006D7BF8">
            <w:pPr>
              <w:rPr>
                <w:rFonts w:ascii="Arial" w:hAnsi="Arial" w:cs="Arial"/>
                <w:sz w:val="18"/>
                <w:szCs w:val="18"/>
              </w:rPr>
            </w:pPr>
            <w:r w:rsidRPr="008F5814">
              <w:rPr>
                <w:rFonts w:ascii="Arial" w:hAnsi="Arial" w:cs="Arial"/>
                <w:sz w:val="18"/>
                <w:szCs w:val="18"/>
              </w:rPr>
              <w:t xml:space="preserve">8.2.1.Pretendenta vidējam finanšu apgrozījumam būvdarbos Pretendenta darbības pēdējo trīs gadu (2014., 2015. 2016.gadā) laikā ir jābūt </w:t>
            </w:r>
            <w:r w:rsidRPr="008F5814">
              <w:rPr>
                <w:rFonts w:ascii="Arial" w:hAnsi="Arial" w:cs="Arial"/>
                <w:sz w:val="18"/>
                <w:szCs w:val="18"/>
                <w:u w:val="single"/>
              </w:rPr>
              <w:t xml:space="preserve">vismaz </w:t>
            </w:r>
            <w:r w:rsidRPr="008F5814">
              <w:rPr>
                <w:rFonts w:ascii="Arial" w:hAnsi="Arial" w:cs="Arial"/>
                <w:sz w:val="18"/>
                <w:szCs w:val="18"/>
              </w:rPr>
              <w:t>divas reizes lielākam kā iepirkumā piedāvātajai līgumcenai (</w:t>
            </w:r>
            <w:r w:rsidRPr="008F5814">
              <w:rPr>
                <w:rFonts w:ascii="Arial" w:hAnsi="Arial" w:cs="Arial"/>
                <w:i/>
                <w:sz w:val="18"/>
                <w:szCs w:val="18"/>
              </w:rPr>
              <w:t>bez pievienotās vērtības nodokļa</w:t>
            </w:r>
            <w:r w:rsidRPr="008F5814">
              <w:rPr>
                <w:rFonts w:ascii="Arial" w:hAnsi="Arial" w:cs="Arial"/>
                <w:sz w:val="18"/>
                <w:szCs w:val="18"/>
              </w:rPr>
              <w:t>) apjomā. Jaundibinātiem uzņēmumiem / uzņēmumiem, kas tirgū darbojas mazāk par trīs gadiem, informācija jāiesniedz par visu darbības periodu</w:t>
            </w:r>
            <w:bookmarkStart w:id="4" w:name="_Toc467064263"/>
            <w:bookmarkStart w:id="5" w:name="_Toc467150724"/>
            <w:bookmarkStart w:id="6" w:name="_Toc467154810"/>
            <w:r w:rsidRPr="008F5814">
              <w:rPr>
                <w:rFonts w:ascii="Arial" w:hAnsi="Arial" w:cs="Arial"/>
                <w:sz w:val="18"/>
                <w:szCs w:val="18"/>
              </w:rPr>
              <w:t xml:space="preserve">. Prasības attiecībā uz </w:t>
            </w:r>
            <w:r w:rsidRPr="008F5814">
              <w:rPr>
                <w:rFonts w:ascii="Arial" w:hAnsi="Arial" w:cs="Arial"/>
                <w:sz w:val="18"/>
                <w:szCs w:val="18"/>
              </w:rPr>
              <w:lastRenderedPageBreak/>
              <w:t>Pretendenta saimniecisko un finansiālo stāvokli Pretendents var nodrošināt, balstoties uz citas Personas iespējām, ja Pretendents ir personu apvienībā, kura kopumā ir atbildīga par līguma izpildi, t.sk. finansiālām saistībām.</w:t>
            </w:r>
            <w:bookmarkEnd w:id="4"/>
            <w:bookmarkEnd w:id="5"/>
            <w:bookmarkEnd w:id="6"/>
          </w:p>
        </w:tc>
        <w:tc>
          <w:tcPr>
            <w:tcW w:w="6329" w:type="dxa"/>
          </w:tcPr>
          <w:p w:rsidR="006D7BF8" w:rsidRPr="008F5814" w:rsidRDefault="006D7BF8" w:rsidP="006D7BF8">
            <w:pPr>
              <w:rPr>
                <w:rFonts w:ascii="Arial" w:hAnsi="Arial" w:cs="Arial"/>
                <w:sz w:val="18"/>
                <w:szCs w:val="18"/>
              </w:rPr>
            </w:pPr>
            <w:r w:rsidRPr="008F5814">
              <w:rPr>
                <w:rFonts w:ascii="Arial" w:hAnsi="Arial" w:cs="Arial"/>
                <w:sz w:val="18"/>
                <w:szCs w:val="18"/>
              </w:rPr>
              <w:lastRenderedPageBreak/>
              <w:t xml:space="preserve">8.2.1.Pretendenta vidējam finanšu apgrozījumam būvdarbos Pretendenta darbības pēdējo trīs gadu (2014., 2015. 2016.gadā) laikā ir jābūt </w:t>
            </w:r>
            <w:r w:rsidRPr="008F5814">
              <w:rPr>
                <w:rFonts w:ascii="Arial" w:hAnsi="Arial" w:cs="Arial"/>
                <w:sz w:val="18"/>
                <w:szCs w:val="18"/>
                <w:u w:val="single"/>
              </w:rPr>
              <w:t xml:space="preserve">vismaz </w:t>
            </w:r>
            <w:r w:rsidRPr="008F5814">
              <w:rPr>
                <w:rFonts w:ascii="Arial" w:hAnsi="Arial" w:cs="Arial"/>
                <w:sz w:val="18"/>
                <w:szCs w:val="18"/>
              </w:rPr>
              <w:t>divas reizes lielākam kā iepirkumā piedāvātajai līgumcenai (</w:t>
            </w:r>
            <w:r w:rsidRPr="008F5814">
              <w:rPr>
                <w:rFonts w:ascii="Arial" w:hAnsi="Arial" w:cs="Arial"/>
                <w:i/>
                <w:sz w:val="18"/>
                <w:szCs w:val="18"/>
              </w:rPr>
              <w:t>bez pievienotās vērtības nodokļa</w:t>
            </w:r>
            <w:r w:rsidRPr="008F5814">
              <w:rPr>
                <w:rFonts w:ascii="Arial" w:hAnsi="Arial" w:cs="Arial"/>
                <w:sz w:val="18"/>
                <w:szCs w:val="18"/>
              </w:rPr>
              <w:t xml:space="preserve">) apjomā. Jaundibinātiem uzņēmumiem / uzņēmumiem, kas tirgū darbojas mazāk par trīs gadiem, informācija jāiesniedz par visu darbības periodu. Prasības attiecībā uz Pretendenta saimniecisko un </w:t>
            </w:r>
            <w:r w:rsidRPr="008F5814">
              <w:rPr>
                <w:rFonts w:ascii="Arial" w:hAnsi="Arial" w:cs="Arial"/>
                <w:sz w:val="18"/>
                <w:szCs w:val="18"/>
              </w:rPr>
              <w:lastRenderedPageBreak/>
              <w:t xml:space="preserve">finansiālo stāvokli Pretendents var nodrošināt, balstoties uz citas Personas iespējām, </w:t>
            </w:r>
            <w:bookmarkStart w:id="7" w:name="_Hlk503538151"/>
            <w:r w:rsidRPr="00302309">
              <w:rPr>
                <w:rFonts w:ascii="Arial" w:hAnsi="Arial" w:cs="Arial"/>
                <w:sz w:val="18"/>
                <w:szCs w:val="18"/>
                <w:highlight w:val="yellow"/>
              </w:rPr>
              <w:t>nodrošinot solidāru atbildību par līguma izpildi, t.sk. finansiālām saistībām.</w:t>
            </w:r>
            <w:bookmarkEnd w:id="7"/>
          </w:p>
        </w:tc>
      </w:tr>
      <w:tr w:rsidR="006D7BF8" w:rsidTr="00FE298E">
        <w:tc>
          <w:tcPr>
            <w:tcW w:w="3931" w:type="dxa"/>
          </w:tcPr>
          <w:p w:rsidR="006D7BF8" w:rsidRPr="00A10C51" w:rsidRDefault="006D7BF8" w:rsidP="006D7BF8">
            <w:pPr>
              <w:jc w:val="center"/>
            </w:pPr>
            <w:r w:rsidRPr="00A10C51">
              <w:t>Nolikuma 8.</w:t>
            </w:r>
            <w:r>
              <w:t>2</w:t>
            </w:r>
            <w:r w:rsidRPr="00A10C51">
              <w:t>.</w:t>
            </w:r>
            <w:r>
              <w:t>2</w:t>
            </w:r>
            <w:r w:rsidRPr="00A10C51">
              <w:t>. apakšpunkt</w:t>
            </w:r>
            <w:r>
              <w:t>s Izslēgts</w:t>
            </w:r>
          </w:p>
        </w:tc>
        <w:tc>
          <w:tcPr>
            <w:tcW w:w="5955" w:type="dxa"/>
          </w:tcPr>
          <w:p w:rsidR="006D7BF8" w:rsidRPr="00ED29D5" w:rsidRDefault="006D7BF8" w:rsidP="006D7BF8">
            <w:pPr>
              <w:rPr>
                <w:rFonts w:ascii="Arial" w:hAnsi="Arial" w:cs="Arial"/>
                <w:sz w:val="18"/>
                <w:szCs w:val="18"/>
              </w:rPr>
            </w:pPr>
            <w:r w:rsidRPr="00ED29D5">
              <w:rPr>
                <w:rFonts w:ascii="Arial" w:hAnsi="Arial" w:cs="Arial"/>
                <w:sz w:val="18"/>
                <w:szCs w:val="18"/>
              </w:rPr>
              <w:t>Pretendentam jābūt pieejamiem apgrozāmajiem līdzekļiem vai pieejamiem finanšu līdzekļiem kredītlīnijas ietvaros vismaz 150 000.00 EUR apmērā. Ja piedāvājumu iesniedz personālsabiedrība vai personu apvienība, visiem tās dalībniekiem kopā ir jābūt pieejamiem apgrozāmajiem līdzekļiem vai pieejamiem finanšu līdzekļiem kredītlīnijas ietvaros vismaz 150 000.00 EUR apmērā.</w:t>
            </w:r>
          </w:p>
        </w:tc>
        <w:tc>
          <w:tcPr>
            <w:tcW w:w="6329" w:type="dxa"/>
          </w:tcPr>
          <w:p w:rsidR="006D7BF8" w:rsidRPr="00302309" w:rsidRDefault="006D7BF8" w:rsidP="006D7BF8">
            <w:pPr>
              <w:rPr>
                <w:rFonts w:ascii="Arial" w:hAnsi="Arial" w:cs="Arial"/>
                <w:sz w:val="18"/>
                <w:szCs w:val="18"/>
                <w:highlight w:val="yellow"/>
              </w:rPr>
            </w:pPr>
          </w:p>
          <w:p w:rsidR="006D7BF8" w:rsidRPr="00302309" w:rsidRDefault="006D7BF8" w:rsidP="006D7BF8">
            <w:pPr>
              <w:rPr>
                <w:rFonts w:ascii="Arial" w:hAnsi="Arial" w:cs="Arial"/>
                <w:sz w:val="18"/>
                <w:szCs w:val="18"/>
                <w:highlight w:val="yellow"/>
              </w:rPr>
            </w:pPr>
            <w:r w:rsidRPr="00302309">
              <w:rPr>
                <w:rFonts w:ascii="Arial" w:hAnsi="Arial" w:cs="Arial"/>
                <w:sz w:val="18"/>
                <w:szCs w:val="18"/>
                <w:highlight w:val="yellow"/>
              </w:rPr>
              <w:t>Izslēgts.</w:t>
            </w:r>
          </w:p>
        </w:tc>
      </w:tr>
      <w:tr w:rsidR="006D7BF8" w:rsidTr="00FE298E">
        <w:tc>
          <w:tcPr>
            <w:tcW w:w="3931" w:type="dxa"/>
          </w:tcPr>
          <w:p w:rsidR="006D7BF8" w:rsidRPr="00A10C51" w:rsidRDefault="006D7BF8" w:rsidP="006D7BF8">
            <w:pPr>
              <w:jc w:val="center"/>
              <w:rPr>
                <w:rFonts w:ascii="Arial" w:hAnsi="Arial" w:cs="Arial"/>
                <w:bCs/>
              </w:rPr>
            </w:pPr>
            <w:bookmarkStart w:id="8" w:name="_Hlk503460074"/>
            <w:r w:rsidRPr="00A10C51">
              <w:t>Nolikuma 8.3.1. apakšpunkt</w:t>
            </w:r>
            <w:r>
              <w:t>a pirmajā teikum</w:t>
            </w:r>
            <w:r w:rsidRPr="00A10C51">
              <w:t>ā.</w:t>
            </w:r>
            <w:bookmarkEnd w:id="8"/>
          </w:p>
        </w:tc>
        <w:tc>
          <w:tcPr>
            <w:tcW w:w="5955" w:type="dxa"/>
          </w:tcPr>
          <w:p w:rsidR="006D7BF8" w:rsidRPr="00EB0A3C" w:rsidRDefault="006D7BF8" w:rsidP="006D7BF8">
            <w:pPr>
              <w:rPr>
                <w:rFonts w:ascii="Arial" w:hAnsi="Arial" w:cs="Arial"/>
                <w:b/>
                <w:bCs/>
                <w:sz w:val="18"/>
                <w:szCs w:val="18"/>
              </w:rPr>
            </w:pPr>
            <w:r>
              <w:rPr>
                <w:rFonts w:ascii="Arial" w:hAnsi="Arial" w:cs="Arial"/>
                <w:sz w:val="18"/>
                <w:szCs w:val="18"/>
              </w:rPr>
              <w:t>8.3.1.</w:t>
            </w:r>
            <w:r w:rsidRPr="00EB0A3C">
              <w:rPr>
                <w:rFonts w:ascii="Arial" w:hAnsi="Arial" w:cs="Arial"/>
                <w:sz w:val="18"/>
                <w:szCs w:val="18"/>
              </w:rPr>
              <w:t>Pretendents pēdējo piecu gadu laikā (2012., 2013., 2014., 2015.,2016. un līdz pieteikuma iesniegšanas dienai) kā galvenais būvdarbu veicējs ir veicis un pabeidzis 3(trīs)būvdarbu/būvniecības līgumus sekojošā apjomā</w:t>
            </w:r>
          </w:p>
        </w:tc>
        <w:tc>
          <w:tcPr>
            <w:tcW w:w="6329" w:type="dxa"/>
          </w:tcPr>
          <w:p w:rsidR="006D7BF8" w:rsidRPr="00EB0A3C" w:rsidRDefault="006D7BF8" w:rsidP="006D7BF8">
            <w:pPr>
              <w:rPr>
                <w:rFonts w:ascii="Arial" w:hAnsi="Arial" w:cs="Arial"/>
                <w:bCs/>
                <w:sz w:val="18"/>
                <w:szCs w:val="18"/>
              </w:rPr>
            </w:pPr>
            <w:r>
              <w:rPr>
                <w:rFonts w:ascii="Arial" w:hAnsi="Arial" w:cs="Arial"/>
                <w:sz w:val="18"/>
                <w:szCs w:val="18"/>
              </w:rPr>
              <w:t>8.3.1.</w:t>
            </w:r>
            <w:r w:rsidRPr="00EB0A3C">
              <w:rPr>
                <w:rFonts w:ascii="Arial" w:hAnsi="Arial" w:cs="Arial"/>
                <w:sz w:val="18"/>
                <w:szCs w:val="18"/>
              </w:rPr>
              <w:t>Pretendents pēdējo piecu gadu laikā (2012., 2013., 2014., 2015.,2016. un līdz pieteikuma iesniegšanas dienai) kā galvenais būvdarbu veicējs ir veicis un pabeidzis 3(trīs)</w:t>
            </w:r>
            <w:r w:rsidRPr="00302309">
              <w:rPr>
                <w:rFonts w:ascii="Arial" w:hAnsi="Arial" w:cs="Arial"/>
                <w:sz w:val="18"/>
                <w:szCs w:val="18"/>
                <w:highlight w:val="yellow"/>
              </w:rPr>
              <w:t>būvdarbu</w:t>
            </w:r>
            <w:r w:rsidRPr="00EB0A3C">
              <w:rPr>
                <w:rFonts w:ascii="Arial" w:hAnsi="Arial" w:cs="Arial"/>
                <w:sz w:val="18"/>
                <w:szCs w:val="18"/>
              </w:rPr>
              <w:t xml:space="preserve"> līgumus sekojošā apjomā</w:t>
            </w:r>
          </w:p>
        </w:tc>
      </w:tr>
      <w:tr w:rsidR="006D7BF8" w:rsidTr="00FE298E">
        <w:tc>
          <w:tcPr>
            <w:tcW w:w="3931" w:type="dxa"/>
          </w:tcPr>
          <w:p w:rsidR="006D7BF8" w:rsidRDefault="006D7BF8" w:rsidP="006D7BF8">
            <w:pPr>
              <w:jc w:val="center"/>
            </w:pPr>
          </w:p>
          <w:p w:rsidR="006D7BF8" w:rsidRDefault="006D7BF8" w:rsidP="006D7BF8">
            <w:pPr>
              <w:jc w:val="center"/>
            </w:pPr>
          </w:p>
          <w:p w:rsidR="006D7BF8" w:rsidRDefault="006D7BF8" w:rsidP="006D7BF8">
            <w:pPr>
              <w:jc w:val="center"/>
            </w:pPr>
          </w:p>
          <w:p w:rsidR="006D7BF8" w:rsidRPr="00A10C51" w:rsidRDefault="006D7BF8" w:rsidP="006D7BF8">
            <w:pPr>
              <w:jc w:val="center"/>
            </w:pPr>
            <w:r w:rsidRPr="00A10C51">
              <w:t>Nolikuma 8.3.</w:t>
            </w:r>
            <w:r>
              <w:t>2</w:t>
            </w:r>
            <w:r w:rsidRPr="00A10C51">
              <w:t>. apakšpunktā.</w:t>
            </w:r>
          </w:p>
        </w:tc>
        <w:tc>
          <w:tcPr>
            <w:tcW w:w="5955" w:type="dxa"/>
          </w:tcPr>
          <w:p w:rsidR="006D7BF8" w:rsidRPr="00EB0A3C" w:rsidRDefault="006D7BF8" w:rsidP="006D7BF8">
            <w:pPr>
              <w:pStyle w:val="Paragrfs"/>
              <w:numPr>
                <w:ilvl w:val="0"/>
                <w:numId w:val="0"/>
              </w:numPr>
              <w:rPr>
                <w:rFonts w:cs="Arial"/>
                <w:sz w:val="18"/>
                <w:szCs w:val="18"/>
              </w:rPr>
            </w:pPr>
            <w:r w:rsidRPr="00EB0A3C">
              <w:rPr>
                <w:rFonts w:cs="Arial"/>
                <w:bCs/>
                <w:sz w:val="18"/>
                <w:szCs w:val="18"/>
              </w:rPr>
              <w:t xml:space="preserve">8.3.2.Pretendents var nodrošināt </w:t>
            </w:r>
            <w:r w:rsidRPr="00EB0A3C">
              <w:rPr>
                <w:rFonts w:cs="Arial"/>
                <w:b/>
                <w:bCs/>
                <w:sz w:val="18"/>
                <w:szCs w:val="18"/>
                <w:u w:val="single"/>
              </w:rPr>
              <w:t>Projekta vadītāju</w:t>
            </w:r>
            <w:r w:rsidRPr="00EB0A3C">
              <w:rPr>
                <w:rFonts w:cs="Arial"/>
                <w:sz w:val="18"/>
                <w:szCs w:val="18"/>
              </w:rPr>
              <w:t>, kurš:</w:t>
            </w:r>
          </w:p>
          <w:p w:rsidR="006D7BF8" w:rsidRPr="00EB0A3C" w:rsidRDefault="006D7BF8" w:rsidP="006D7BF8">
            <w:pPr>
              <w:pStyle w:val="Paragrfs"/>
              <w:numPr>
                <w:ilvl w:val="0"/>
                <w:numId w:val="0"/>
              </w:numPr>
              <w:rPr>
                <w:rFonts w:cs="Arial"/>
                <w:sz w:val="18"/>
                <w:szCs w:val="18"/>
              </w:rPr>
            </w:pPr>
            <w:r w:rsidRPr="00EB0A3C">
              <w:rPr>
                <w:rFonts w:cs="Arial"/>
                <w:sz w:val="18"/>
                <w:szCs w:val="18"/>
              </w:rPr>
              <w:t>a.iepriekšējo piecu gadu laikā (2012.,2013.,2014., 2015., 2016. un līdz piedāvājuma iesniegšanas dienai) ir vadījis</w:t>
            </w:r>
            <w:r w:rsidRPr="00EB0A3C">
              <w:rPr>
                <w:rStyle w:val="FootnoteReference"/>
                <w:rFonts w:cs="Arial"/>
                <w:sz w:val="18"/>
                <w:szCs w:val="18"/>
              </w:rPr>
              <w:footnoteReference w:id="4"/>
            </w:r>
            <w:r w:rsidRPr="00EB0A3C">
              <w:rPr>
                <w:rFonts w:cs="Arial"/>
                <w:sz w:val="18"/>
                <w:szCs w:val="18"/>
              </w:rPr>
              <w:t xml:space="preserve"> vismaz 3 (trīs) būvdarbu/būvniecības līgumu izpildi ūdensapgādes un kanalizācijas tīklu (t.sk. kanalizācijas spiedvada), kanalizācijas sūkņu staciju būvdarbos, kur šo līgumu kopsumma ir ne mazāka kā EUR 10 000 000.00 (desmit miljoni eiro) bez PVN.</w:t>
            </w:r>
          </w:p>
          <w:p w:rsidR="006D7BF8" w:rsidRPr="00EB0A3C" w:rsidRDefault="006D7BF8" w:rsidP="006D7BF8">
            <w:pPr>
              <w:pStyle w:val="Rindkopa"/>
              <w:ind w:left="0"/>
              <w:rPr>
                <w:rFonts w:cs="Arial"/>
                <w:sz w:val="18"/>
                <w:szCs w:val="18"/>
              </w:rPr>
            </w:pPr>
            <w:r w:rsidRPr="00EB0A3C">
              <w:rPr>
                <w:rFonts w:cs="Arial"/>
                <w:sz w:val="18"/>
                <w:szCs w:val="18"/>
              </w:rPr>
              <w:t>b.brīvi spēj komunicēt latviešu valodā.</w:t>
            </w:r>
          </w:p>
          <w:p w:rsidR="006D7BF8" w:rsidRPr="00EB0A3C" w:rsidRDefault="006D7BF8" w:rsidP="006D7BF8">
            <w:pPr>
              <w:pStyle w:val="Rindkopa"/>
              <w:ind w:left="993"/>
              <w:rPr>
                <w:rFonts w:cs="Arial"/>
                <w:sz w:val="18"/>
                <w:szCs w:val="18"/>
              </w:rPr>
            </w:pPr>
          </w:p>
          <w:p w:rsidR="006D7BF8" w:rsidRPr="00EB0A3C" w:rsidRDefault="006D7BF8" w:rsidP="006D7BF8">
            <w:pPr>
              <w:rPr>
                <w:rFonts w:ascii="Arial" w:hAnsi="Arial" w:cs="Arial"/>
                <w:sz w:val="18"/>
                <w:szCs w:val="18"/>
              </w:rPr>
            </w:pPr>
            <w:r w:rsidRPr="00EB0A3C">
              <w:rPr>
                <w:rFonts w:ascii="Arial" w:hAnsi="Arial" w:cs="Arial"/>
                <w:sz w:val="18"/>
                <w:szCs w:val="18"/>
              </w:rPr>
              <w:t>Visiem objektiem ir jābūt pieņemtiem ekspluatācijā atbilstoši Latvijas Republikas normatīvo aktu prasībām.</w:t>
            </w:r>
          </w:p>
        </w:tc>
        <w:tc>
          <w:tcPr>
            <w:tcW w:w="6329" w:type="dxa"/>
          </w:tcPr>
          <w:p w:rsidR="006D7BF8" w:rsidRPr="00EB0A3C" w:rsidRDefault="006D7BF8" w:rsidP="006D7BF8">
            <w:pPr>
              <w:pStyle w:val="Paragrfs"/>
              <w:numPr>
                <w:ilvl w:val="0"/>
                <w:numId w:val="0"/>
              </w:numPr>
              <w:rPr>
                <w:rFonts w:cs="Arial"/>
                <w:sz w:val="18"/>
                <w:szCs w:val="18"/>
              </w:rPr>
            </w:pPr>
            <w:r w:rsidRPr="00EB0A3C">
              <w:rPr>
                <w:rFonts w:cs="Arial"/>
                <w:bCs/>
                <w:sz w:val="18"/>
                <w:szCs w:val="18"/>
              </w:rPr>
              <w:t xml:space="preserve">8.3.2.Pretendents var nodrošināt </w:t>
            </w:r>
            <w:r w:rsidRPr="00EB0A3C">
              <w:rPr>
                <w:rFonts w:cs="Arial"/>
                <w:b/>
                <w:bCs/>
                <w:sz w:val="18"/>
                <w:szCs w:val="18"/>
                <w:u w:val="single"/>
              </w:rPr>
              <w:t>Projekta vadītāju</w:t>
            </w:r>
            <w:r w:rsidRPr="00EB0A3C">
              <w:rPr>
                <w:rFonts w:cs="Arial"/>
                <w:sz w:val="18"/>
                <w:szCs w:val="18"/>
              </w:rPr>
              <w:t>, kurš:</w:t>
            </w:r>
          </w:p>
          <w:p w:rsidR="006D7BF8" w:rsidRPr="00EB0A3C" w:rsidRDefault="006D7BF8" w:rsidP="006D7BF8">
            <w:pPr>
              <w:pStyle w:val="Paragrfs"/>
              <w:numPr>
                <w:ilvl w:val="0"/>
                <w:numId w:val="0"/>
              </w:numPr>
              <w:rPr>
                <w:rFonts w:cs="Arial"/>
                <w:sz w:val="18"/>
                <w:szCs w:val="18"/>
              </w:rPr>
            </w:pPr>
            <w:r w:rsidRPr="00EB0A3C">
              <w:rPr>
                <w:rFonts w:cs="Arial"/>
                <w:sz w:val="18"/>
                <w:szCs w:val="18"/>
              </w:rPr>
              <w:t>a.iepriekšējo piecu gadu laikā (2012.,2013.,2014., 2015., 2016. un līdz piedāvājuma iesniegšanas dienai) ir vadījis</w:t>
            </w:r>
            <w:r w:rsidRPr="00EB0A3C">
              <w:rPr>
                <w:rStyle w:val="FootnoteReference"/>
                <w:rFonts w:cs="Arial"/>
                <w:sz w:val="18"/>
                <w:szCs w:val="18"/>
              </w:rPr>
              <w:footnoteReference w:id="5"/>
            </w:r>
            <w:r w:rsidRPr="00EB0A3C">
              <w:rPr>
                <w:rFonts w:cs="Arial"/>
                <w:sz w:val="18"/>
                <w:szCs w:val="18"/>
              </w:rPr>
              <w:t xml:space="preserve"> vismaz 3 (trīs) būvdarbu/būvniecības līgumu izpildi , kur šo līgumu kopsumma ir ne mazāka kā EUR 10 000 000.00 (desmit miljoni eiro) bez PVN.</w:t>
            </w:r>
          </w:p>
          <w:p w:rsidR="006D7BF8" w:rsidRPr="00EB0A3C" w:rsidRDefault="006D7BF8" w:rsidP="006D7BF8">
            <w:pPr>
              <w:pStyle w:val="Rindkopa"/>
              <w:ind w:left="0"/>
              <w:rPr>
                <w:rFonts w:cs="Arial"/>
                <w:sz w:val="18"/>
                <w:szCs w:val="18"/>
              </w:rPr>
            </w:pPr>
            <w:r w:rsidRPr="00EB0A3C">
              <w:rPr>
                <w:rFonts w:cs="Arial"/>
                <w:sz w:val="18"/>
                <w:szCs w:val="18"/>
              </w:rPr>
              <w:t xml:space="preserve">b.brīvi spēj komunicēt latviešu valodā. </w:t>
            </w:r>
            <w:bookmarkStart w:id="9" w:name="_Hlk503538348"/>
            <w:r w:rsidRPr="00302309">
              <w:rPr>
                <w:rFonts w:cs="Arial"/>
                <w:sz w:val="18"/>
                <w:szCs w:val="18"/>
                <w:highlight w:val="yellow"/>
              </w:rPr>
              <w:t>Ja attiecīgais speciālists nespēj brīvi komunicēt latviešu valodā, pretendentam jānodrošina tulks.</w:t>
            </w:r>
            <w:bookmarkEnd w:id="9"/>
          </w:p>
          <w:p w:rsidR="006D7BF8" w:rsidRPr="00EB0A3C" w:rsidRDefault="006D7BF8" w:rsidP="006D7BF8">
            <w:pPr>
              <w:pStyle w:val="Rindkopa"/>
              <w:ind w:left="993"/>
              <w:rPr>
                <w:rFonts w:cs="Arial"/>
                <w:sz w:val="18"/>
                <w:szCs w:val="18"/>
              </w:rPr>
            </w:pPr>
          </w:p>
          <w:p w:rsidR="006D7BF8" w:rsidRPr="00EB0A3C" w:rsidRDefault="006D7BF8" w:rsidP="006D7BF8">
            <w:pPr>
              <w:rPr>
                <w:rFonts w:ascii="Arial" w:hAnsi="Arial" w:cs="Arial"/>
                <w:sz w:val="18"/>
                <w:szCs w:val="18"/>
              </w:rPr>
            </w:pPr>
          </w:p>
        </w:tc>
      </w:tr>
      <w:tr w:rsidR="006D7BF8" w:rsidTr="00FE298E">
        <w:tc>
          <w:tcPr>
            <w:tcW w:w="3931" w:type="dxa"/>
          </w:tcPr>
          <w:p w:rsidR="006D7BF8" w:rsidRPr="00A10C51" w:rsidRDefault="006D7BF8" w:rsidP="006D7BF8">
            <w:pPr>
              <w:jc w:val="center"/>
            </w:pPr>
            <w:r w:rsidRPr="00A10C51">
              <w:t>Nolikuma 8.3.</w:t>
            </w:r>
            <w:r>
              <w:t>5</w:t>
            </w:r>
            <w:r w:rsidRPr="00A10C51">
              <w:t>. apakšpunktā</w:t>
            </w:r>
            <w:r>
              <w:t xml:space="preserve"> papildinājums</w:t>
            </w:r>
          </w:p>
        </w:tc>
        <w:tc>
          <w:tcPr>
            <w:tcW w:w="5955" w:type="dxa"/>
          </w:tcPr>
          <w:p w:rsidR="006D7BF8" w:rsidRPr="00EB0A3C" w:rsidRDefault="006D7BF8" w:rsidP="006D7BF8">
            <w:pPr>
              <w:pStyle w:val="Paragrfs"/>
              <w:numPr>
                <w:ilvl w:val="0"/>
                <w:numId w:val="0"/>
              </w:numPr>
              <w:rPr>
                <w:rFonts w:cs="Arial"/>
                <w:bCs/>
                <w:sz w:val="18"/>
                <w:szCs w:val="18"/>
              </w:rPr>
            </w:pPr>
          </w:p>
        </w:tc>
        <w:tc>
          <w:tcPr>
            <w:tcW w:w="6329" w:type="dxa"/>
          </w:tcPr>
          <w:p w:rsidR="006D7BF8" w:rsidRPr="00EB0A3C" w:rsidRDefault="006D7BF8" w:rsidP="006D7BF8">
            <w:pPr>
              <w:pStyle w:val="Paragrfs"/>
              <w:numPr>
                <w:ilvl w:val="0"/>
                <w:numId w:val="0"/>
              </w:numPr>
              <w:rPr>
                <w:rFonts w:cs="Arial"/>
                <w:bCs/>
                <w:sz w:val="18"/>
                <w:szCs w:val="18"/>
              </w:rPr>
            </w:pPr>
            <w:r w:rsidRPr="00EB0A3C">
              <w:rPr>
                <w:rFonts w:cs="Arial"/>
                <w:bCs/>
                <w:i/>
                <w:sz w:val="18"/>
                <w:szCs w:val="18"/>
                <w:u w:val="single"/>
              </w:rPr>
              <w:t>Papildināts ar</w:t>
            </w:r>
            <w:r w:rsidRPr="00EB0A3C">
              <w:rPr>
                <w:rFonts w:cs="Arial"/>
                <w:bCs/>
                <w:sz w:val="18"/>
                <w:szCs w:val="18"/>
              </w:rPr>
              <w:t xml:space="preserve"> “</w:t>
            </w:r>
            <w:bookmarkStart w:id="10" w:name="_Hlk503538435"/>
            <w:r w:rsidRPr="00302309">
              <w:rPr>
                <w:rFonts w:cs="Arial"/>
                <w:sz w:val="18"/>
                <w:szCs w:val="18"/>
                <w:highlight w:val="yellow"/>
              </w:rPr>
              <w:t>Visiem objektiem ir jābūt pieņemtiem ekspluatācijā atbilstoši Latvijas Republikas normatīvo aktu prasībām</w:t>
            </w:r>
            <w:r w:rsidRPr="00EB0A3C">
              <w:rPr>
                <w:rFonts w:cs="Arial"/>
                <w:sz w:val="18"/>
                <w:szCs w:val="18"/>
              </w:rPr>
              <w:t>.</w:t>
            </w:r>
            <w:bookmarkEnd w:id="10"/>
            <w:r w:rsidRPr="00EB0A3C">
              <w:rPr>
                <w:rFonts w:cs="Arial"/>
                <w:sz w:val="18"/>
                <w:szCs w:val="18"/>
              </w:rPr>
              <w:t>”</w:t>
            </w:r>
          </w:p>
        </w:tc>
      </w:tr>
      <w:tr w:rsidR="006D7BF8" w:rsidTr="00FE298E">
        <w:tc>
          <w:tcPr>
            <w:tcW w:w="3931" w:type="dxa"/>
          </w:tcPr>
          <w:p w:rsidR="006D7BF8" w:rsidRDefault="006D7BF8" w:rsidP="006D7BF8">
            <w:pPr>
              <w:jc w:val="center"/>
            </w:pPr>
          </w:p>
          <w:p w:rsidR="006D7BF8" w:rsidRDefault="006D7BF8" w:rsidP="006D7BF8">
            <w:pPr>
              <w:jc w:val="center"/>
            </w:pPr>
            <w:r w:rsidRPr="00A10C51">
              <w:t xml:space="preserve">Nolikuma 9.2.punktā. </w:t>
            </w:r>
          </w:p>
          <w:p w:rsidR="006D7BF8" w:rsidRPr="00CA08E4" w:rsidRDefault="006D7BF8" w:rsidP="006D7BF8">
            <w:pPr>
              <w:jc w:val="center"/>
              <w:rPr>
                <w:rFonts w:ascii="Arial" w:hAnsi="Arial" w:cs="Arial"/>
                <w:bCs/>
                <w:sz w:val="20"/>
                <w:szCs w:val="20"/>
              </w:rPr>
            </w:pPr>
            <w:r w:rsidRPr="00CA08E4">
              <w:rPr>
                <w:sz w:val="20"/>
                <w:szCs w:val="20"/>
              </w:rPr>
              <w:t>Izslēgti Nolikuma 9.2.2.-9.2.5.punkt</w:t>
            </w:r>
            <w:r>
              <w:rPr>
                <w:sz w:val="20"/>
                <w:szCs w:val="20"/>
              </w:rPr>
              <w:t>i</w:t>
            </w:r>
            <w:r w:rsidRPr="00CA08E4">
              <w:rPr>
                <w:sz w:val="20"/>
                <w:szCs w:val="20"/>
              </w:rPr>
              <w:t>.</w:t>
            </w:r>
          </w:p>
        </w:tc>
        <w:tc>
          <w:tcPr>
            <w:tcW w:w="5955" w:type="dxa"/>
          </w:tcPr>
          <w:p w:rsidR="006D7BF8" w:rsidRPr="00EB0A3C" w:rsidRDefault="006D7BF8" w:rsidP="006D7BF8">
            <w:pPr>
              <w:pStyle w:val="Paragrfs"/>
              <w:numPr>
                <w:ilvl w:val="0"/>
                <w:numId w:val="0"/>
              </w:numPr>
              <w:rPr>
                <w:rFonts w:cs="Arial"/>
                <w:sz w:val="18"/>
                <w:szCs w:val="18"/>
              </w:rPr>
            </w:pPr>
            <w:r w:rsidRPr="00EB0A3C">
              <w:rPr>
                <w:rFonts w:cs="Arial"/>
                <w:sz w:val="18"/>
                <w:szCs w:val="18"/>
              </w:rPr>
              <w:t>9.2.1.Nolikuma 6.1. apakšpunkta prasības neattiecināmību Pretendents apliecina ar atbilstoši aizpildītu un parakstītu Pieteikumu dalībai iepirkuma procedūrā (D1 pielikums) un Persona uz kuras iespējām Pretendents balstās – ar atbilstoši aizpildītu un parakstītu Apakšuzņēmēju/Personas, uz kuru iespējām pretendents balstās, apliecinājumu (D7 pielikums).</w:t>
            </w:r>
          </w:p>
          <w:p w:rsidR="006D7BF8" w:rsidRPr="00EB0A3C" w:rsidRDefault="006D7BF8" w:rsidP="006D7BF8">
            <w:pPr>
              <w:rPr>
                <w:rFonts w:ascii="Arial" w:hAnsi="Arial" w:cs="Arial"/>
                <w:sz w:val="18"/>
                <w:szCs w:val="18"/>
              </w:rPr>
            </w:pPr>
            <w:r w:rsidRPr="00EB0A3C">
              <w:rPr>
                <w:rFonts w:ascii="Arial" w:hAnsi="Arial" w:cs="Arial"/>
                <w:sz w:val="18"/>
                <w:szCs w:val="18"/>
              </w:rPr>
              <w:t xml:space="preserve">9.2.2.Izziņu, ko ne agrāk kā 1 (vienu) mēnesi pirms piedāvājuma iesniegšanas dienas, izdevusi Latvijas Republikas Valsts darba </w:t>
            </w:r>
            <w:r w:rsidRPr="00EB0A3C">
              <w:rPr>
                <w:rFonts w:ascii="Arial" w:hAnsi="Arial" w:cs="Arial"/>
                <w:sz w:val="18"/>
                <w:szCs w:val="18"/>
              </w:rPr>
              <w:lastRenderedPageBreak/>
              <w:t>inspekcija vai ne agrāk kā 6 (sešus) mēnešus pirms piedāvājuma iesniegšanas dienas cita kompetenta ārvalstu atbildīgā iestāde, norādot konkrētās iestādes kontaktinfomāciju (ja, Pretendents vai Persona uz kuras iespējām balstās Pretendents, ir reģistrēta ārvalstīs), kas apliecina Pretendenta un Personas uz kuras iespējām Pretendents balstās, atbilstību SPSIL 48.panta pirmās daļas 7.punktaprasībām.</w:t>
            </w:r>
          </w:p>
          <w:p w:rsidR="006D7BF8" w:rsidRPr="00EB0A3C" w:rsidRDefault="006D7BF8" w:rsidP="006D7BF8">
            <w:pPr>
              <w:pStyle w:val="Paragrfs"/>
              <w:numPr>
                <w:ilvl w:val="0"/>
                <w:numId w:val="0"/>
              </w:numPr>
              <w:rPr>
                <w:rFonts w:cs="Arial"/>
                <w:sz w:val="18"/>
                <w:szCs w:val="18"/>
              </w:rPr>
            </w:pPr>
            <w:r w:rsidRPr="00EB0A3C">
              <w:rPr>
                <w:rFonts w:cs="Arial"/>
                <w:sz w:val="18"/>
                <w:szCs w:val="18"/>
              </w:rPr>
              <w:t>9.2.3.Izziņu, ko ne agrāk kā 1 (vienu) mēnesi pirms piedāvājuma iesniegšanas dienas, izdevusi Latvijas RepublikasKonkurences padome vai ne agrāk kā 6 (sešus) mēnešus pirms piedāvājuma iesniegšanas dienas cita kompetenta ārvalstu atbildīgā iestāde, norādot konkrētās iestādes kontaktinfomāciju (ja, Pretendents vai Persona uz kuras iespējām balstās Pretendents, ir reģistrēta ārvalstīs), kas apliecina Pretendenta un Personas uz kuras iespējām Pretendents balstāsatbilstību SPSIL 48.panta pirmās daļas 5.punktaprasībām.</w:t>
            </w:r>
          </w:p>
          <w:p w:rsidR="006D7BF8" w:rsidRPr="00EB0A3C" w:rsidRDefault="006D7BF8" w:rsidP="006D7BF8">
            <w:pPr>
              <w:pStyle w:val="Paragrfs"/>
              <w:numPr>
                <w:ilvl w:val="0"/>
                <w:numId w:val="0"/>
              </w:numPr>
              <w:rPr>
                <w:rFonts w:cs="Arial"/>
                <w:sz w:val="18"/>
                <w:szCs w:val="18"/>
              </w:rPr>
            </w:pPr>
            <w:r w:rsidRPr="00EB0A3C">
              <w:rPr>
                <w:rFonts w:cs="Arial"/>
                <w:sz w:val="18"/>
                <w:szCs w:val="18"/>
              </w:rPr>
              <w:t>9.2.4.Izziņu, ko ne agrāk kā 1 (vienu) mēnesi pirms piedāvājuma iesniegšanas dienas, izdevusi Latvijas RepublikasUzņēmumu reģistrs vai ne agrāk kā 6 (sešus) mēnešus pirms piedāvājuma iesniegšanas dienas cita kompetenta ārvalstu atbildīgā iestāde, norādot konkrētās iestādes kontaktinfomāciju (ja, Pretendents vai Persona uz kuras iespējām balstās Pretendents, ir reģistrēta ārvalstīs), kas apliecina Pretendenta un Personas uz kuras iespējām Pretendents balstās, atbilstību SPSIL 48.panta pirmās daļas 3.punktaprasībām.</w:t>
            </w:r>
          </w:p>
          <w:p w:rsidR="006D7BF8" w:rsidRPr="00EB0A3C" w:rsidRDefault="006D7BF8" w:rsidP="006D7BF8">
            <w:pPr>
              <w:pStyle w:val="Paragrfs"/>
              <w:numPr>
                <w:ilvl w:val="0"/>
                <w:numId w:val="0"/>
              </w:numPr>
              <w:rPr>
                <w:rFonts w:cs="Arial"/>
                <w:sz w:val="18"/>
                <w:szCs w:val="18"/>
              </w:rPr>
            </w:pPr>
            <w:r w:rsidRPr="00EB0A3C">
              <w:rPr>
                <w:rFonts w:cs="Arial"/>
                <w:sz w:val="18"/>
                <w:szCs w:val="18"/>
              </w:rPr>
              <w:t>9.2.5.Izziņu no Latvijas RepublikasValsts ieņēmumu dienesta vai ne agrāk kā 6 (sešus) mēnešus pirms piedāvājuma iesniegšanas dienas cita kompetenta ārvalstu nodokļu administrācijas iestāde,norādot konkrētās iestādes kontaktinfomāciju (ja, Pretendents vai Persona uz kuras iespējām balstās Pretendents, ir reģistrēta ārvalstīs), kas apliecina Pretendenta un Personas uz kuras iespējām Pretendents balstās, atbilstību SPSIL 48.panta pirmās daļas 2.punktaprasībām.</w:t>
            </w:r>
          </w:p>
          <w:p w:rsidR="006D7BF8" w:rsidRPr="00EB0A3C" w:rsidRDefault="006D7BF8" w:rsidP="006D7BF8">
            <w:pPr>
              <w:pStyle w:val="Paragrfs"/>
              <w:numPr>
                <w:ilvl w:val="0"/>
                <w:numId w:val="0"/>
              </w:numPr>
              <w:rPr>
                <w:rFonts w:cs="Arial"/>
                <w:sz w:val="18"/>
                <w:szCs w:val="18"/>
              </w:rPr>
            </w:pPr>
            <w:r w:rsidRPr="00EB0A3C">
              <w:rPr>
                <w:rFonts w:cs="Arial"/>
                <w:sz w:val="18"/>
                <w:szCs w:val="18"/>
              </w:rPr>
              <w:t>9.2.6.Ja Pretendents ir personālsabiedrība, minētās izziņas jāiesniedz par personālsabiedrību un visiem personālsabiedrības biedriem, savukārt, ja Pretendents ir personu apvienība, - par visiem personu apvienības dalībniekiem.</w:t>
            </w:r>
          </w:p>
          <w:p w:rsidR="006D7BF8" w:rsidRPr="00EB0A3C" w:rsidRDefault="006D7BF8" w:rsidP="006D7BF8">
            <w:pPr>
              <w:rPr>
                <w:rFonts w:ascii="Arial" w:hAnsi="Arial" w:cs="Arial"/>
                <w:b/>
                <w:bCs/>
                <w:sz w:val="18"/>
                <w:szCs w:val="18"/>
              </w:rPr>
            </w:pPr>
            <w:r w:rsidRPr="00EB0A3C">
              <w:rPr>
                <w:rFonts w:ascii="Arial" w:hAnsi="Arial" w:cs="Arial"/>
                <w:bCs/>
                <w:sz w:val="18"/>
                <w:szCs w:val="18"/>
              </w:rPr>
              <w:t xml:space="preserve">9.2.7.Ja ārvalstīs minētās izziņas </w:t>
            </w:r>
            <w:r w:rsidRPr="00EB0A3C">
              <w:rPr>
                <w:rFonts w:ascii="Arial" w:hAnsi="Arial" w:cs="Arial"/>
                <w:sz w:val="18"/>
                <w:szCs w:val="18"/>
              </w:rPr>
              <w:t>netiek izdotas, tās aizstāj ar zvērestu, ko notariāli apliecina zvērināts notārs tā reģistrācijas (pastāvīgās dzīvesvietas) valstī.</w:t>
            </w:r>
          </w:p>
        </w:tc>
        <w:tc>
          <w:tcPr>
            <w:tcW w:w="6329" w:type="dxa"/>
          </w:tcPr>
          <w:p w:rsidR="006D7BF8" w:rsidRPr="00EB0A3C" w:rsidRDefault="006D7BF8" w:rsidP="006D7BF8">
            <w:pPr>
              <w:pStyle w:val="Apakpunkts"/>
              <w:numPr>
                <w:ilvl w:val="0"/>
                <w:numId w:val="0"/>
              </w:numPr>
              <w:rPr>
                <w:rFonts w:cs="Arial"/>
                <w:b w:val="0"/>
                <w:sz w:val="18"/>
                <w:szCs w:val="18"/>
              </w:rPr>
            </w:pPr>
            <w:r w:rsidRPr="00EB0A3C">
              <w:rPr>
                <w:rFonts w:cs="Arial"/>
                <w:b w:val="0"/>
                <w:sz w:val="18"/>
                <w:szCs w:val="18"/>
              </w:rPr>
              <w:lastRenderedPageBreak/>
              <w:t>9.2.1.Nolikuma 6.1. apakšpunkta prasības neattiecināmību Pretendents apliecina ar atbilstoši aizpildītu un parakstītu Pieteikumu dalībai iepirkuma procedūrā (D1 pielikums) un Persona uz kuras iespējām Pretendents balstās – ar atbilstoši aizpildītu un parakstītu Apakšuzņēmēju/Personas, uz kuru iespējām pretendents balstās, apliecinājumu (D7 pielikums).</w:t>
            </w:r>
          </w:p>
          <w:p w:rsidR="006D7BF8" w:rsidRPr="00046953" w:rsidRDefault="006D7BF8" w:rsidP="006D7BF8">
            <w:pPr>
              <w:pStyle w:val="Apakpunkts"/>
              <w:numPr>
                <w:ilvl w:val="0"/>
                <w:numId w:val="0"/>
              </w:numPr>
              <w:rPr>
                <w:rFonts w:cs="Arial"/>
                <w:b w:val="0"/>
                <w:sz w:val="18"/>
                <w:szCs w:val="18"/>
                <w:highlight w:val="yellow"/>
              </w:rPr>
            </w:pPr>
            <w:r w:rsidRPr="00EB0A3C">
              <w:rPr>
                <w:rFonts w:cs="Arial"/>
                <w:b w:val="0"/>
                <w:sz w:val="18"/>
                <w:szCs w:val="18"/>
              </w:rPr>
              <w:t>9.2.2.</w:t>
            </w:r>
            <w:bookmarkStart w:id="11" w:name="_Hlk503538615"/>
            <w:r w:rsidRPr="00046953">
              <w:rPr>
                <w:rFonts w:cs="Arial"/>
                <w:b w:val="0"/>
                <w:sz w:val="18"/>
                <w:szCs w:val="18"/>
                <w:highlight w:val="yellow"/>
              </w:rPr>
              <w:t xml:space="preserve">Ja Pretendents ir personālsabiedrība, apliecinājumi jāiesniedz par personālsabiedrību un visiem personālsabiedrības biedriem, savukārt, ja </w:t>
            </w:r>
            <w:r w:rsidRPr="00046953">
              <w:rPr>
                <w:rFonts w:cs="Arial"/>
                <w:b w:val="0"/>
                <w:sz w:val="18"/>
                <w:szCs w:val="18"/>
                <w:highlight w:val="yellow"/>
              </w:rPr>
              <w:lastRenderedPageBreak/>
              <w:t>Pretendents ir personu apvienība, - par visiem personu apvienības dalībniekiem.</w:t>
            </w:r>
            <w:bookmarkEnd w:id="11"/>
          </w:p>
          <w:p w:rsidR="006D7BF8" w:rsidRPr="00EB0A3C" w:rsidRDefault="006D7BF8" w:rsidP="006D7BF8">
            <w:pPr>
              <w:rPr>
                <w:rFonts w:ascii="Arial" w:hAnsi="Arial" w:cs="Arial"/>
                <w:bCs/>
                <w:sz w:val="18"/>
                <w:szCs w:val="18"/>
              </w:rPr>
            </w:pPr>
            <w:r w:rsidRPr="00046953">
              <w:rPr>
                <w:rFonts w:ascii="Arial" w:hAnsi="Arial" w:cs="Arial"/>
                <w:bCs/>
                <w:sz w:val="18"/>
                <w:szCs w:val="18"/>
                <w:highlight w:val="yellow"/>
              </w:rPr>
              <w:t>9.2.3.</w:t>
            </w:r>
            <w:bookmarkStart w:id="12" w:name="_Hlk503538638"/>
            <w:r w:rsidRPr="00046953">
              <w:rPr>
                <w:rFonts w:ascii="Arial" w:hAnsi="Arial" w:cs="Arial"/>
                <w:bCs/>
                <w:sz w:val="18"/>
                <w:szCs w:val="18"/>
                <w:highlight w:val="yellow"/>
              </w:rPr>
              <w:t xml:space="preserve">Ārvalstu pretendenti atbilstību SPSIL 48.panta nosacījumiem apliecina ar attiecīgām izziņām. Ja ārvalstīs minētās izziņas </w:t>
            </w:r>
            <w:r w:rsidRPr="00046953">
              <w:rPr>
                <w:rFonts w:ascii="Arial" w:hAnsi="Arial" w:cs="Arial"/>
                <w:sz w:val="18"/>
                <w:szCs w:val="18"/>
                <w:highlight w:val="yellow"/>
              </w:rPr>
              <w:t>netiek izdotas, tās aizstāj ar zvērestu, ko notariāli apliecina zvērināts notārs tā reģistrācijas (pastāvīgās dzīvesvietas) valstī.</w:t>
            </w:r>
            <w:bookmarkEnd w:id="12"/>
          </w:p>
        </w:tc>
      </w:tr>
      <w:tr w:rsidR="006D7BF8" w:rsidTr="00FE298E">
        <w:tc>
          <w:tcPr>
            <w:tcW w:w="3931" w:type="dxa"/>
          </w:tcPr>
          <w:p w:rsidR="006D7BF8" w:rsidRDefault="006D7BF8" w:rsidP="006D7BF8">
            <w:pPr>
              <w:jc w:val="center"/>
            </w:pPr>
          </w:p>
          <w:p w:rsidR="006D7BF8" w:rsidRDefault="006D7BF8" w:rsidP="006D7BF8">
            <w:pPr>
              <w:jc w:val="center"/>
            </w:pPr>
            <w:r w:rsidRPr="00A10C51">
              <w:t xml:space="preserve">Nolikuma </w:t>
            </w:r>
            <w:r>
              <w:t>9.3.4</w:t>
            </w:r>
            <w:r w:rsidRPr="00A10C51">
              <w:t>.</w:t>
            </w:r>
            <w:r>
              <w:t>apakš</w:t>
            </w:r>
            <w:r w:rsidRPr="00A10C51">
              <w:t>punkt</w:t>
            </w:r>
            <w:r>
              <w:t>s</w:t>
            </w:r>
          </w:p>
          <w:p w:rsidR="006D7BF8" w:rsidRDefault="006D7BF8" w:rsidP="006D7BF8">
            <w:pPr>
              <w:jc w:val="center"/>
            </w:pPr>
            <w:r>
              <w:lastRenderedPageBreak/>
              <w:t>Izslēgts</w:t>
            </w:r>
            <w:r w:rsidRPr="00A10C51">
              <w:t xml:space="preserve"> </w:t>
            </w:r>
          </w:p>
          <w:p w:rsidR="006D7BF8" w:rsidRDefault="006D7BF8" w:rsidP="006D7BF8">
            <w:pPr>
              <w:jc w:val="center"/>
            </w:pPr>
          </w:p>
        </w:tc>
        <w:tc>
          <w:tcPr>
            <w:tcW w:w="5955" w:type="dxa"/>
          </w:tcPr>
          <w:p w:rsidR="006D7BF8" w:rsidRPr="00ED29D5" w:rsidRDefault="006D7BF8" w:rsidP="006D7BF8">
            <w:pPr>
              <w:pStyle w:val="Paragrfs"/>
              <w:numPr>
                <w:ilvl w:val="0"/>
                <w:numId w:val="0"/>
              </w:numPr>
              <w:rPr>
                <w:rFonts w:cs="Arial"/>
                <w:sz w:val="18"/>
                <w:szCs w:val="18"/>
              </w:rPr>
            </w:pPr>
            <w:r>
              <w:rPr>
                <w:sz w:val="18"/>
                <w:szCs w:val="18"/>
              </w:rPr>
              <w:lastRenderedPageBreak/>
              <w:t>9.3.4.</w:t>
            </w:r>
            <w:r w:rsidRPr="00ED29D5">
              <w:rPr>
                <w:sz w:val="18"/>
                <w:szCs w:val="18"/>
              </w:rPr>
              <w:t xml:space="preserve">Kredītiestādes apliecinājumu/ izziņu, ka Pretendentam ir, pieejami paša apgrozāmie līdzekļi vai kredītlīnija 150 000.00 EUR apmērā. Ja piedāvājumu iesniedz personālsabiedrība vai personu apvienība, visiem </w:t>
            </w:r>
            <w:r w:rsidRPr="00ED29D5">
              <w:rPr>
                <w:sz w:val="18"/>
                <w:szCs w:val="18"/>
              </w:rPr>
              <w:lastRenderedPageBreak/>
              <w:t>tās dalībniekiem kopā ir jābūt pieejamiem apgrozāmajiem līdzekļiem vai pieejamiem finanšu līdzekļiem kredītlīnijas ietvaros vismaz 150 000.00 EUR apmērā. Iesniegtais paliecinājums/ izziņa nedrīkst būt izdots agrāk nekā 10 (desmit) dienas pirms piedāvājuma iesniegšanas termiņa beigām.</w:t>
            </w:r>
          </w:p>
        </w:tc>
        <w:tc>
          <w:tcPr>
            <w:tcW w:w="6329" w:type="dxa"/>
          </w:tcPr>
          <w:p w:rsidR="006D7BF8" w:rsidRDefault="006D7BF8" w:rsidP="006D7BF8">
            <w:pPr>
              <w:pStyle w:val="Apakpunkts"/>
              <w:numPr>
                <w:ilvl w:val="0"/>
                <w:numId w:val="0"/>
              </w:numPr>
              <w:rPr>
                <w:rFonts w:cs="Arial"/>
                <w:b w:val="0"/>
                <w:sz w:val="18"/>
                <w:szCs w:val="18"/>
              </w:rPr>
            </w:pPr>
          </w:p>
          <w:p w:rsidR="006D7BF8" w:rsidRPr="00EB0A3C" w:rsidRDefault="006D7BF8" w:rsidP="006D7BF8">
            <w:pPr>
              <w:pStyle w:val="Apakpunkts"/>
              <w:numPr>
                <w:ilvl w:val="0"/>
                <w:numId w:val="0"/>
              </w:numPr>
              <w:rPr>
                <w:rFonts w:cs="Arial"/>
                <w:b w:val="0"/>
                <w:sz w:val="18"/>
                <w:szCs w:val="18"/>
              </w:rPr>
            </w:pPr>
            <w:r w:rsidRPr="00046953">
              <w:rPr>
                <w:rFonts w:cs="Arial"/>
                <w:b w:val="0"/>
                <w:sz w:val="18"/>
                <w:szCs w:val="18"/>
                <w:highlight w:val="yellow"/>
              </w:rPr>
              <w:t>Izslēgts</w:t>
            </w:r>
          </w:p>
        </w:tc>
      </w:tr>
      <w:tr w:rsidR="006D7BF8" w:rsidTr="00FE298E">
        <w:tc>
          <w:tcPr>
            <w:tcW w:w="3931" w:type="dxa"/>
          </w:tcPr>
          <w:p w:rsidR="006D7BF8" w:rsidRDefault="006D7BF8" w:rsidP="006D7BF8">
            <w:pPr>
              <w:jc w:val="center"/>
            </w:pPr>
            <w:bookmarkStart w:id="13" w:name="_Hlk503523887"/>
            <w:r w:rsidRPr="00A10C51">
              <w:t xml:space="preserve">Nolikuma </w:t>
            </w:r>
            <w:r>
              <w:t>11.13</w:t>
            </w:r>
            <w:r w:rsidRPr="00A10C51">
              <w:t xml:space="preserve">.punktā. </w:t>
            </w:r>
          </w:p>
          <w:p w:rsidR="006D7BF8" w:rsidRDefault="006D7BF8" w:rsidP="006D7BF8">
            <w:pPr>
              <w:jc w:val="center"/>
            </w:pPr>
          </w:p>
          <w:p w:rsidR="006D7BF8" w:rsidRPr="00E425D4" w:rsidRDefault="006D7BF8" w:rsidP="006D7BF8">
            <w:pPr>
              <w:pStyle w:val="ListParagraph"/>
              <w:numPr>
                <w:ilvl w:val="0"/>
                <w:numId w:val="29"/>
              </w:numPr>
              <w:rPr>
                <w:sz w:val="20"/>
                <w:szCs w:val="20"/>
              </w:rPr>
            </w:pPr>
            <w:r w:rsidRPr="00E425D4">
              <w:rPr>
                <w:sz w:val="20"/>
                <w:szCs w:val="20"/>
              </w:rPr>
              <w:t>Precizēts tabulas nosaukums</w:t>
            </w:r>
          </w:p>
          <w:p w:rsidR="006D7BF8" w:rsidRDefault="006D7BF8" w:rsidP="006D7BF8">
            <w:pPr>
              <w:pStyle w:val="ListParagraph"/>
              <w:numPr>
                <w:ilvl w:val="0"/>
                <w:numId w:val="29"/>
              </w:numPr>
              <w:rPr>
                <w:sz w:val="20"/>
                <w:szCs w:val="20"/>
              </w:rPr>
            </w:pPr>
            <w:r>
              <w:rPr>
                <w:sz w:val="20"/>
                <w:szCs w:val="20"/>
              </w:rPr>
              <w:t>Precizēti apakškritēriji</w:t>
            </w:r>
          </w:p>
          <w:p w:rsidR="006D7BF8" w:rsidRPr="00E425D4" w:rsidRDefault="006D7BF8" w:rsidP="006D7BF8">
            <w:pPr>
              <w:pStyle w:val="ListParagraph"/>
              <w:numPr>
                <w:ilvl w:val="0"/>
                <w:numId w:val="29"/>
              </w:numPr>
              <w:rPr>
                <w:sz w:val="20"/>
                <w:szCs w:val="20"/>
              </w:rPr>
            </w:pPr>
            <w:r w:rsidRPr="00E425D4">
              <w:rPr>
                <w:sz w:val="20"/>
                <w:szCs w:val="20"/>
              </w:rPr>
              <w:t>Dzēsta prasība E2 kritērija pēdējā apakšpunktā</w:t>
            </w:r>
            <w:bookmarkEnd w:id="13"/>
          </w:p>
          <w:p w:rsidR="006D7BF8" w:rsidRPr="00E425D4" w:rsidRDefault="006D7BF8" w:rsidP="006D7BF8">
            <w:pPr>
              <w:rPr>
                <w:bCs/>
                <w:sz w:val="20"/>
                <w:szCs w:val="20"/>
              </w:rPr>
            </w:pPr>
          </w:p>
        </w:tc>
        <w:tc>
          <w:tcPr>
            <w:tcW w:w="5955" w:type="dxa"/>
          </w:tcPr>
          <w:p w:rsidR="006D7BF8" w:rsidRPr="00E425D4" w:rsidRDefault="006D7BF8" w:rsidP="006D7BF8">
            <w:pPr>
              <w:spacing w:before="120"/>
              <w:rPr>
                <w:rFonts w:ascii="Arial" w:hAnsi="Arial" w:cs="Arial"/>
                <w:b/>
                <w:sz w:val="18"/>
                <w:szCs w:val="18"/>
              </w:rPr>
            </w:pPr>
            <w:r w:rsidRPr="00E425D4">
              <w:rPr>
                <w:rFonts w:ascii="Arial" w:hAnsi="Arial" w:cs="Arial"/>
                <w:sz w:val="18"/>
                <w:szCs w:val="18"/>
              </w:rPr>
              <w:t>Tabula. Kritērija D apakškritēriji un to vērtēšanas metodoloģija</w:t>
            </w:r>
          </w:p>
          <w:p w:rsidR="006D7BF8" w:rsidRDefault="006D7BF8" w:rsidP="006D7BF8">
            <w:pPr>
              <w:rPr>
                <w:rFonts w:ascii="Arial" w:hAnsi="Arial" w:cs="Arial"/>
                <w:b/>
                <w:sz w:val="18"/>
                <w:szCs w:val="18"/>
              </w:rPr>
            </w:pPr>
          </w:p>
          <w:p w:rsidR="006D7BF8" w:rsidRPr="002E6582" w:rsidRDefault="006D7BF8" w:rsidP="006D7BF8">
            <w:pPr>
              <w:rPr>
                <w:rFonts w:ascii="Arial" w:hAnsi="Arial" w:cs="Arial"/>
                <w:b/>
                <w:sz w:val="18"/>
                <w:szCs w:val="18"/>
              </w:rPr>
            </w:pPr>
            <w:r>
              <w:rPr>
                <w:rFonts w:ascii="Arial" w:hAnsi="Arial" w:cs="Arial"/>
                <w:b/>
                <w:sz w:val="18"/>
                <w:szCs w:val="18"/>
              </w:rPr>
              <w:t>E</w:t>
            </w:r>
            <w:r w:rsidRPr="002E6582">
              <w:rPr>
                <w:rFonts w:ascii="Arial" w:hAnsi="Arial" w:cs="Arial"/>
                <w:b/>
                <w:sz w:val="18"/>
                <w:szCs w:val="18"/>
              </w:rPr>
              <w:t>1</w:t>
            </w:r>
          </w:p>
          <w:p w:rsidR="006D7BF8" w:rsidRPr="00E425D4" w:rsidRDefault="006D7BF8" w:rsidP="006D7BF8">
            <w:pPr>
              <w:spacing w:before="120"/>
              <w:rPr>
                <w:rFonts w:ascii="Arial" w:hAnsi="Arial" w:cs="Arial"/>
                <w:b/>
                <w:sz w:val="20"/>
                <w:szCs w:val="20"/>
              </w:rPr>
            </w:pPr>
            <w:r w:rsidRPr="002E6582">
              <w:rPr>
                <w:rFonts w:ascii="Arial" w:hAnsi="Arial" w:cs="Arial"/>
                <w:b/>
                <w:sz w:val="18"/>
                <w:szCs w:val="18"/>
              </w:rPr>
              <w:t>Darba organizācija</w:t>
            </w:r>
          </w:p>
          <w:p w:rsidR="006D7BF8" w:rsidRDefault="006D7BF8" w:rsidP="006D7BF8">
            <w:pPr>
              <w:spacing w:before="120"/>
              <w:rPr>
                <w:rFonts w:ascii="Arial" w:hAnsi="Arial" w:cs="Arial"/>
                <w:b/>
                <w:sz w:val="18"/>
                <w:szCs w:val="18"/>
              </w:rPr>
            </w:pPr>
            <w:r w:rsidRPr="00EB0A3C">
              <w:rPr>
                <w:rFonts w:ascii="Arial" w:hAnsi="Arial" w:cs="Arial"/>
                <w:b/>
                <w:sz w:val="18"/>
                <w:szCs w:val="18"/>
              </w:rPr>
              <w:t xml:space="preserve">E2 </w:t>
            </w:r>
          </w:p>
          <w:p w:rsidR="006D7BF8" w:rsidRDefault="006D7BF8" w:rsidP="006D7BF8">
            <w:pPr>
              <w:spacing w:before="120"/>
              <w:rPr>
                <w:rFonts w:ascii="Arial" w:hAnsi="Arial" w:cs="Arial"/>
                <w:sz w:val="18"/>
                <w:szCs w:val="18"/>
              </w:rPr>
            </w:pPr>
            <w:r w:rsidRPr="00EB0A3C">
              <w:rPr>
                <w:rFonts w:ascii="Arial" w:hAnsi="Arial" w:cs="Arial"/>
                <w:b/>
                <w:sz w:val="18"/>
                <w:szCs w:val="18"/>
              </w:rPr>
              <w:t>Darbu izpildes kalendārais grafiks</w:t>
            </w:r>
            <w:r w:rsidRPr="00EB0A3C">
              <w:rPr>
                <w:rFonts w:ascii="Arial" w:hAnsi="Arial" w:cs="Arial"/>
                <w:sz w:val="18"/>
                <w:szCs w:val="18"/>
              </w:rPr>
              <w:t xml:space="preserve"> </w:t>
            </w:r>
          </w:p>
          <w:p w:rsidR="006D7BF8" w:rsidRPr="00EB0A3C" w:rsidRDefault="006D7BF8" w:rsidP="006D7BF8">
            <w:pPr>
              <w:spacing w:before="120"/>
              <w:rPr>
                <w:rFonts w:ascii="Arial" w:hAnsi="Arial" w:cs="Arial"/>
                <w:sz w:val="18"/>
                <w:szCs w:val="18"/>
              </w:rPr>
            </w:pPr>
            <w:r w:rsidRPr="00EB0A3C">
              <w:rPr>
                <w:rFonts w:ascii="Arial" w:hAnsi="Arial" w:cs="Arial"/>
                <w:sz w:val="18"/>
                <w:szCs w:val="18"/>
              </w:rPr>
              <w:t xml:space="preserve">Piedāvājums satur daļēji izstrādātu darbu izpildes kalendāro grafiku, kas atspoguļots nedēļās, taču </w:t>
            </w:r>
          </w:p>
          <w:p w:rsidR="006D7BF8" w:rsidRPr="00EB0A3C" w:rsidRDefault="006D7BF8" w:rsidP="006D7BF8">
            <w:pPr>
              <w:pStyle w:val="ListParagraph"/>
              <w:numPr>
                <w:ilvl w:val="0"/>
                <w:numId w:val="28"/>
              </w:numPr>
              <w:ind w:left="233" w:hanging="233"/>
              <w:rPr>
                <w:rFonts w:ascii="Arial" w:hAnsi="Arial" w:cs="Arial"/>
                <w:sz w:val="18"/>
                <w:szCs w:val="18"/>
              </w:rPr>
            </w:pPr>
            <w:r w:rsidRPr="00EB0A3C">
              <w:rPr>
                <w:rFonts w:ascii="Arial" w:hAnsi="Arial" w:cs="Arial"/>
                <w:sz w:val="18"/>
                <w:szCs w:val="18"/>
              </w:rPr>
              <w:t>grafiks nav sastādīts balstoties uz galveno darbu veidiem, kādi norādīti darbu apjomu veidnēs un/vai</w:t>
            </w:r>
          </w:p>
          <w:p w:rsidR="006D7BF8" w:rsidRPr="00EB0A3C" w:rsidRDefault="006D7BF8" w:rsidP="006D7BF8">
            <w:pPr>
              <w:pStyle w:val="ListParagraph"/>
              <w:numPr>
                <w:ilvl w:val="0"/>
                <w:numId w:val="28"/>
              </w:numPr>
              <w:ind w:left="233" w:hanging="233"/>
              <w:rPr>
                <w:rFonts w:ascii="Arial" w:hAnsi="Arial" w:cs="Arial"/>
                <w:sz w:val="18"/>
                <w:szCs w:val="18"/>
              </w:rPr>
            </w:pPr>
            <w:r w:rsidRPr="00EB0A3C">
              <w:rPr>
                <w:rFonts w:ascii="Arial" w:hAnsi="Arial" w:cs="Arial"/>
                <w:sz w:val="18"/>
                <w:szCs w:val="18"/>
              </w:rPr>
              <w:t>grafikā darbaspēka noslodze nav norādīta atsevišķi par katru galveno speciālistu katram no galvenajiem darbu veidiem, informācijas nav secināma darbaspēka noslodzes saskaņotība ar būvdarbu izpildes grafiku; un/vai</w:t>
            </w:r>
          </w:p>
          <w:p w:rsidR="006D7BF8" w:rsidRPr="00EB0A3C" w:rsidRDefault="006D7BF8" w:rsidP="006D7BF8">
            <w:pPr>
              <w:pStyle w:val="ListParagraph"/>
              <w:numPr>
                <w:ilvl w:val="0"/>
                <w:numId w:val="28"/>
              </w:numPr>
              <w:ind w:left="233" w:hanging="233"/>
              <w:rPr>
                <w:rFonts w:ascii="Arial" w:hAnsi="Arial" w:cs="Arial"/>
                <w:sz w:val="18"/>
                <w:szCs w:val="18"/>
              </w:rPr>
            </w:pPr>
            <w:r w:rsidRPr="00EB0A3C">
              <w:rPr>
                <w:rFonts w:ascii="Arial" w:hAnsi="Arial" w:cs="Arial"/>
                <w:sz w:val="18"/>
                <w:szCs w:val="18"/>
              </w:rPr>
              <w:t>grafikā piesaistīto brigāžu noslodze, bet ir atspoguļota kopsavilkuma veidā, vienlaikus no sniegtās informācijas nav secināma brigāžu noslodzes saskaņotība ar būvdarbu izpildes grafiku; un/vai</w:t>
            </w:r>
          </w:p>
          <w:p w:rsidR="006D7BF8" w:rsidRPr="00EB0A3C" w:rsidRDefault="006D7BF8" w:rsidP="006D7BF8">
            <w:pPr>
              <w:pStyle w:val="ListParagraph"/>
              <w:numPr>
                <w:ilvl w:val="0"/>
                <w:numId w:val="28"/>
              </w:numPr>
              <w:jc w:val="both"/>
              <w:rPr>
                <w:rFonts w:ascii="Arial" w:hAnsi="Arial" w:cs="Arial"/>
                <w:b/>
                <w:bCs/>
                <w:sz w:val="18"/>
                <w:szCs w:val="18"/>
              </w:rPr>
            </w:pPr>
            <w:r w:rsidRPr="00EB0A3C">
              <w:rPr>
                <w:rFonts w:ascii="Arial" w:hAnsi="Arial" w:cs="Arial"/>
                <w:sz w:val="18"/>
                <w:szCs w:val="18"/>
              </w:rPr>
              <w:t>darbu izpildes kalendārajā grafikā norādītā informācija satur būtiskas neatbilstības pret, tehniskajā specifikācijā minētajām prasībām vai Pretendenta darba organizācijas aprakstam.</w:t>
            </w:r>
          </w:p>
        </w:tc>
        <w:tc>
          <w:tcPr>
            <w:tcW w:w="6329" w:type="dxa"/>
          </w:tcPr>
          <w:p w:rsidR="006D7BF8" w:rsidRDefault="006D7BF8" w:rsidP="006D7BF8">
            <w:pPr>
              <w:spacing w:before="120"/>
              <w:rPr>
                <w:rFonts w:ascii="Arial" w:hAnsi="Arial" w:cs="Arial"/>
                <w:sz w:val="18"/>
                <w:szCs w:val="18"/>
              </w:rPr>
            </w:pPr>
            <w:r w:rsidRPr="00E425D4">
              <w:rPr>
                <w:rFonts w:ascii="Arial" w:hAnsi="Arial" w:cs="Arial"/>
                <w:sz w:val="18"/>
                <w:szCs w:val="18"/>
              </w:rPr>
              <w:t xml:space="preserve">Tabula. Kritērija </w:t>
            </w:r>
            <w:r w:rsidRPr="00046953">
              <w:rPr>
                <w:rFonts w:ascii="Arial" w:hAnsi="Arial" w:cs="Arial"/>
                <w:sz w:val="18"/>
                <w:szCs w:val="18"/>
                <w:highlight w:val="yellow"/>
              </w:rPr>
              <w:t>C</w:t>
            </w:r>
            <w:r w:rsidRPr="00E425D4">
              <w:rPr>
                <w:rFonts w:ascii="Arial" w:hAnsi="Arial" w:cs="Arial"/>
                <w:sz w:val="18"/>
                <w:szCs w:val="18"/>
              </w:rPr>
              <w:t xml:space="preserve"> apakškritēriji un to vērtēšanas metodoloģija</w:t>
            </w:r>
          </w:p>
          <w:p w:rsidR="006D7BF8" w:rsidRDefault="006D7BF8" w:rsidP="006D7BF8">
            <w:pPr>
              <w:rPr>
                <w:rFonts w:ascii="Arial" w:hAnsi="Arial" w:cs="Arial"/>
                <w:b/>
                <w:sz w:val="18"/>
                <w:szCs w:val="18"/>
              </w:rPr>
            </w:pPr>
          </w:p>
          <w:p w:rsidR="006D7BF8" w:rsidRPr="002E6582" w:rsidRDefault="006D7BF8" w:rsidP="006D7BF8">
            <w:pPr>
              <w:rPr>
                <w:rFonts w:ascii="Arial" w:hAnsi="Arial" w:cs="Arial"/>
                <w:b/>
                <w:sz w:val="18"/>
                <w:szCs w:val="18"/>
              </w:rPr>
            </w:pPr>
            <w:r w:rsidRPr="00046953">
              <w:rPr>
                <w:rFonts w:ascii="Arial" w:hAnsi="Arial" w:cs="Arial"/>
                <w:b/>
                <w:sz w:val="18"/>
                <w:szCs w:val="18"/>
                <w:highlight w:val="yellow"/>
              </w:rPr>
              <w:t>C</w:t>
            </w:r>
            <w:r w:rsidRPr="002E6582">
              <w:rPr>
                <w:rFonts w:ascii="Arial" w:hAnsi="Arial" w:cs="Arial"/>
                <w:b/>
                <w:sz w:val="18"/>
                <w:szCs w:val="18"/>
              </w:rPr>
              <w:t>1</w:t>
            </w:r>
          </w:p>
          <w:p w:rsidR="006D7BF8" w:rsidRPr="00E425D4" w:rsidRDefault="006D7BF8" w:rsidP="006D7BF8">
            <w:pPr>
              <w:spacing w:before="120"/>
              <w:rPr>
                <w:rFonts w:ascii="Arial" w:hAnsi="Arial" w:cs="Arial"/>
                <w:b/>
                <w:sz w:val="20"/>
                <w:szCs w:val="20"/>
              </w:rPr>
            </w:pPr>
            <w:r w:rsidRPr="002E6582">
              <w:rPr>
                <w:rFonts w:ascii="Arial" w:hAnsi="Arial" w:cs="Arial"/>
                <w:b/>
                <w:sz w:val="18"/>
                <w:szCs w:val="18"/>
              </w:rPr>
              <w:t>Darba organizācija</w:t>
            </w:r>
          </w:p>
          <w:p w:rsidR="006D7BF8" w:rsidRDefault="006D7BF8" w:rsidP="006D7BF8">
            <w:pPr>
              <w:spacing w:before="120"/>
              <w:rPr>
                <w:rFonts w:ascii="Arial" w:hAnsi="Arial" w:cs="Arial"/>
                <w:b/>
                <w:sz w:val="18"/>
                <w:szCs w:val="18"/>
              </w:rPr>
            </w:pPr>
            <w:r w:rsidRPr="00046953">
              <w:rPr>
                <w:rFonts w:ascii="Arial" w:hAnsi="Arial" w:cs="Arial"/>
                <w:b/>
                <w:sz w:val="18"/>
                <w:szCs w:val="18"/>
                <w:highlight w:val="yellow"/>
              </w:rPr>
              <w:t>C</w:t>
            </w:r>
            <w:r w:rsidRPr="00EB0A3C">
              <w:rPr>
                <w:rFonts w:ascii="Arial" w:hAnsi="Arial" w:cs="Arial"/>
                <w:b/>
                <w:sz w:val="18"/>
                <w:szCs w:val="18"/>
              </w:rPr>
              <w:t xml:space="preserve">2 </w:t>
            </w:r>
          </w:p>
          <w:p w:rsidR="006D7BF8" w:rsidRDefault="006D7BF8" w:rsidP="006D7BF8">
            <w:pPr>
              <w:spacing w:before="120"/>
              <w:rPr>
                <w:rFonts w:ascii="Arial" w:hAnsi="Arial" w:cs="Arial"/>
                <w:sz w:val="18"/>
                <w:szCs w:val="18"/>
              </w:rPr>
            </w:pPr>
            <w:r w:rsidRPr="00EB0A3C">
              <w:rPr>
                <w:rFonts w:ascii="Arial" w:hAnsi="Arial" w:cs="Arial"/>
                <w:b/>
                <w:sz w:val="18"/>
                <w:szCs w:val="18"/>
              </w:rPr>
              <w:t>Darbu izpildes kalendārais grafiks</w:t>
            </w:r>
          </w:p>
          <w:p w:rsidR="006D7BF8" w:rsidRPr="00EB0A3C" w:rsidRDefault="006D7BF8" w:rsidP="006D7BF8">
            <w:pPr>
              <w:spacing w:before="120"/>
              <w:rPr>
                <w:rFonts w:ascii="Arial" w:hAnsi="Arial" w:cs="Arial"/>
                <w:sz w:val="18"/>
                <w:szCs w:val="18"/>
              </w:rPr>
            </w:pPr>
            <w:r w:rsidRPr="00EB0A3C">
              <w:rPr>
                <w:rFonts w:ascii="Arial" w:hAnsi="Arial" w:cs="Arial"/>
                <w:sz w:val="18"/>
                <w:szCs w:val="18"/>
              </w:rPr>
              <w:t xml:space="preserve">Piedāvājums satur daļēji izstrādātu darbu izpildes kalendāro grafiku, kas atspoguļots nedēļās, taču </w:t>
            </w:r>
          </w:p>
          <w:p w:rsidR="006D7BF8" w:rsidRPr="00EB0A3C" w:rsidRDefault="006D7BF8" w:rsidP="006D7BF8">
            <w:pPr>
              <w:pStyle w:val="ListParagraph"/>
              <w:numPr>
                <w:ilvl w:val="0"/>
                <w:numId w:val="28"/>
              </w:numPr>
              <w:ind w:left="233" w:hanging="233"/>
              <w:rPr>
                <w:rFonts w:ascii="Arial" w:hAnsi="Arial" w:cs="Arial"/>
                <w:sz w:val="18"/>
                <w:szCs w:val="18"/>
              </w:rPr>
            </w:pPr>
            <w:r w:rsidRPr="00EB0A3C">
              <w:rPr>
                <w:rFonts w:ascii="Arial" w:hAnsi="Arial" w:cs="Arial"/>
                <w:sz w:val="18"/>
                <w:szCs w:val="18"/>
              </w:rPr>
              <w:t>grafiks nav sastādīts balstoties uz galveno darbu veidiem, kādi norādīti darbu apjomu veidnēs un/vai</w:t>
            </w:r>
          </w:p>
          <w:p w:rsidR="006D7BF8" w:rsidRPr="00EB0A3C" w:rsidRDefault="006D7BF8" w:rsidP="006D7BF8">
            <w:pPr>
              <w:pStyle w:val="ListParagraph"/>
              <w:numPr>
                <w:ilvl w:val="0"/>
                <w:numId w:val="28"/>
              </w:numPr>
              <w:ind w:left="233" w:hanging="233"/>
              <w:rPr>
                <w:rFonts w:ascii="Arial" w:hAnsi="Arial" w:cs="Arial"/>
                <w:sz w:val="18"/>
                <w:szCs w:val="18"/>
              </w:rPr>
            </w:pPr>
            <w:r w:rsidRPr="00EB0A3C">
              <w:rPr>
                <w:rFonts w:ascii="Arial" w:hAnsi="Arial" w:cs="Arial"/>
                <w:sz w:val="18"/>
                <w:szCs w:val="18"/>
              </w:rPr>
              <w:t>grafikā darbaspēka noslodze nav norādīta atsevišķi par katru galveno speciālistu katram no galvenajiem darbu veidiem, informācijas nav secināma darbaspēka noslodzes saskaņotība ar būvdarbu izpildes grafiku; un/vai</w:t>
            </w:r>
          </w:p>
          <w:p w:rsidR="006D7BF8" w:rsidRPr="00EB0A3C" w:rsidRDefault="006D7BF8" w:rsidP="006D7BF8">
            <w:pPr>
              <w:pStyle w:val="ListParagraph"/>
              <w:numPr>
                <w:ilvl w:val="0"/>
                <w:numId w:val="28"/>
              </w:numPr>
              <w:ind w:left="233" w:hanging="233"/>
              <w:rPr>
                <w:rFonts w:ascii="Arial" w:hAnsi="Arial" w:cs="Arial"/>
                <w:b/>
                <w:bCs/>
                <w:sz w:val="18"/>
                <w:szCs w:val="18"/>
              </w:rPr>
            </w:pPr>
            <w:r w:rsidRPr="00EB0A3C">
              <w:rPr>
                <w:rFonts w:ascii="Arial" w:hAnsi="Arial" w:cs="Arial"/>
                <w:sz w:val="18"/>
                <w:szCs w:val="18"/>
              </w:rPr>
              <w:t xml:space="preserve">grafikā piesaistīto brigāžu noslodze, bet ir atspoguļota kopsavilkuma veidā, vienlaikus no sniegtās informācijas nav secināma brigāžu noslodzes saskaņotība ar būvdarbu izpildes grafiku; </w:t>
            </w:r>
          </w:p>
          <w:p w:rsidR="006D7BF8" w:rsidRPr="00046953" w:rsidRDefault="006D7BF8" w:rsidP="006D7BF8">
            <w:pPr>
              <w:pStyle w:val="ListParagraph"/>
              <w:numPr>
                <w:ilvl w:val="0"/>
                <w:numId w:val="28"/>
              </w:numPr>
              <w:rPr>
                <w:rFonts w:ascii="Arial" w:hAnsi="Arial" w:cs="Arial"/>
                <w:bCs/>
                <w:sz w:val="18"/>
                <w:szCs w:val="18"/>
              </w:rPr>
            </w:pPr>
            <w:r w:rsidRPr="00046953">
              <w:rPr>
                <w:rFonts w:ascii="Arial" w:hAnsi="Arial" w:cs="Arial"/>
                <w:bCs/>
                <w:sz w:val="18"/>
                <w:szCs w:val="18"/>
                <w:highlight w:val="yellow"/>
              </w:rPr>
              <w:t>Dzēsts</w:t>
            </w:r>
          </w:p>
        </w:tc>
      </w:tr>
      <w:tr w:rsidR="006D7BF8" w:rsidTr="00FE298E">
        <w:tc>
          <w:tcPr>
            <w:tcW w:w="3931" w:type="dxa"/>
          </w:tcPr>
          <w:p w:rsidR="006D7BF8" w:rsidRPr="00A10C51" w:rsidRDefault="006D7BF8" w:rsidP="006D7BF8">
            <w:pPr>
              <w:jc w:val="center"/>
            </w:pPr>
            <w:r>
              <w:t>Atsauces Nolikumā.</w:t>
            </w:r>
          </w:p>
        </w:tc>
        <w:tc>
          <w:tcPr>
            <w:tcW w:w="5955" w:type="dxa"/>
          </w:tcPr>
          <w:p w:rsidR="006D7BF8" w:rsidRPr="00E425D4" w:rsidRDefault="006D7BF8" w:rsidP="006D7BF8">
            <w:pPr>
              <w:spacing w:before="120"/>
              <w:rPr>
                <w:rFonts w:ascii="Arial" w:hAnsi="Arial" w:cs="Arial"/>
                <w:sz w:val="18"/>
                <w:szCs w:val="18"/>
              </w:rPr>
            </w:pPr>
          </w:p>
        </w:tc>
        <w:tc>
          <w:tcPr>
            <w:tcW w:w="6329" w:type="dxa"/>
          </w:tcPr>
          <w:p w:rsidR="006D7BF8" w:rsidRPr="00E425D4" w:rsidRDefault="006D7BF8" w:rsidP="006D7BF8">
            <w:pPr>
              <w:spacing w:before="120"/>
              <w:rPr>
                <w:rFonts w:ascii="Arial" w:hAnsi="Arial" w:cs="Arial"/>
                <w:sz w:val="18"/>
                <w:szCs w:val="18"/>
              </w:rPr>
            </w:pPr>
            <w:r w:rsidRPr="009A07F5">
              <w:rPr>
                <w:rFonts w:ascii="Arial" w:hAnsi="Arial" w:cs="Arial"/>
                <w:sz w:val="18"/>
                <w:szCs w:val="18"/>
                <w:highlight w:val="yellow"/>
              </w:rPr>
              <w:t>Dzēst Nolikumā ietvertās atsauces Nr.7.,9.,10.,11.,35.</w:t>
            </w:r>
          </w:p>
        </w:tc>
      </w:tr>
      <w:tr w:rsidR="006D7BF8" w:rsidTr="00FE298E">
        <w:tc>
          <w:tcPr>
            <w:tcW w:w="3931" w:type="dxa"/>
          </w:tcPr>
          <w:p w:rsidR="006D7BF8" w:rsidRPr="00A10C51" w:rsidRDefault="006D7BF8" w:rsidP="006D7BF8">
            <w:pPr>
              <w:jc w:val="center"/>
            </w:pPr>
            <w:r>
              <w:t>Nolikuma A pielikuma “Tehniskā specifikācija” 2.1.6.punktā</w:t>
            </w:r>
          </w:p>
        </w:tc>
        <w:tc>
          <w:tcPr>
            <w:tcW w:w="5955" w:type="dxa"/>
          </w:tcPr>
          <w:p w:rsidR="006D7BF8" w:rsidRPr="006E23A3" w:rsidRDefault="006D7BF8" w:rsidP="006D7BF8">
            <w:pPr>
              <w:spacing w:before="120"/>
              <w:rPr>
                <w:rFonts w:ascii="Arial" w:hAnsi="Arial" w:cs="Arial"/>
                <w:sz w:val="18"/>
                <w:szCs w:val="18"/>
              </w:rPr>
            </w:pPr>
            <w:r w:rsidRPr="006E23A3">
              <w:rPr>
                <w:rFonts w:ascii="Arial" w:eastAsia="Arial" w:hAnsi="Arial" w:cs="Arial"/>
                <w:sz w:val="18"/>
                <w:szCs w:val="18"/>
              </w:rPr>
              <w:t xml:space="preserve">Jebkurai citai informācijai, ko pieprasa </w:t>
            </w:r>
            <w:r>
              <w:rPr>
                <w:rFonts w:ascii="Arial" w:eastAsia="Arial" w:hAnsi="Arial" w:cs="Arial"/>
                <w:sz w:val="18"/>
                <w:szCs w:val="18"/>
              </w:rPr>
              <w:t>Tukuma</w:t>
            </w:r>
            <w:r w:rsidRPr="006E23A3">
              <w:rPr>
                <w:rFonts w:ascii="Arial" w:eastAsia="Arial" w:hAnsi="Arial" w:cs="Arial"/>
                <w:sz w:val="18"/>
                <w:szCs w:val="18"/>
              </w:rPr>
              <w:t xml:space="preserve"> novada Būvvalde;</w:t>
            </w:r>
          </w:p>
        </w:tc>
        <w:tc>
          <w:tcPr>
            <w:tcW w:w="6329" w:type="dxa"/>
          </w:tcPr>
          <w:p w:rsidR="006D7BF8" w:rsidRPr="006E23A3" w:rsidRDefault="006D7BF8" w:rsidP="006D7BF8">
            <w:pPr>
              <w:spacing w:before="120"/>
              <w:rPr>
                <w:rFonts w:ascii="Arial" w:hAnsi="Arial" w:cs="Arial"/>
                <w:sz w:val="18"/>
                <w:szCs w:val="18"/>
              </w:rPr>
            </w:pPr>
            <w:r w:rsidRPr="006E23A3">
              <w:rPr>
                <w:rFonts w:ascii="Arial" w:eastAsia="Arial" w:hAnsi="Arial" w:cs="Arial"/>
                <w:sz w:val="18"/>
                <w:szCs w:val="18"/>
              </w:rPr>
              <w:t xml:space="preserve">Jebkurai citai informācijai, ko pieprasa </w:t>
            </w:r>
            <w:r w:rsidRPr="00046953">
              <w:rPr>
                <w:rFonts w:ascii="Arial" w:eastAsia="Arial" w:hAnsi="Arial" w:cs="Arial"/>
                <w:sz w:val="18"/>
                <w:szCs w:val="18"/>
                <w:highlight w:val="yellow"/>
              </w:rPr>
              <w:t>Ķekavas</w:t>
            </w:r>
            <w:r w:rsidRPr="006E23A3">
              <w:rPr>
                <w:rFonts w:ascii="Arial" w:eastAsia="Arial" w:hAnsi="Arial" w:cs="Arial"/>
                <w:sz w:val="18"/>
                <w:szCs w:val="18"/>
              </w:rPr>
              <w:t xml:space="preserve"> novada Būvvalde;</w:t>
            </w:r>
          </w:p>
        </w:tc>
      </w:tr>
      <w:tr w:rsidR="006D7BF8" w:rsidTr="00FE298E">
        <w:tc>
          <w:tcPr>
            <w:tcW w:w="3931" w:type="dxa"/>
          </w:tcPr>
          <w:p w:rsidR="006D7BF8" w:rsidRDefault="006D7BF8" w:rsidP="006D7BF8">
            <w:pPr>
              <w:jc w:val="center"/>
            </w:pPr>
          </w:p>
          <w:p w:rsidR="006D7BF8" w:rsidRDefault="006D7BF8" w:rsidP="006D7BF8">
            <w:pPr>
              <w:jc w:val="center"/>
            </w:pPr>
          </w:p>
          <w:p w:rsidR="006D7BF8" w:rsidRDefault="006D7BF8" w:rsidP="006D7BF8">
            <w:pPr>
              <w:jc w:val="center"/>
            </w:pPr>
          </w:p>
          <w:p w:rsidR="006D7BF8" w:rsidRDefault="006D7BF8" w:rsidP="006D7BF8">
            <w:pPr>
              <w:jc w:val="center"/>
            </w:pPr>
          </w:p>
          <w:p w:rsidR="006D7BF8" w:rsidRDefault="006D7BF8" w:rsidP="006D7BF8">
            <w:pPr>
              <w:jc w:val="center"/>
            </w:pPr>
          </w:p>
          <w:p w:rsidR="006D7BF8" w:rsidRDefault="006D7BF8" w:rsidP="006D7BF8">
            <w:pPr>
              <w:jc w:val="center"/>
            </w:pPr>
          </w:p>
          <w:p w:rsidR="006D7BF8" w:rsidRDefault="006D7BF8" w:rsidP="006D7BF8">
            <w:pPr>
              <w:jc w:val="center"/>
            </w:pPr>
          </w:p>
          <w:p w:rsidR="006D7BF8" w:rsidRDefault="006D7BF8" w:rsidP="006D7BF8">
            <w:pPr>
              <w:jc w:val="center"/>
              <w:rPr>
                <w:rFonts w:ascii="Arial" w:hAnsi="Arial" w:cs="Arial"/>
                <w:b/>
                <w:bCs/>
                <w:sz w:val="20"/>
              </w:rPr>
            </w:pPr>
            <w:r>
              <w:t>Nolikuma A pielikuma “Tehniskā specifikācija” 2.5.2.punktā</w:t>
            </w:r>
          </w:p>
        </w:tc>
        <w:tc>
          <w:tcPr>
            <w:tcW w:w="5955" w:type="dxa"/>
          </w:tcPr>
          <w:p w:rsidR="006D7BF8" w:rsidRPr="00ED29D5" w:rsidRDefault="006D7BF8" w:rsidP="006D7BF8">
            <w:pPr>
              <w:tabs>
                <w:tab w:val="left" w:pos="960"/>
              </w:tabs>
              <w:spacing w:line="233" w:lineRule="auto"/>
              <w:ind w:left="719" w:hanging="719"/>
              <w:rPr>
                <w:sz w:val="18"/>
                <w:szCs w:val="18"/>
                <w:lang w:eastAsia="en-US"/>
              </w:rPr>
            </w:pPr>
            <w:r w:rsidRPr="006E23A3">
              <w:rPr>
                <w:rFonts w:ascii="Arial" w:eastAsia="Arial" w:hAnsi="Arial" w:cs="Arial"/>
                <w:sz w:val="18"/>
                <w:szCs w:val="18"/>
                <w:lang w:eastAsia="en-US"/>
              </w:rPr>
              <w:lastRenderedPageBreak/>
              <w:t>2.5.2.</w:t>
            </w:r>
            <w:r w:rsidRPr="00ED29D5">
              <w:rPr>
                <w:rFonts w:ascii="Arial" w:eastAsia="Arial" w:hAnsi="Arial" w:cs="Arial"/>
                <w:sz w:val="18"/>
                <w:szCs w:val="18"/>
                <w:lang w:eastAsia="en-US"/>
              </w:rPr>
              <w:t>Par nokomplektētu kanalizācijas</w:t>
            </w:r>
            <w:r w:rsidRPr="006E23A3">
              <w:rPr>
                <w:rFonts w:ascii="Arial" w:eastAsia="Arial" w:hAnsi="Arial" w:cs="Arial"/>
                <w:sz w:val="18"/>
                <w:szCs w:val="18"/>
                <w:lang w:eastAsia="en-US"/>
              </w:rPr>
              <w:t xml:space="preserve"> </w:t>
            </w:r>
            <w:r w:rsidRPr="00ED29D5">
              <w:rPr>
                <w:rFonts w:ascii="Arial" w:eastAsia="Arial" w:hAnsi="Arial" w:cs="Arial"/>
                <w:sz w:val="18"/>
                <w:szCs w:val="18"/>
                <w:lang w:eastAsia="en-US"/>
              </w:rPr>
              <w:t>tīklu</w:t>
            </w:r>
            <w:r w:rsidRPr="006E23A3">
              <w:rPr>
                <w:rFonts w:ascii="Arial" w:eastAsia="Arial" w:hAnsi="Arial" w:cs="Arial"/>
                <w:sz w:val="18"/>
                <w:szCs w:val="18"/>
                <w:lang w:eastAsia="en-US"/>
              </w:rPr>
              <w:t xml:space="preserve">  </w:t>
            </w:r>
            <w:r w:rsidRPr="00ED29D5">
              <w:rPr>
                <w:rFonts w:ascii="Arial" w:eastAsia="Arial" w:hAnsi="Arial" w:cs="Arial"/>
                <w:sz w:val="18"/>
                <w:szCs w:val="18"/>
                <w:lang w:eastAsia="en-US"/>
              </w:rPr>
              <w:t>būvniecības brigādi šo tehnisko</w:t>
            </w:r>
            <w:r w:rsidRPr="006E23A3">
              <w:rPr>
                <w:rFonts w:ascii="Arial" w:eastAsia="Arial" w:hAnsi="Arial" w:cs="Arial"/>
                <w:sz w:val="18"/>
                <w:szCs w:val="18"/>
                <w:lang w:eastAsia="en-US"/>
              </w:rPr>
              <w:t xml:space="preserve">  </w:t>
            </w:r>
            <w:r w:rsidRPr="00ED29D5">
              <w:rPr>
                <w:rFonts w:ascii="Arial" w:eastAsia="Arial" w:hAnsi="Arial" w:cs="Arial"/>
                <w:sz w:val="18"/>
                <w:szCs w:val="18"/>
                <w:lang w:eastAsia="en-US"/>
              </w:rPr>
              <w:t xml:space="preserve">specifikāciju izpratnē uzskatāma, brigāde, </w:t>
            </w:r>
            <w:r w:rsidRPr="006E23A3">
              <w:rPr>
                <w:rFonts w:ascii="Arial" w:eastAsia="Arial" w:hAnsi="Arial" w:cs="Arial"/>
                <w:sz w:val="18"/>
                <w:szCs w:val="18"/>
                <w:lang w:eastAsia="en-US"/>
              </w:rPr>
              <w:t xml:space="preserve"> </w:t>
            </w:r>
            <w:r w:rsidRPr="00ED29D5">
              <w:rPr>
                <w:rFonts w:ascii="Arial" w:eastAsia="Arial" w:hAnsi="Arial" w:cs="Arial"/>
                <w:sz w:val="18"/>
                <w:szCs w:val="18"/>
                <w:lang w:eastAsia="en-US"/>
              </w:rPr>
              <w:t>kura ir nodrošināta ar vismaz :</w:t>
            </w:r>
          </w:p>
          <w:p w:rsidR="006D7BF8" w:rsidRPr="00ED29D5" w:rsidRDefault="006D7BF8" w:rsidP="006D7BF8">
            <w:pPr>
              <w:spacing w:line="131" w:lineRule="exact"/>
              <w:rPr>
                <w:sz w:val="18"/>
                <w:szCs w:val="18"/>
                <w:lang w:eastAsia="en-US"/>
              </w:rPr>
            </w:pPr>
          </w:p>
          <w:p w:rsidR="006D7BF8" w:rsidRPr="006E23A3" w:rsidRDefault="006D7BF8" w:rsidP="006D7BF8">
            <w:pPr>
              <w:tabs>
                <w:tab w:val="left" w:pos="1340"/>
              </w:tabs>
              <w:rPr>
                <w:rFonts w:ascii="Arial" w:eastAsia="Arial" w:hAnsi="Arial" w:cs="Arial"/>
                <w:sz w:val="18"/>
                <w:szCs w:val="18"/>
                <w:lang w:eastAsia="en-US"/>
              </w:rPr>
            </w:pPr>
            <w:r w:rsidRPr="006E23A3">
              <w:rPr>
                <w:rFonts w:ascii="Arial" w:eastAsia="Arial" w:hAnsi="Arial" w:cs="Arial"/>
                <w:sz w:val="18"/>
                <w:szCs w:val="18"/>
                <w:lang w:eastAsia="en-US"/>
              </w:rPr>
              <w:t>-Kvalificētu brigadieri – 3 gab;</w:t>
            </w:r>
          </w:p>
          <w:p w:rsidR="006D7BF8" w:rsidRPr="00ED29D5" w:rsidRDefault="006D7BF8" w:rsidP="006D7BF8">
            <w:pPr>
              <w:spacing w:line="10" w:lineRule="exact"/>
              <w:rPr>
                <w:rFonts w:ascii="Arial" w:eastAsia="Arial" w:hAnsi="Arial" w:cs="Arial"/>
                <w:sz w:val="18"/>
                <w:szCs w:val="18"/>
                <w:lang w:eastAsia="en-US"/>
              </w:rPr>
            </w:pPr>
          </w:p>
          <w:p w:rsidR="006D7BF8" w:rsidRPr="00ED29D5" w:rsidRDefault="006D7BF8" w:rsidP="006D7BF8">
            <w:pPr>
              <w:tabs>
                <w:tab w:val="left" w:pos="1340"/>
              </w:tabs>
              <w:rPr>
                <w:rFonts w:ascii="Arial" w:eastAsia="Arial" w:hAnsi="Arial" w:cs="Arial"/>
                <w:sz w:val="18"/>
                <w:szCs w:val="18"/>
                <w:lang w:eastAsia="en-US"/>
              </w:rPr>
            </w:pPr>
            <w:r w:rsidRPr="006E23A3">
              <w:rPr>
                <w:rFonts w:ascii="Arial" w:eastAsia="Arial" w:hAnsi="Arial" w:cs="Arial"/>
                <w:sz w:val="18"/>
                <w:szCs w:val="18"/>
                <w:lang w:eastAsia="en-US"/>
              </w:rPr>
              <w:t>-</w:t>
            </w:r>
            <w:r w:rsidRPr="00ED29D5">
              <w:rPr>
                <w:rFonts w:ascii="Arial" w:eastAsia="Arial" w:hAnsi="Arial" w:cs="Arial"/>
                <w:sz w:val="18"/>
                <w:szCs w:val="18"/>
                <w:lang w:eastAsia="en-US"/>
              </w:rPr>
              <w:t>Kvalificētiem cauruļvadu montāžas speciālistiem - 6 gab;</w:t>
            </w:r>
          </w:p>
          <w:p w:rsidR="006D7BF8" w:rsidRPr="00ED29D5" w:rsidRDefault="006D7BF8" w:rsidP="006D7BF8">
            <w:pPr>
              <w:spacing w:line="10" w:lineRule="exact"/>
              <w:rPr>
                <w:rFonts w:ascii="Arial" w:eastAsia="Arial" w:hAnsi="Arial" w:cs="Arial"/>
                <w:sz w:val="18"/>
                <w:szCs w:val="18"/>
                <w:lang w:eastAsia="en-US"/>
              </w:rPr>
            </w:pPr>
          </w:p>
          <w:p w:rsidR="006D7BF8" w:rsidRPr="006E23A3" w:rsidRDefault="006D7BF8" w:rsidP="006D7BF8">
            <w:pPr>
              <w:tabs>
                <w:tab w:val="left" w:pos="1340"/>
              </w:tabs>
              <w:rPr>
                <w:rFonts w:ascii="Arial" w:eastAsia="Arial" w:hAnsi="Arial" w:cs="Arial"/>
                <w:sz w:val="18"/>
                <w:szCs w:val="18"/>
                <w:lang w:eastAsia="en-US"/>
              </w:rPr>
            </w:pPr>
            <w:r w:rsidRPr="006E23A3">
              <w:rPr>
                <w:rFonts w:ascii="Arial" w:eastAsia="Arial" w:hAnsi="Arial" w:cs="Arial"/>
                <w:sz w:val="18"/>
                <w:szCs w:val="18"/>
                <w:lang w:eastAsia="en-US"/>
              </w:rPr>
              <w:t>-Palīgstrādniekiem – 3 gab;</w:t>
            </w:r>
          </w:p>
          <w:p w:rsidR="006D7BF8" w:rsidRPr="00ED29D5" w:rsidRDefault="006D7BF8" w:rsidP="006D7BF8">
            <w:pPr>
              <w:spacing w:line="10" w:lineRule="exact"/>
              <w:rPr>
                <w:rFonts w:ascii="Arial" w:eastAsia="Arial" w:hAnsi="Arial" w:cs="Arial"/>
                <w:sz w:val="18"/>
                <w:szCs w:val="18"/>
                <w:lang w:eastAsia="en-US"/>
              </w:rPr>
            </w:pPr>
          </w:p>
          <w:p w:rsidR="006D7BF8" w:rsidRPr="00ED29D5" w:rsidRDefault="006D7BF8" w:rsidP="006D7BF8">
            <w:pPr>
              <w:tabs>
                <w:tab w:val="left" w:pos="1340"/>
              </w:tabs>
              <w:rPr>
                <w:rFonts w:ascii="Arial" w:eastAsia="Arial" w:hAnsi="Arial" w:cs="Arial"/>
                <w:sz w:val="18"/>
                <w:szCs w:val="18"/>
                <w:lang w:eastAsia="en-US"/>
              </w:rPr>
            </w:pPr>
            <w:r w:rsidRPr="006E23A3">
              <w:rPr>
                <w:rFonts w:ascii="Arial" w:eastAsia="Arial" w:hAnsi="Arial" w:cs="Arial"/>
                <w:sz w:val="18"/>
                <w:szCs w:val="18"/>
                <w:lang w:eastAsia="en-US"/>
              </w:rPr>
              <w:lastRenderedPageBreak/>
              <w:t>-</w:t>
            </w:r>
            <w:r w:rsidRPr="00ED29D5">
              <w:rPr>
                <w:rFonts w:ascii="Arial" w:eastAsia="Arial" w:hAnsi="Arial" w:cs="Arial"/>
                <w:sz w:val="18"/>
                <w:szCs w:val="18"/>
                <w:lang w:eastAsia="en-US"/>
              </w:rPr>
              <w:t>Riteņu vai kāpurķēžu ekskavators (rakšanas dziļums līdz 5.5m) ar tā vadītāju - 1gab;</w:t>
            </w:r>
          </w:p>
          <w:p w:rsidR="006D7BF8" w:rsidRPr="00ED29D5" w:rsidRDefault="006D7BF8" w:rsidP="006D7BF8">
            <w:pPr>
              <w:spacing w:line="10" w:lineRule="exact"/>
              <w:rPr>
                <w:rFonts w:ascii="Arial" w:eastAsia="Arial" w:hAnsi="Arial" w:cs="Arial"/>
                <w:sz w:val="18"/>
                <w:szCs w:val="18"/>
                <w:lang w:eastAsia="en-US"/>
              </w:rPr>
            </w:pPr>
          </w:p>
          <w:p w:rsidR="006D7BF8" w:rsidRPr="00ED29D5" w:rsidRDefault="006D7BF8" w:rsidP="006D7BF8">
            <w:pPr>
              <w:tabs>
                <w:tab w:val="left" w:pos="1340"/>
              </w:tabs>
              <w:rPr>
                <w:rFonts w:ascii="Arial" w:eastAsia="Arial" w:hAnsi="Arial" w:cs="Arial"/>
                <w:sz w:val="18"/>
                <w:szCs w:val="18"/>
                <w:lang w:eastAsia="en-US"/>
              </w:rPr>
            </w:pPr>
            <w:r w:rsidRPr="006E23A3">
              <w:rPr>
                <w:rFonts w:ascii="Arial" w:eastAsia="Arial" w:hAnsi="Arial" w:cs="Arial"/>
                <w:sz w:val="18"/>
                <w:szCs w:val="18"/>
                <w:lang w:eastAsia="en-US"/>
              </w:rPr>
              <w:t>-</w:t>
            </w:r>
            <w:r w:rsidRPr="00ED29D5">
              <w:rPr>
                <w:rFonts w:ascii="Arial" w:eastAsia="Arial" w:hAnsi="Arial" w:cs="Arial"/>
                <w:sz w:val="18"/>
                <w:szCs w:val="18"/>
                <w:lang w:eastAsia="en-US"/>
              </w:rPr>
              <w:t>Iekrāvējs - ekskavators (rakšanas dziļums līdz 4.2m) ar tā vadītāju - 2 gab;</w:t>
            </w:r>
          </w:p>
          <w:p w:rsidR="006D7BF8" w:rsidRPr="00ED29D5" w:rsidRDefault="006D7BF8" w:rsidP="006D7BF8">
            <w:pPr>
              <w:spacing w:line="10" w:lineRule="exact"/>
              <w:rPr>
                <w:rFonts w:ascii="Arial" w:eastAsia="Arial" w:hAnsi="Arial" w:cs="Arial"/>
                <w:sz w:val="18"/>
                <w:szCs w:val="18"/>
                <w:lang w:eastAsia="en-US"/>
              </w:rPr>
            </w:pPr>
          </w:p>
          <w:p w:rsidR="006D7BF8" w:rsidRPr="00ED29D5" w:rsidRDefault="006D7BF8" w:rsidP="006D7BF8">
            <w:pPr>
              <w:tabs>
                <w:tab w:val="left" w:pos="1340"/>
              </w:tabs>
              <w:rPr>
                <w:rFonts w:ascii="Arial" w:eastAsia="Arial" w:hAnsi="Arial" w:cs="Arial"/>
                <w:sz w:val="18"/>
                <w:szCs w:val="18"/>
                <w:lang w:eastAsia="en-US"/>
              </w:rPr>
            </w:pPr>
            <w:r w:rsidRPr="006E23A3">
              <w:rPr>
                <w:rFonts w:ascii="Arial" w:eastAsia="Arial" w:hAnsi="Arial" w:cs="Arial"/>
                <w:sz w:val="18"/>
                <w:szCs w:val="18"/>
                <w:lang w:eastAsia="en-US"/>
              </w:rPr>
              <w:t>-</w:t>
            </w:r>
            <w:r w:rsidRPr="00ED29D5">
              <w:rPr>
                <w:rFonts w:ascii="Arial" w:eastAsia="Arial" w:hAnsi="Arial" w:cs="Arial"/>
                <w:sz w:val="18"/>
                <w:szCs w:val="18"/>
                <w:lang w:eastAsia="en-US"/>
              </w:rPr>
              <w:t>Kravas automašīna - pašizgāzējs ar kravas kasti vismaz 5 m3 ar autovadītāju - 1gab; •</w:t>
            </w:r>
          </w:p>
          <w:p w:rsidR="006D7BF8" w:rsidRPr="00ED29D5" w:rsidRDefault="006D7BF8" w:rsidP="006D7BF8">
            <w:pPr>
              <w:spacing w:line="20" w:lineRule="exact"/>
              <w:rPr>
                <w:rFonts w:ascii="Arial" w:eastAsia="Arial" w:hAnsi="Arial" w:cs="Arial"/>
                <w:sz w:val="18"/>
                <w:szCs w:val="18"/>
                <w:lang w:eastAsia="en-US"/>
              </w:rPr>
            </w:pPr>
          </w:p>
          <w:p w:rsidR="006D7BF8" w:rsidRPr="00ED29D5" w:rsidRDefault="006D7BF8" w:rsidP="006D7BF8">
            <w:pPr>
              <w:tabs>
                <w:tab w:val="left" w:pos="1340"/>
              </w:tabs>
              <w:spacing w:line="246" w:lineRule="auto"/>
              <w:rPr>
                <w:rFonts w:ascii="Arial" w:eastAsia="Arial" w:hAnsi="Arial" w:cs="Arial"/>
                <w:sz w:val="18"/>
                <w:szCs w:val="18"/>
                <w:lang w:eastAsia="en-US"/>
              </w:rPr>
            </w:pPr>
            <w:r w:rsidRPr="006E23A3">
              <w:rPr>
                <w:rFonts w:ascii="Arial" w:eastAsia="Arial" w:hAnsi="Arial" w:cs="Arial"/>
                <w:sz w:val="18"/>
                <w:szCs w:val="18"/>
                <w:lang w:eastAsia="en-US"/>
              </w:rPr>
              <w:t>-</w:t>
            </w:r>
            <w:r w:rsidRPr="00ED29D5">
              <w:rPr>
                <w:rFonts w:ascii="Arial" w:eastAsia="Arial" w:hAnsi="Arial" w:cs="Arial"/>
                <w:sz w:val="18"/>
                <w:szCs w:val="18"/>
                <w:lang w:eastAsia="en-US"/>
              </w:rPr>
              <w:t>Grunts ūdens līmeņa (GUL) pazemināšanas iekārta pilnā aprīkojumā (iekārta, ģenerators, kolektors un adatas (min 20 gab) un to ieskalošanas aprīkojums, smilšķērājs) ar vismaz 12m garu cauruļvadu posmu vienlaicīgai ieguldei un divpusējai GUL pazemināšanai. - 1 gab;</w:t>
            </w:r>
          </w:p>
          <w:p w:rsidR="006D7BF8" w:rsidRPr="00ED29D5" w:rsidRDefault="006D7BF8" w:rsidP="006D7BF8">
            <w:pPr>
              <w:tabs>
                <w:tab w:val="left" w:pos="1340"/>
              </w:tabs>
              <w:spacing w:line="239" w:lineRule="auto"/>
              <w:ind w:right="20"/>
              <w:rPr>
                <w:rFonts w:ascii="Arial" w:eastAsia="Arial" w:hAnsi="Arial" w:cs="Arial"/>
                <w:sz w:val="18"/>
                <w:szCs w:val="18"/>
                <w:lang w:eastAsia="en-US"/>
              </w:rPr>
            </w:pPr>
            <w:r w:rsidRPr="006E23A3">
              <w:rPr>
                <w:rFonts w:ascii="Arial" w:eastAsia="Arial" w:hAnsi="Arial" w:cs="Arial"/>
                <w:sz w:val="18"/>
                <w:szCs w:val="18"/>
                <w:lang w:eastAsia="en-US"/>
              </w:rPr>
              <w:t>-</w:t>
            </w:r>
            <w:r w:rsidRPr="00ED29D5">
              <w:rPr>
                <w:rFonts w:ascii="Arial" w:eastAsia="Arial" w:hAnsi="Arial" w:cs="Arial"/>
                <w:sz w:val="18"/>
                <w:szCs w:val="18"/>
                <w:lang w:eastAsia="en-US"/>
              </w:rPr>
              <w:t>Atbalstsienas vismaz 12m garu cauruļvadu posmu vienlaicīgai ieguldei vidēji 3.5m dziļumā. – 2 k-ti;</w:t>
            </w:r>
          </w:p>
          <w:p w:rsidR="006D7BF8" w:rsidRPr="00ED29D5" w:rsidRDefault="006D7BF8" w:rsidP="006D7BF8">
            <w:pPr>
              <w:tabs>
                <w:tab w:val="left" w:pos="1340"/>
              </w:tabs>
              <w:rPr>
                <w:rFonts w:ascii="Arial" w:eastAsia="Arial" w:hAnsi="Arial" w:cs="Arial"/>
                <w:sz w:val="18"/>
                <w:szCs w:val="18"/>
                <w:lang w:val="de-DE" w:eastAsia="en-US"/>
              </w:rPr>
            </w:pPr>
            <w:r w:rsidRPr="006E23A3">
              <w:rPr>
                <w:rFonts w:ascii="Arial" w:eastAsia="Arial" w:hAnsi="Arial" w:cs="Arial"/>
                <w:sz w:val="18"/>
                <w:szCs w:val="18"/>
                <w:lang w:eastAsia="en-US"/>
              </w:rPr>
              <w:t>-</w:t>
            </w:r>
            <w:r w:rsidRPr="00ED29D5">
              <w:rPr>
                <w:rFonts w:ascii="Arial" w:eastAsia="Arial" w:hAnsi="Arial" w:cs="Arial"/>
                <w:sz w:val="18"/>
                <w:szCs w:val="18"/>
                <w:lang w:val="de-DE" w:eastAsia="en-US"/>
              </w:rPr>
              <w:t>Bliete (platums 400mm) vai vibrokāja (platums 330mm) – 1 gab;</w:t>
            </w:r>
          </w:p>
          <w:p w:rsidR="006D7BF8" w:rsidRPr="00ED29D5" w:rsidRDefault="006D7BF8" w:rsidP="006D7BF8">
            <w:pPr>
              <w:tabs>
                <w:tab w:val="left" w:pos="1340"/>
              </w:tabs>
              <w:rPr>
                <w:rFonts w:ascii="Arial" w:eastAsia="Arial" w:hAnsi="Arial" w:cs="Arial"/>
                <w:sz w:val="18"/>
                <w:szCs w:val="18"/>
                <w:lang w:val="de-DE" w:eastAsia="en-US"/>
              </w:rPr>
            </w:pPr>
            <w:r w:rsidRPr="006E23A3">
              <w:rPr>
                <w:rFonts w:ascii="Arial" w:eastAsia="Arial" w:hAnsi="Arial" w:cs="Arial"/>
                <w:sz w:val="18"/>
                <w:szCs w:val="18"/>
                <w:lang w:val="de-DE" w:eastAsia="en-US"/>
              </w:rPr>
              <w:t>-</w:t>
            </w:r>
            <w:r w:rsidRPr="00ED29D5">
              <w:rPr>
                <w:rFonts w:ascii="Arial" w:eastAsia="Arial" w:hAnsi="Arial" w:cs="Arial"/>
                <w:sz w:val="18"/>
                <w:szCs w:val="18"/>
                <w:lang w:val="de-DE" w:eastAsia="en-US"/>
              </w:rPr>
              <w:t>Nivelieris un mērlata - 1 k-ts;</w:t>
            </w:r>
          </w:p>
          <w:p w:rsidR="006D7BF8" w:rsidRPr="00ED29D5" w:rsidRDefault="006D7BF8" w:rsidP="006D7BF8">
            <w:pPr>
              <w:tabs>
                <w:tab w:val="left" w:pos="1340"/>
              </w:tabs>
              <w:rPr>
                <w:rFonts w:ascii="Arial" w:eastAsia="Arial" w:hAnsi="Arial" w:cs="Arial"/>
                <w:sz w:val="18"/>
                <w:szCs w:val="18"/>
                <w:lang w:val="de-DE" w:eastAsia="en-US"/>
              </w:rPr>
            </w:pPr>
            <w:r w:rsidRPr="006E23A3">
              <w:rPr>
                <w:rFonts w:ascii="Arial" w:eastAsia="Arial" w:hAnsi="Arial" w:cs="Arial"/>
                <w:sz w:val="18"/>
                <w:szCs w:val="18"/>
                <w:lang w:val="de-DE" w:eastAsia="en-US"/>
              </w:rPr>
              <w:t>-</w:t>
            </w:r>
            <w:r w:rsidRPr="00ED29D5">
              <w:rPr>
                <w:rFonts w:ascii="Arial" w:eastAsia="Arial" w:hAnsi="Arial" w:cs="Arial"/>
                <w:sz w:val="18"/>
                <w:szCs w:val="18"/>
                <w:lang w:val="de-DE" w:eastAsia="en-US"/>
              </w:rPr>
              <w:t>Nožogojumi un lokālās ceļa zīmes izvietošanai objektā – 3 k-ti.</w:t>
            </w:r>
          </w:p>
          <w:p w:rsidR="006D7BF8" w:rsidRPr="006E23A3" w:rsidRDefault="006D7BF8" w:rsidP="006D7BF8">
            <w:pPr>
              <w:rPr>
                <w:rFonts w:ascii="Arial" w:hAnsi="Arial" w:cs="Arial"/>
                <w:b/>
                <w:bCs/>
                <w:sz w:val="18"/>
                <w:szCs w:val="18"/>
                <w:lang w:val="de-DE"/>
              </w:rPr>
            </w:pPr>
          </w:p>
        </w:tc>
        <w:tc>
          <w:tcPr>
            <w:tcW w:w="6329" w:type="dxa"/>
          </w:tcPr>
          <w:p w:rsidR="006D7BF8" w:rsidRPr="00ED29D5" w:rsidRDefault="006D7BF8" w:rsidP="006D7BF8">
            <w:pPr>
              <w:tabs>
                <w:tab w:val="left" w:pos="960"/>
              </w:tabs>
              <w:spacing w:line="233" w:lineRule="auto"/>
              <w:ind w:left="719" w:hanging="719"/>
              <w:rPr>
                <w:sz w:val="18"/>
                <w:szCs w:val="18"/>
                <w:lang w:eastAsia="en-US"/>
              </w:rPr>
            </w:pPr>
            <w:r w:rsidRPr="006E23A3">
              <w:rPr>
                <w:rFonts w:ascii="Arial" w:eastAsia="Arial" w:hAnsi="Arial" w:cs="Arial"/>
                <w:sz w:val="18"/>
                <w:szCs w:val="18"/>
                <w:lang w:eastAsia="en-US"/>
              </w:rPr>
              <w:lastRenderedPageBreak/>
              <w:t>2.5.2.</w:t>
            </w:r>
            <w:r w:rsidRPr="00ED29D5">
              <w:rPr>
                <w:rFonts w:ascii="Arial" w:eastAsia="Arial" w:hAnsi="Arial" w:cs="Arial"/>
                <w:sz w:val="18"/>
                <w:szCs w:val="18"/>
                <w:lang w:eastAsia="en-US"/>
              </w:rPr>
              <w:t>Par nokomplektētu kanalizācijas</w:t>
            </w:r>
            <w:r w:rsidRPr="006E23A3">
              <w:rPr>
                <w:rFonts w:ascii="Arial" w:eastAsia="Arial" w:hAnsi="Arial" w:cs="Arial"/>
                <w:sz w:val="18"/>
                <w:szCs w:val="18"/>
                <w:lang w:eastAsia="en-US"/>
              </w:rPr>
              <w:t xml:space="preserve"> </w:t>
            </w:r>
            <w:r w:rsidRPr="00ED29D5">
              <w:rPr>
                <w:rFonts w:ascii="Arial" w:eastAsia="Arial" w:hAnsi="Arial" w:cs="Arial"/>
                <w:sz w:val="18"/>
                <w:szCs w:val="18"/>
                <w:lang w:eastAsia="en-US"/>
              </w:rPr>
              <w:t>tīklu</w:t>
            </w:r>
            <w:r w:rsidRPr="006E23A3">
              <w:rPr>
                <w:rFonts w:ascii="Arial" w:eastAsia="Arial" w:hAnsi="Arial" w:cs="Arial"/>
                <w:sz w:val="18"/>
                <w:szCs w:val="18"/>
                <w:lang w:eastAsia="en-US"/>
              </w:rPr>
              <w:t xml:space="preserve">  </w:t>
            </w:r>
            <w:r w:rsidRPr="00ED29D5">
              <w:rPr>
                <w:rFonts w:ascii="Arial" w:eastAsia="Arial" w:hAnsi="Arial" w:cs="Arial"/>
                <w:sz w:val="18"/>
                <w:szCs w:val="18"/>
                <w:lang w:eastAsia="en-US"/>
              </w:rPr>
              <w:t>būvniecības brigādi šo tehnisko</w:t>
            </w:r>
            <w:r w:rsidRPr="006E23A3">
              <w:rPr>
                <w:rFonts w:ascii="Arial" w:eastAsia="Arial" w:hAnsi="Arial" w:cs="Arial"/>
                <w:sz w:val="18"/>
                <w:szCs w:val="18"/>
                <w:lang w:eastAsia="en-US"/>
              </w:rPr>
              <w:t xml:space="preserve">  </w:t>
            </w:r>
            <w:r w:rsidRPr="00ED29D5">
              <w:rPr>
                <w:rFonts w:ascii="Arial" w:eastAsia="Arial" w:hAnsi="Arial" w:cs="Arial"/>
                <w:sz w:val="18"/>
                <w:szCs w:val="18"/>
                <w:lang w:eastAsia="en-US"/>
              </w:rPr>
              <w:t xml:space="preserve">specifikāciju izpratnē uzskatāma, brigāde, </w:t>
            </w:r>
            <w:r w:rsidRPr="006E23A3">
              <w:rPr>
                <w:rFonts w:ascii="Arial" w:eastAsia="Arial" w:hAnsi="Arial" w:cs="Arial"/>
                <w:sz w:val="18"/>
                <w:szCs w:val="18"/>
                <w:lang w:eastAsia="en-US"/>
              </w:rPr>
              <w:t xml:space="preserve"> </w:t>
            </w:r>
            <w:r w:rsidRPr="00ED29D5">
              <w:rPr>
                <w:rFonts w:ascii="Arial" w:eastAsia="Arial" w:hAnsi="Arial" w:cs="Arial"/>
                <w:sz w:val="18"/>
                <w:szCs w:val="18"/>
                <w:lang w:eastAsia="en-US"/>
              </w:rPr>
              <w:t>kura ir nodrošināta ar vismaz :</w:t>
            </w:r>
          </w:p>
          <w:p w:rsidR="006D7BF8" w:rsidRPr="00ED29D5" w:rsidRDefault="006D7BF8" w:rsidP="006D7BF8">
            <w:pPr>
              <w:spacing w:line="131" w:lineRule="exact"/>
              <w:rPr>
                <w:sz w:val="18"/>
                <w:szCs w:val="18"/>
                <w:lang w:eastAsia="en-US"/>
              </w:rPr>
            </w:pPr>
          </w:p>
          <w:p w:rsidR="006D7BF8" w:rsidRPr="006E23A3" w:rsidRDefault="006D7BF8" w:rsidP="006D7BF8">
            <w:pPr>
              <w:tabs>
                <w:tab w:val="left" w:pos="1340"/>
              </w:tabs>
              <w:rPr>
                <w:rFonts w:ascii="Arial" w:eastAsia="Arial" w:hAnsi="Arial" w:cs="Arial"/>
                <w:sz w:val="18"/>
                <w:szCs w:val="18"/>
                <w:lang w:eastAsia="en-US"/>
              </w:rPr>
            </w:pPr>
            <w:r w:rsidRPr="006E23A3">
              <w:rPr>
                <w:rFonts w:ascii="Arial" w:eastAsia="Arial" w:hAnsi="Arial" w:cs="Arial"/>
                <w:sz w:val="18"/>
                <w:szCs w:val="18"/>
                <w:lang w:eastAsia="en-US"/>
              </w:rPr>
              <w:t xml:space="preserve">-Kvalificētu brigadieri – </w:t>
            </w:r>
            <w:r w:rsidRPr="00046953">
              <w:rPr>
                <w:rFonts w:ascii="Arial" w:eastAsia="Arial" w:hAnsi="Arial" w:cs="Arial"/>
                <w:sz w:val="18"/>
                <w:szCs w:val="18"/>
                <w:highlight w:val="yellow"/>
                <w:lang w:eastAsia="en-US"/>
              </w:rPr>
              <w:t>1 gab;</w:t>
            </w:r>
          </w:p>
          <w:p w:rsidR="006D7BF8" w:rsidRPr="00ED29D5" w:rsidRDefault="006D7BF8" w:rsidP="006D7BF8">
            <w:pPr>
              <w:spacing w:line="10" w:lineRule="exact"/>
              <w:rPr>
                <w:rFonts w:ascii="Arial" w:eastAsia="Arial" w:hAnsi="Arial" w:cs="Arial"/>
                <w:sz w:val="18"/>
                <w:szCs w:val="18"/>
                <w:lang w:eastAsia="en-US"/>
              </w:rPr>
            </w:pPr>
          </w:p>
          <w:p w:rsidR="006D7BF8" w:rsidRPr="00ED29D5" w:rsidRDefault="006D7BF8" w:rsidP="006D7BF8">
            <w:pPr>
              <w:tabs>
                <w:tab w:val="left" w:pos="1340"/>
              </w:tabs>
              <w:rPr>
                <w:rFonts w:ascii="Arial" w:eastAsia="Arial" w:hAnsi="Arial" w:cs="Arial"/>
                <w:sz w:val="18"/>
                <w:szCs w:val="18"/>
                <w:lang w:eastAsia="en-US"/>
              </w:rPr>
            </w:pPr>
            <w:r w:rsidRPr="006E23A3">
              <w:rPr>
                <w:rFonts w:ascii="Arial" w:eastAsia="Arial" w:hAnsi="Arial" w:cs="Arial"/>
                <w:sz w:val="18"/>
                <w:szCs w:val="18"/>
                <w:lang w:eastAsia="en-US"/>
              </w:rPr>
              <w:t>-</w:t>
            </w:r>
            <w:r w:rsidRPr="00ED29D5">
              <w:rPr>
                <w:rFonts w:ascii="Arial" w:eastAsia="Arial" w:hAnsi="Arial" w:cs="Arial"/>
                <w:sz w:val="18"/>
                <w:szCs w:val="18"/>
                <w:lang w:eastAsia="en-US"/>
              </w:rPr>
              <w:t xml:space="preserve">Kvalificētiem cauruļvadu montāžas speciālistiem - </w:t>
            </w:r>
            <w:r w:rsidRPr="00046953">
              <w:rPr>
                <w:rFonts w:ascii="Arial" w:eastAsia="Arial" w:hAnsi="Arial" w:cs="Arial"/>
                <w:sz w:val="18"/>
                <w:szCs w:val="18"/>
                <w:highlight w:val="yellow"/>
                <w:lang w:eastAsia="en-US"/>
              </w:rPr>
              <w:t>2</w:t>
            </w:r>
            <w:r w:rsidRPr="00ED29D5">
              <w:rPr>
                <w:rFonts w:ascii="Arial" w:eastAsia="Arial" w:hAnsi="Arial" w:cs="Arial"/>
                <w:sz w:val="18"/>
                <w:szCs w:val="18"/>
                <w:highlight w:val="yellow"/>
                <w:lang w:eastAsia="en-US"/>
              </w:rPr>
              <w:t xml:space="preserve"> gab;</w:t>
            </w:r>
          </w:p>
          <w:p w:rsidR="006D7BF8" w:rsidRPr="00ED29D5" w:rsidRDefault="006D7BF8" w:rsidP="006D7BF8">
            <w:pPr>
              <w:spacing w:line="10" w:lineRule="exact"/>
              <w:rPr>
                <w:rFonts w:ascii="Arial" w:eastAsia="Arial" w:hAnsi="Arial" w:cs="Arial"/>
                <w:sz w:val="18"/>
                <w:szCs w:val="18"/>
                <w:lang w:eastAsia="en-US"/>
              </w:rPr>
            </w:pPr>
          </w:p>
          <w:p w:rsidR="006D7BF8" w:rsidRPr="006E23A3" w:rsidRDefault="006D7BF8" w:rsidP="006D7BF8">
            <w:pPr>
              <w:tabs>
                <w:tab w:val="left" w:pos="1340"/>
              </w:tabs>
              <w:rPr>
                <w:rFonts w:ascii="Arial" w:eastAsia="Arial" w:hAnsi="Arial" w:cs="Arial"/>
                <w:sz w:val="18"/>
                <w:szCs w:val="18"/>
                <w:lang w:eastAsia="en-US"/>
              </w:rPr>
            </w:pPr>
            <w:r w:rsidRPr="006E23A3">
              <w:rPr>
                <w:rFonts w:ascii="Arial" w:eastAsia="Arial" w:hAnsi="Arial" w:cs="Arial"/>
                <w:sz w:val="18"/>
                <w:szCs w:val="18"/>
                <w:lang w:eastAsia="en-US"/>
              </w:rPr>
              <w:t xml:space="preserve">-Palīgstrādniekiem – </w:t>
            </w:r>
            <w:r w:rsidRPr="00046953">
              <w:rPr>
                <w:rFonts w:ascii="Arial" w:eastAsia="Arial" w:hAnsi="Arial" w:cs="Arial"/>
                <w:sz w:val="18"/>
                <w:szCs w:val="18"/>
                <w:highlight w:val="yellow"/>
                <w:lang w:eastAsia="en-US"/>
              </w:rPr>
              <w:t>1 gab;</w:t>
            </w:r>
          </w:p>
          <w:p w:rsidR="006D7BF8" w:rsidRPr="00ED29D5" w:rsidRDefault="006D7BF8" w:rsidP="006D7BF8">
            <w:pPr>
              <w:spacing w:line="10" w:lineRule="exact"/>
              <w:rPr>
                <w:rFonts w:ascii="Arial" w:eastAsia="Arial" w:hAnsi="Arial" w:cs="Arial"/>
                <w:sz w:val="18"/>
                <w:szCs w:val="18"/>
                <w:lang w:eastAsia="en-US"/>
              </w:rPr>
            </w:pPr>
          </w:p>
          <w:p w:rsidR="006D7BF8" w:rsidRPr="00ED29D5" w:rsidRDefault="006D7BF8" w:rsidP="006D7BF8">
            <w:pPr>
              <w:tabs>
                <w:tab w:val="left" w:pos="1340"/>
              </w:tabs>
              <w:rPr>
                <w:rFonts w:ascii="Arial" w:eastAsia="Arial" w:hAnsi="Arial" w:cs="Arial"/>
                <w:sz w:val="18"/>
                <w:szCs w:val="18"/>
                <w:lang w:eastAsia="en-US"/>
              </w:rPr>
            </w:pPr>
            <w:r w:rsidRPr="006E23A3">
              <w:rPr>
                <w:rFonts w:ascii="Arial" w:eastAsia="Arial" w:hAnsi="Arial" w:cs="Arial"/>
                <w:sz w:val="18"/>
                <w:szCs w:val="18"/>
                <w:lang w:eastAsia="en-US"/>
              </w:rPr>
              <w:lastRenderedPageBreak/>
              <w:t>-</w:t>
            </w:r>
            <w:r w:rsidRPr="00ED29D5">
              <w:rPr>
                <w:rFonts w:ascii="Arial" w:eastAsia="Arial" w:hAnsi="Arial" w:cs="Arial"/>
                <w:sz w:val="18"/>
                <w:szCs w:val="18"/>
                <w:lang w:eastAsia="en-US"/>
              </w:rPr>
              <w:t>Riteņu vai kāpurķēžu ekskavators (rakšanas dziļums līdz 5.5m) ar tā vadītāju - 1gab;</w:t>
            </w:r>
          </w:p>
          <w:p w:rsidR="006D7BF8" w:rsidRPr="00ED29D5" w:rsidRDefault="006D7BF8" w:rsidP="006D7BF8">
            <w:pPr>
              <w:spacing w:line="10" w:lineRule="exact"/>
              <w:rPr>
                <w:rFonts w:ascii="Arial" w:eastAsia="Arial" w:hAnsi="Arial" w:cs="Arial"/>
                <w:sz w:val="18"/>
                <w:szCs w:val="18"/>
                <w:lang w:eastAsia="en-US"/>
              </w:rPr>
            </w:pPr>
          </w:p>
          <w:p w:rsidR="006D7BF8" w:rsidRPr="00ED29D5" w:rsidRDefault="006D7BF8" w:rsidP="006D7BF8">
            <w:pPr>
              <w:tabs>
                <w:tab w:val="left" w:pos="1340"/>
              </w:tabs>
              <w:rPr>
                <w:rFonts w:ascii="Arial" w:eastAsia="Arial" w:hAnsi="Arial" w:cs="Arial"/>
                <w:sz w:val="18"/>
                <w:szCs w:val="18"/>
                <w:lang w:eastAsia="en-US"/>
              </w:rPr>
            </w:pPr>
            <w:r w:rsidRPr="006E23A3">
              <w:rPr>
                <w:rFonts w:ascii="Arial" w:eastAsia="Arial" w:hAnsi="Arial" w:cs="Arial"/>
                <w:sz w:val="18"/>
                <w:szCs w:val="18"/>
                <w:lang w:eastAsia="en-US"/>
              </w:rPr>
              <w:t>-</w:t>
            </w:r>
            <w:r w:rsidRPr="00046953">
              <w:rPr>
                <w:rFonts w:ascii="Arial" w:eastAsia="Arial" w:hAnsi="Arial" w:cs="Arial"/>
                <w:sz w:val="18"/>
                <w:szCs w:val="18"/>
                <w:highlight w:val="yellow"/>
                <w:lang w:eastAsia="en-US"/>
              </w:rPr>
              <w:t>frontālais i</w:t>
            </w:r>
            <w:r w:rsidRPr="00ED29D5">
              <w:rPr>
                <w:rFonts w:ascii="Arial" w:eastAsia="Arial" w:hAnsi="Arial" w:cs="Arial"/>
                <w:sz w:val="18"/>
                <w:szCs w:val="18"/>
                <w:highlight w:val="yellow"/>
                <w:lang w:eastAsia="en-US"/>
              </w:rPr>
              <w:t xml:space="preserve">ekrāvējs - </w:t>
            </w:r>
            <w:r w:rsidRPr="0041199B">
              <w:rPr>
                <w:rFonts w:ascii="Arial" w:eastAsia="Arial" w:hAnsi="Arial" w:cs="Arial"/>
                <w:sz w:val="18"/>
                <w:szCs w:val="18"/>
                <w:highlight w:val="yellow"/>
                <w:lang w:eastAsia="en-US"/>
              </w:rPr>
              <w:t>1</w:t>
            </w:r>
            <w:r w:rsidRPr="00ED29D5">
              <w:rPr>
                <w:rFonts w:ascii="Arial" w:eastAsia="Arial" w:hAnsi="Arial" w:cs="Arial"/>
                <w:sz w:val="18"/>
                <w:szCs w:val="18"/>
                <w:highlight w:val="yellow"/>
                <w:lang w:eastAsia="en-US"/>
              </w:rPr>
              <w:t xml:space="preserve"> gab;</w:t>
            </w:r>
          </w:p>
          <w:p w:rsidR="006D7BF8" w:rsidRPr="00ED29D5" w:rsidRDefault="006D7BF8" w:rsidP="006D7BF8">
            <w:pPr>
              <w:spacing w:line="10" w:lineRule="exact"/>
              <w:rPr>
                <w:rFonts w:ascii="Arial" w:eastAsia="Arial" w:hAnsi="Arial" w:cs="Arial"/>
                <w:sz w:val="18"/>
                <w:szCs w:val="18"/>
                <w:lang w:eastAsia="en-US"/>
              </w:rPr>
            </w:pPr>
          </w:p>
          <w:p w:rsidR="006D7BF8" w:rsidRPr="00ED29D5" w:rsidRDefault="006D7BF8" w:rsidP="006D7BF8">
            <w:pPr>
              <w:tabs>
                <w:tab w:val="left" w:pos="1340"/>
              </w:tabs>
              <w:rPr>
                <w:rFonts w:ascii="Arial" w:eastAsia="Arial" w:hAnsi="Arial" w:cs="Arial"/>
                <w:sz w:val="18"/>
                <w:szCs w:val="18"/>
                <w:lang w:eastAsia="en-US"/>
              </w:rPr>
            </w:pPr>
            <w:r w:rsidRPr="006E23A3">
              <w:rPr>
                <w:rFonts w:ascii="Arial" w:eastAsia="Arial" w:hAnsi="Arial" w:cs="Arial"/>
                <w:sz w:val="18"/>
                <w:szCs w:val="18"/>
                <w:lang w:eastAsia="en-US"/>
              </w:rPr>
              <w:t>-</w:t>
            </w:r>
            <w:r w:rsidRPr="00ED29D5">
              <w:rPr>
                <w:rFonts w:ascii="Arial" w:eastAsia="Arial" w:hAnsi="Arial" w:cs="Arial"/>
                <w:sz w:val="18"/>
                <w:szCs w:val="18"/>
                <w:lang w:eastAsia="en-US"/>
              </w:rPr>
              <w:t xml:space="preserve">Kravas automašīna - pašizgāzējs ar kravas kasti vismaz 5 m3 ar autovadītāju </w:t>
            </w:r>
            <w:r w:rsidRPr="00ED29D5">
              <w:rPr>
                <w:rFonts w:ascii="Arial" w:eastAsia="Arial" w:hAnsi="Arial" w:cs="Arial"/>
                <w:sz w:val="18"/>
                <w:szCs w:val="18"/>
                <w:highlight w:val="yellow"/>
                <w:lang w:eastAsia="en-US"/>
              </w:rPr>
              <w:t>- 1gab</w:t>
            </w:r>
            <w:r w:rsidRPr="00ED29D5">
              <w:rPr>
                <w:rFonts w:ascii="Arial" w:eastAsia="Arial" w:hAnsi="Arial" w:cs="Arial"/>
                <w:sz w:val="18"/>
                <w:szCs w:val="18"/>
                <w:lang w:eastAsia="en-US"/>
              </w:rPr>
              <w:t>; •</w:t>
            </w:r>
          </w:p>
          <w:p w:rsidR="006D7BF8" w:rsidRPr="00ED29D5" w:rsidRDefault="006D7BF8" w:rsidP="006D7BF8">
            <w:pPr>
              <w:spacing w:line="20" w:lineRule="exact"/>
              <w:rPr>
                <w:rFonts w:ascii="Arial" w:eastAsia="Arial" w:hAnsi="Arial" w:cs="Arial"/>
                <w:sz w:val="18"/>
                <w:szCs w:val="18"/>
                <w:lang w:eastAsia="en-US"/>
              </w:rPr>
            </w:pPr>
          </w:p>
          <w:p w:rsidR="006D7BF8" w:rsidRPr="00ED29D5" w:rsidRDefault="006D7BF8" w:rsidP="006D7BF8">
            <w:pPr>
              <w:tabs>
                <w:tab w:val="left" w:pos="1340"/>
              </w:tabs>
              <w:spacing w:line="246" w:lineRule="auto"/>
              <w:rPr>
                <w:rFonts w:ascii="Arial" w:eastAsia="Arial" w:hAnsi="Arial" w:cs="Arial"/>
                <w:sz w:val="18"/>
                <w:szCs w:val="18"/>
                <w:lang w:eastAsia="en-US"/>
              </w:rPr>
            </w:pPr>
            <w:r w:rsidRPr="006E23A3">
              <w:rPr>
                <w:rFonts w:ascii="Arial" w:eastAsia="Arial" w:hAnsi="Arial" w:cs="Arial"/>
                <w:sz w:val="18"/>
                <w:szCs w:val="18"/>
                <w:lang w:eastAsia="en-US"/>
              </w:rPr>
              <w:t>-</w:t>
            </w:r>
            <w:r w:rsidRPr="00ED29D5">
              <w:rPr>
                <w:rFonts w:ascii="Arial" w:eastAsia="Arial" w:hAnsi="Arial" w:cs="Arial"/>
                <w:sz w:val="18"/>
                <w:szCs w:val="18"/>
                <w:lang w:eastAsia="en-US"/>
              </w:rPr>
              <w:t>Grunts ūdens līmeņa (GUL) pazemināšanas iekārta pilnā aprīkojumā (iekārta, ģenerators, kolektors un adatas (min 20 gab) un to ieskalošanas aprīkojums, smilšķērājs) ar vismaz 12m garu cauruļvadu posmu vienlaicīgai ieguldei un divpusējai GUL pazemināšanai. - 1 gab;</w:t>
            </w:r>
          </w:p>
          <w:p w:rsidR="006D7BF8" w:rsidRPr="00ED29D5" w:rsidRDefault="006D7BF8" w:rsidP="006D7BF8">
            <w:pPr>
              <w:tabs>
                <w:tab w:val="left" w:pos="1340"/>
              </w:tabs>
              <w:spacing w:line="239" w:lineRule="auto"/>
              <w:ind w:right="20"/>
              <w:rPr>
                <w:rFonts w:ascii="Arial" w:eastAsia="Arial" w:hAnsi="Arial" w:cs="Arial"/>
                <w:sz w:val="18"/>
                <w:szCs w:val="18"/>
                <w:lang w:eastAsia="en-US"/>
              </w:rPr>
            </w:pPr>
            <w:r w:rsidRPr="006E23A3">
              <w:rPr>
                <w:rFonts w:ascii="Arial" w:eastAsia="Arial" w:hAnsi="Arial" w:cs="Arial"/>
                <w:sz w:val="18"/>
                <w:szCs w:val="18"/>
                <w:lang w:eastAsia="en-US"/>
              </w:rPr>
              <w:t>-</w:t>
            </w:r>
            <w:r w:rsidRPr="00ED29D5">
              <w:rPr>
                <w:rFonts w:ascii="Arial" w:eastAsia="Arial" w:hAnsi="Arial" w:cs="Arial"/>
                <w:sz w:val="18"/>
                <w:szCs w:val="18"/>
                <w:lang w:eastAsia="en-US"/>
              </w:rPr>
              <w:t xml:space="preserve">Atbalstsienas vismaz 12m garu cauruļvadu posmu vienlaicīgai ieguldei vidēji 3.5m dziļumā. – </w:t>
            </w:r>
            <w:r w:rsidRPr="0041199B">
              <w:rPr>
                <w:rFonts w:ascii="Arial" w:eastAsia="Arial" w:hAnsi="Arial" w:cs="Arial"/>
                <w:sz w:val="18"/>
                <w:szCs w:val="18"/>
                <w:highlight w:val="yellow"/>
                <w:lang w:eastAsia="en-US"/>
              </w:rPr>
              <w:t>1</w:t>
            </w:r>
            <w:r w:rsidRPr="00ED29D5">
              <w:rPr>
                <w:rFonts w:ascii="Arial" w:eastAsia="Arial" w:hAnsi="Arial" w:cs="Arial"/>
                <w:sz w:val="18"/>
                <w:szCs w:val="18"/>
                <w:highlight w:val="yellow"/>
                <w:lang w:eastAsia="en-US"/>
              </w:rPr>
              <w:t xml:space="preserve"> k-t</w:t>
            </w:r>
            <w:r w:rsidRPr="0041199B">
              <w:rPr>
                <w:rFonts w:ascii="Arial" w:eastAsia="Arial" w:hAnsi="Arial" w:cs="Arial"/>
                <w:sz w:val="18"/>
                <w:szCs w:val="18"/>
                <w:highlight w:val="yellow"/>
                <w:lang w:eastAsia="en-US"/>
              </w:rPr>
              <w:t>s</w:t>
            </w:r>
            <w:r w:rsidRPr="00ED29D5">
              <w:rPr>
                <w:rFonts w:ascii="Arial" w:eastAsia="Arial" w:hAnsi="Arial" w:cs="Arial"/>
                <w:sz w:val="18"/>
                <w:szCs w:val="18"/>
                <w:lang w:eastAsia="en-US"/>
              </w:rPr>
              <w:t>;</w:t>
            </w:r>
          </w:p>
          <w:p w:rsidR="006D7BF8" w:rsidRPr="00ED29D5" w:rsidRDefault="006D7BF8" w:rsidP="006D7BF8">
            <w:pPr>
              <w:tabs>
                <w:tab w:val="left" w:pos="1340"/>
              </w:tabs>
              <w:rPr>
                <w:rFonts w:ascii="Arial" w:eastAsia="Arial" w:hAnsi="Arial" w:cs="Arial"/>
                <w:sz w:val="18"/>
                <w:szCs w:val="18"/>
                <w:lang w:val="de-DE" w:eastAsia="en-US"/>
              </w:rPr>
            </w:pPr>
            <w:r w:rsidRPr="006E23A3">
              <w:rPr>
                <w:rFonts w:ascii="Arial" w:eastAsia="Arial" w:hAnsi="Arial" w:cs="Arial"/>
                <w:sz w:val="18"/>
                <w:szCs w:val="18"/>
                <w:lang w:eastAsia="en-US"/>
              </w:rPr>
              <w:t>-</w:t>
            </w:r>
            <w:r w:rsidRPr="00ED29D5">
              <w:rPr>
                <w:rFonts w:ascii="Arial" w:eastAsia="Arial" w:hAnsi="Arial" w:cs="Arial"/>
                <w:sz w:val="18"/>
                <w:szCs w:val="18"/>
                <w:lang w:val="de-DE" w:eastAsia="en-US"/>
              </w:rPr>
              <w:t xml:space="preserve">Bliete (platums 400mm) vai vibrokāja (platums 330mm) – </w:t>
            </w:r>
            <w:r w:rsidRPr="00ED29D5">
              <w:rPr>
                <w:rFonts w:ascii="Arial" w:eastAsia="Arial" w:hAnsi="Arial" w:cs="Arial"/>
                <w:sz w:val="18"/>
                <w:szCs w:val="18"/>
                <w:highlight w:val="yellow"/>
                <w:lang w:val="de-DE" w:eastAsia="en-US"/>
              </w:rPr>
              <w:t>1 gab;</w:t>
            </w:r>
          </w:p>
          <w:p w:rsidR="006D7BF8" w:rsidRPr="00ED29D5" w:rsidRDefault="006D7BF8" w:rsidP="006D7BF8">
            <w:pPr>
              <w:tabs>
                <w:tab w:val="left" w:pos="1340"/>
              </w:tabs>
              <w:rPr>
                <w:rFonts w:ascii="Arial" w:eastAsia="Arial" w:hAnsi="Arial" w:cs="Arial"/>
                <w:sz w:val="18"/>
                <w:szCs w:val="18"/>
                <w:lang w:val="de-DE" w:eastAsia="en-US"/>
              </w:rPr>
            </w:pPr>
            <w:r w:rsidRPr="006E23A3">
              <w:rPr>
                <w:rFonts w:ascii="Arial" w:eastAsia="Arial" w:hAnsi="Arial" w:cs="Arial"/>
                <w:sz w:val="18"/>
                <w:szCs w:val="18"/>
                <w:lang w:val="de-DE" w:eastAsia="en-US"/>
              </w:rPr>
              <w:t>-</w:t>
            </w:r>
            <w:r w:rsidRPr="00ED29D5">
              <w:rPr>
                <w:rFonts w:ascii="Arial" w:eastAsia="Arial" w:hAnsi="Arial" w:cs="Arial"/>
                <w:sz w:val="18"/>
                <w:szCs w:val="18"/>
                <w:lang w:val="de-DE" w:eastAsia="en-US"/>
              </w:rPr>
              <w:t xml:space="preserve">Nivelieris un mērlata - </w:t>
            </w:r>
            <w:r w:rsidRPr="00ED29D5">
              <w:rPr>
                <w:rFonts w:ascii="Arial" w:eastAsia="Arial" w:hAnsi="Arial" w:cs="Arial"/>
                <w:sz w:val="18"/>
                <w:szCs w:val="18"/>
                <w:highlight w:val="yellow"/>
                <w:lang w:val="de-DE" w:eastAsia="en-US"/>
              </w:rPr>
              <w:t>1 k-ts;</w:t>
            </w:r>
          </w:p>
          <w:p w:rsidR="006D7BF8" w:rsidRPr="00ED29D5" w:rsidRDefault="006D7BF8" w:rsidP="006D7BF8">
            <w:pPr>
              <w:tabs>
                <w:tab w:val="left" w:pos="1340"/>
              </w:tabs>
              <w:rPr>
                <w:rFonts w:ascii="Arial" w:eastAsia="Arial" w:hAnsi="Arial" w:cs="Arial"/>
                <w:sz w:val="18"/>
                <w:szCs w:val="18"/>
                <w:lang w:val="de-DE" w:eastAsia="en-US"/>
              </w:rPr>
            </w:pPr>
            <w:r w:rsidRPr="006E23A3">
              <w:rPr>
                <w:rFonts w:ascii="Arial" w:eastAsia="Arial" w:hAnsi="Arial" w:cs="Arial"/>
                <w:sz w:val="18"/>
                <w:szCs w:val="18"/>
                <w:lang w:val="de-DE" w:eastAsia="en-US"/>
              </w:rPr>
              <w:t>-</w:t>
            </w:r>
            <w:r w:rsidRPr="00ED29D5">
              <w:rPr>
                <w:rFonts w:ascii="Arial" w:eastAsia="Arial" w:hAnsi="Arial" w:cs="Arial"/>
                <w:sz w:val="18"/>
                <w:szCs w:val="18"/>
                <w:lang w:val="de-DE" w:eastAsia="en-US"/>
              </w:rPr>
              <w:t xml:space="preserve">Nožogojumi un lokālās ceļa zīmes izvietošanai objektā – </w:t>
            </w:r>
            <w:r w:rsidRPr="0041199B">
              <w:rPr>
                <w:rFonts w:ascii="Arial" w:eastAsia="Arial" w:hAnsi="Arial" w:cs="Arial"/>
                <w:sz w:val="18"/>
                <w:szCs w:val="18"/>
                <w:highlight w:val="yellow"/>
                <w:lang w:val="de-DE" w:eastAsia="en-US"/>
              </w:rPr>
              <w:t>1</w:t>
            </w:r>
            <w:r w:rsidRPr="00ED29D5">
              <w:rPr>
                <w:rFonts w:ascii="Arial" w:eastAsia="Arial" w:hAnsi="Arial" w:cs="Arial"/>
                <w:sz w:val="18"/>
                <w:szCs w:val="18"/>
                <w:highlight w:val="yellow"/>
                <w:lang w:val="de-DE" w:eastAsia="en-US"/>
              </w:rPr>
              <w:t xml:space="preserve"> k-t</w:t>
            </w:r>
            <w:r>
              <w:rPr>
                <w:rFonts w:ascii="Arial" w:eastAsia="Arial" w:hAnsi="Arial" w:cs="Arial"/>
                <w:sz w:val="18"/>
                <w:szCs w:val="18"/>
                <w:highlight w:val="yellow"/>
                <w:lang w:val="de-DE" w:eastAsia="en-US"/>
              </w:rPr>
              <w:t>s</w:t>
            </w:r>
            <w:r w:rsidRPr="00ED29D5">
              <w:rPr>
                <w:rFonts w:ascii="Arial" w:eastAsia="Arial" w:hAnsi="Arial" w:cs="Arial"/>
                <w:sz w:val="18"/>
                <w:szCs w:val="18"/>
                <w:highlight w:val="yellow"/>
                <w:lang w:val="de-DE" w:eastAsia="en-US"/>
              </w:rPr>
              <w:t>.</w:t>
            </w:r>
          </w:p>
          <w:p w:rsidR="006D7BF8" w:rsidRPr="006E23A3" w:rsidRDefault="006D7BF8" w:rsidP="006D7BF8">
            <w:pPr>
              <w:rPr>
                <w:rFonts w:ascii="Arial" w:hAnsi="Arial" w:cs="Arial"/>
                <w:b/>
                <w:bCs/>
                <w:sz w:val="18"/>
                <w:szCs w:val="18"/>
                <w:lang w:val="de-DE"/>
              </w:rPr>
            </w:pPr>
          </w:p>
        </w:tc>
      </w:tr>
      <w:tr w:rsidR="006D7BF8" w:rsidTr="00FE298E">
        <w:tc>
          <w:tcPr>
            <w:tcW w:w="3931" w:type="dxa"/>
          </w:tcPr>
          <w:p w:rsidR="006D7BF8" w:rsidRDefault="006D7BF8" w:rsidP="006D7BF8">
            <w:pPr>
              <w:jc w:val="center"/>
            </w:pPr>
            <w:r>
              <w:lastRenderedPageBreak/>
              <w:t>Nolikuma C pielikuma “Līguma vienošanās” sākumdaļā</w:t>
            </w:r>
          </w:p>
        </w:tc>
        <w:tc>
          <w:tcPr>
            <w:tcW w:w="5955" w:type="dxa"/>
          </w:tcPr>
          <w:p w:rsidR="006D7BF8" w:rsidRPr="007B390C" w:rsidRDefault="006D7BF8" w:rsidP="006D7BF8">
            <w:pPr>
              <w:pStyle w:val="PielikumiRakstz"/>
              <w:jc w:val="center"/>
              <w:rPr>
                <w:sz w:val="20"/>
                <w:szCs w:val="20"/>
              </w:rPr>
            </w:pPr>
            <w:r w:rsidRPr="007B390C">
              <w:rPr>
                <w:sz w:val="20"/>
                <w:szCs w:val="20"/>
              </w:rPr>
              <w:t>LĪGUMA VIENOŠANĀS</w:t>
            </w:r>
          </w:p>
          <w:p w:rsidR="006D7BF8" w:rsidRPr="007B390C" w:rsidRDefault="006D7BF8" w:rsidP="006D7BF8">
            <w:pPr>
              <w:pStyle w:val="Section"/>
              <w:spacing w:line="240" w:lineRule="auto"/>
              <w:rPr>
                <w:sz w:val="20"/>
              </w:rPr>
            </w:pPr>
          </w:p>
          <w:p w:rsidR="006D7BF8" w:rsidRPr="007B390C" w:rsidRDefault="006D7BF8" w:rsidP="006D7BF8">
            <w:pPr>
              <w:pStyle w:val="Header"/>
              <w:widowControl w:val="0"/>
              <w:tabs>
                <w:tab w:val="clear" w:pos="4153"/>
                <w:tab w:val="clear" w:pos="8306"/>
              </w:tabs>
              <w:ind w:right="-238"/>
              <w:rPr>
                <w:sz w:val="20"/>
                <w:szCs w:val="20"/>
              </w:rPr>
            </w:pPr>
            <w:r w:rsidRPr="007B390C">
              <w:rPr>
                <w:sz w:val="20"/>
                <w:szCs w:val="20"/>
              </w:rPr>
              <w:t xml:space="preserve">Līgums: </w:t>
            </w:r>
            <w:r w:rsidRPr="00A73442">
              <w:rPr>
                <w:sz w:val="20"/>
                <w:szCs w:val="20"/>
              </w:rPr>
              <w:t>„</w:t>
            </w:r>
            <w:r>
              <w:rPr>
                <w:sz w:val="20"/>
                <w:szCs w:val="20"/>
              </w:rPr>
              <w:t>_____________________________________</w:t>
            </w:r>
            <w:r w:rsidRPr="00A73442">
              <w:rPr>
                <w:sz w:val="20"/>
                <w:szCs w:val="20"/>
              </w:rPr>
              <w:t>”</w:t>
            </w:r>
            <w:r>
              <w:rPr>
                <w:sz w:val="20"/>
                <w:szCs w:val="20"/>
              </w:rPr>
              <w:t xml:space="preserve"> Līguma </w:t>
            </w:r>
            <w:r w:rsidRPr="007B390C">
              <w:rPr>
                <w:sz w:val="20"/>
                <w:szCs w:val="20"/>
              </w:rPr>
              <w:t>Nr.:</w:t>
            </w:r>
            <w:r>
              <w:rPr>
                <w:sz w:val="20"/>
                <w:szCs w:val="20"/>
              </w:rPr>
              <w:t>________________</w:t>
            </w:r>
          </w:p>
          <w:p w:rsidR="006D7BF8" w:rsidRPr="0031481F" w:rsidRDefault="006D7BF8" w:rsidP="006D7BF8">
            <w:pPr>
              <w:widowControl w:val="0"/>
              <w:tabs>
                <w:tab w:val="left" w:pos="1653"/>
              </w:tabs>
              <w:rPr>
                <w:iCs/>
                <w:sz w:val="20"/>
                <w:szCs w:val="20"/>
              </w:rPr>
            </w:pPr>
          </w:p>
          <w:p w:rsidR="006D7BF8" w:rsidRPr="0031481F" w:rsidRDefault="006D7BF8" w:rsidP="006D7BF8">
            <w:pPr>
              <w:ind w:right="32"/>
              <w:jc w:val="both"/>
              <w:rPr>
                <w:sz w:val="20"/>
                <w:szCs w:val="20"/>
              </w:rPr>
            </w:pPr>
            <w:r w:rsidRPr="0031481F">
              <w:rPr>
                <w:sz w:val="20"/>
                <w:szCs w:val="20"/>
              </w:rPr>
              <w:t>_____________________________________, valdes locekļa ________________ personā, kas rīkojas pamatojoties uz uzņēmuma statūtiem (turpmāk -Pasūtītājs), no vienas puses,</w:t>
            </w:r>
          </w:p>
          <w:p w:rsidR="006D7BF8" w:rsidRPr="0031481F" w:rsidRDefault="006D7BF8" w:rsidP="006D7BF8">
            <w:pPr>
              <w:ind w:right="11"/>
              <w:jc w:val="both"/>
              <w:rPr>
                <w:sz w:val="20"/>
                <w:szCs w:val="20"/>
              </w:rPr>
            </w:pPr>
            <w:r w:rsidRPr="0031481F">
              <w:rPr>
                <w:sz w:val="20"/>
                <w:szCs w:val="20"/>
              </w:rPr>
              <w:t>un</w:t>
            </w:r>
          </w:p>
          <w:p w:rsidR="006D7BF8" w:rsidRPr="0031481F" w:rsidRDefault="006D7BF8" w:rsidP="006D7BF8">
            <w:pPr>
              <w:ind w:right="11"/>
              <w:jc w:val="both"/>
              <w:rPr>
                <w:sz w:val="20"/>
                <w:szCs w:val="20"/>
              </w:rPr>
            </w:pPr>
            <w:r w:rsidRPr="00F70DC7">
              <w:rPr>
                <w:sz w:val="20"/>
                <w:szCs w:val="20"/>
                <w:highlight w:val="lightGray"/>
              </w:rPr>
              <w:t>&lt;Uzņēmēja nosaukums&gt;</w:t>
            </w:r>
            <w:r w:rsidRPr="00F00F1F">
              <w:rPr>
                <w:rStyle w:val="FootnoteReference"/>
                <w:sz w:val="20"/>
                <w:szCs w:val="20"/>
              </w:rPr>
              <w:footnoteReference w:id="6"/>
            </w:r>
            <w:r w:rsidRPr="0031481F">
              <w:rPr>
                <w:sz w:val="20"/>
                <w:szCs w:val="20"/>
              </w:rPr>
              <w:t>, reģ.Nr.</w:t>
            </w:r>
            <w:r w:rsidRPr="00F70DC7">
              <w:rPr>
                <w:sz w:val="20"/>
                <w:szCs w:val="20"/>
                <w:highlight w:val="lightGray"/>
              </w:rPr>
              <w:t>&lt;reģistrācijas numurs&gt;</w:t>
            </w:r>
            <w:r w:rsidRPr="0031481F">
              <w:rPr>
                <w:sz w:val="20"/>
                <w:szCs w:val="20"/>
              </w:rPr>
              <w:t xml:space="preserve">, </w:t>
            </w:r>
            <w:r w:rsidRPr="00F70DC7">
              <w:rPr>
                <w:sz w:val="20"/>
                <w:szCs w:val="20"/>
                <w:highlight w:val="lightGray"/>
              </w:rPr>
              <w:t>&lt;adrese&gt;</w:t>
            </w:r>
            <w:r w:rsidRPr="0031481F">
              <w:rPr>
                <w:sz w:val="20"/>
                <w:szCs w:val="20"/>
              </w:rPr>
              <w:t xml:space="preserve">, </w:t>
            </w:r>
            <w:r w:rsidRPr="00F70DC7">
              <w:rPr>
                <w:sz w:val="20"/>
                <w:szCs w:val="20"/>
                <w:highlight w:val="lightGray"/>
              </w:rPr>
              <w:t>&lt;paraksta tiesīgās personas amats, vārds un uzvārds&gt;</w:t>
            </w:r>
            <w:r w:rsidRPr="0031481F">
              <w:rPr>
                <w:sz w:val="20"/>
                <w:szCs w:val="20"/>
              </w:rPr>
              <w:t xml:space="preserve"> personā</w:t>
            </w:r>
            <w:r w:rsidRPr="00F70DC7">
              <w:rPr>
                <w:sz w:val="20"/>
                <w:szCs w:val="20"/>
              </w:rPr>
              <w:t xml:space="preserve">[, kas rīkojas pamatojoties uz </w:t>
            </w:r>
            <w:r w:rsidRPr="00F70DC7">
              <w:rPr>
                <w:sz w:val="20"/>
                <w:szCs w:val="20"/>
                <w:highlight w:val="lightGray"/>
              </w:rPr>
              <w:t>&lt;atsauce uz dokumentu, kas apliecina paraksta tiesīgās personas tiesības parakstīt Līgumu&gt;</w:t>
            </w:r>
            <w:r w:rsidRPr="00F70DC7">
              <w:rPr>
                <w:sz w:val="20"/>
                <w:szCs w:val="20"/>
              </w:rPr>
              <w:t>](</w:t>
            </w:r>
            <w:r w:rsidRPr="0031481F">
              <w:rPr>
                <w:sz w:val="20"/>
                <w:szCs w:val="20"/>
              </w:rPr>
              <w:t>turpmāk - Uzņēmējs), no otras puses,</w:t>
            </w:r>
          </w:p>
          <w:p w:rsidR="006D7BF8" w:rsidRPr="0031481F" w:rsidRDefault="006D7BF8" w:rsidP="006D7BF8">
            <w:pPr>
              <w:ind w:right="11"/>
              <w:jc w:val="both"/>
              <w:rPr>
                <w:sz w:val="20"/>
                <w:szCs w:val="20"/>
              </w:rPr>
            </w:pPr>
          </w:p>
          <w:p w:rsidR="006D7BF8" w:rsidRPr="0031481F" w:rsidRDefault="006D7BF8" w:rsidP="006D7BF8">
            <w:pPr>
              <w:ind w:right="11"/>
              <w:jc w:val="both"/>
              <w:rPr>
                <w:sz w:val="20"/>
                <w:szCs w:val="20"/>
              </w:rPr>
            </w:pPr>
            <w:r w:rsidRPr="0031481F">
              <w:rPr>
                <w:sz w:val="20"/>
                <w:szCs w:val="20"/>
              </w:rPr>
              <w:t xml:space="preserve">pamatojoties uz Pasūtītāja rīkotās iepirkuma procedūras „____________________________________________ ietvaros rezultātiem un Uzņēmēja Piedāvājumu par </w:t>
            </w:r>
            <w:r w:rsidRPr="00F70DC7">
              <w:rPr>
                <w:sz w:val="20"/>
                <w:szCs w:val="20"/>
                <w:highlight w:val="lightGray"/>
              </w:rPr>
              <w:t>&lt;būvobjekta raksturojums&gt;</w:t>
            </w:r>
            <w:r w:rsidRPr="0031481F">
              <w:rPr>
                <w:sz w:val="20"/>
                <w:szCs w:val="20"/>
              </w:rPr>
              <w:t xml:space="preserve"> </w:t>
            </w:r>
            <w:r>
              <w:rPr>
                <w:sz w:val="20"/>
                <w:szCs w:val="20"/>
              </w:rPr>
              <w:lastRenderedPageBreak/>
              <w:t xml:space="preserve">projektēšanai un </w:t>
            </w:r>
            <w:r w:rsidRPr="0031481F">
              <w:rPr>
                <w:sz w:val="20"/>
                <w:szCs w:val="20"/>
              </w:rPr>
              <w:t>būvdarbiem saskaņā ar Līguma noteikumiem (turpmāk - Darbi),</w:t>
            </w:r>
          </w:p>
          <w:p w:rsidR="006D7BF8" w:rsidRPr="006E23A3" w:rsidRDefault="006D7BF8" w:rsidP="006D7BF8">
            <w:pPr>
              <w:tabs>
                <w:tab w:val="left" w:pos="960"/>
              </w:tabs>
              <w:spacing w:line="233" w:lineRule="auto"/>
              <w:ind w:left="719" w:hanging="719"/>
              <w:rPr>
                <w:rFonts w:ascii="Arial" w:eastAsia="Arial" w:hAnsi="Arial" w:cs="Arial"/>
                <w:sz w:val="18"/>
                <w:szCs w:val="18"/>
                <w:lang w:eastAsia="en-US"/>
              </w:rPr>
            </w:pPr>
            <w:r w:rsidRPr="007B390C">
              <w:rPr>
                <w:sz w:val="20"/>
                <w:szCs w:val="20"/>
              </w:rPr>
              <w:t>vienojas:</w:t>
            </w:r>
          </w:p>
        </w:tc>
        <w:tc>
          <w:tcPr>
            <w:tcW w:w="6329" w:type="dxa"/>
          </w:tcPr>
          <w:p w:rsidR="006D7BF8" w:rsidRPr="007B390C" w:rsidRDefault="006D7BF8" w:rsidP="006D7BF8">
            <w:pPr>
              <w:pStyle w:val="PielikumiRakstz"/>
              <w:jc w:val="center"/>
              <w:rPr>
                <w:sz w:val="20"/>
                <w:szCs w:val="20"/>
              </w:rPr>
            </w:pPr>
            <w:bookmarkStart w:id="14" w:name="_Toc166297193"/>
            <w:r w:rsidRPr="007B390C">
              <w:rPr>
                <w:sz w:val="20"/>
                <w:szCs w:val="20"/>
              </w:rPr>
              <w:lastRenderedPageBreak/>
              <w:t>LĪGUMA VIENOŠANĀS</w:t>
            </w:r>
            <w:bookmarkEnd w:id="14"/>
          </w:p>
          <w:p w:rsidR="006D7BF8" w:rsidRPr="007B390C" w:rsidRDefault="006D7BF8" w:rsidP="006D7BF8">
            <w:pPr>
              <w:pStyle w:val="Section"/>
              <w:spacing w:line="240" w:lineRule="auto"/>
              <w:rPr>
                <w:sz w:val="20"/>
              </w:rPr>
            </w:pPr>
          </w:p>
          <w:p w:rsidR="006D7BF8" w:rsidRPr="007B390C" w:rsidRDefault="006D7BF8" w:rsidP="006D7BF8">
            <w:pPr>
              <w:pStyle w:val="Header"/>
              <w:widowControl w:val="0"/>
              <w:tabs>
                <w:tab w:val="clear" w:pos="4153"/>
                <w:tab w:val="clear" w:pos="8306"/>
              </w:tabs>
              <w:ind w:right="-238"/>
              <w:rPr>
                <w:sz w:val="20"/>
                <w:szCs w:val="20"/>
              </w:rPr>
            </w:pPr>
            <w:r w:rsidRPr="007B390C">
              <w:rPr>
                <w:sz w:val="20"/>
                <w:szCs w:val="20"/>
              </w:rPr>
              <w:t xml:space="preserve">Līgums: </w:t>
            </w:r>
            <w:r w:rsidRPr="00A73442">
              <w:rPr>
                <w:sz w:val="20"/>
                <w:szCs w:val="20"/>
              </w:rPr>
              <w:t>„</w:t>
            </w:r>
            <w:r>
              <w:rPr>
                <w:sz w:val="20"/>
                <w:szCs w:val="20"/>
              </w:rPr>
              <w:t>_____________________________________</w:t>
            </w:r>
            <w:r w:rsidRPr="00A73442">
              <w:rPr>
                <w:sz w:val="20"/>
                <w:szCs w:val="20"/>
              </w:rPr>
              <w:t>”</w:t>
            </w:r>
            <w:r>
              <w:rPr>
                <w:sz w:val="20"/>
                <w:szCs w:val="20"/>
              </w:rPr>
              <w:t xml:space="preserve"> Līguma </w:t>
            </w:r>
            <w:r w:rsidRPr="007B390C">
              <w:rPr>
                <w:sz w:val="20"/>
                <w:szCs w:val="20"/>
              </w:rPr>
              <w:t>Nr.:</w:t>
            </w:r>
            <w:r>
              <w:rPr>
                <w:sz w:val="20"/>
                <w:szCs w:val="20"/>
              </w:rPr>
              <w:t>________________</w:t>
            </w:r>
          </w:p>
          <w:p w:rsidR="006D7BF8" w:rsidRPr="0031481F" w:rsidRDefault="006D7BF8" w:rsidP="006D7BF8">
            <w:pPr>
              <w:widowControl w:val="0"/>
              <w:tabs>
                <w:tab w:val="left" w:pos="1653"/>
              </w:tabs>
              <w:rPr>
                <w:iCs/>
                <w:sz w:val="20"/>
                <w:szCs w:val="20"/>
              </w:rPr>
            </w:pPr>
          </w:p>
          <w:p w:rsidR="006D7BF8" w:rsidRPr="0031481F" w:rsidRDefault="006D7BF8" w:rsidP="006D7BF8">
            <w:pPr>
              <w:ind w:right="32"/>
              <w:jc w:val="both"/>
              <w:rPr>
                <w:sz w:val="20"/>
                <w:szCs w:val="20"/>
              </w:rPr>
            </w:pPr>
            <w:r w:rsidRPr="0031481F">
              <w:rPr>
                <w:sz w:val="20"/>
                <w:szCs w:val="20"/>
              </w:rPr>
              <w:t>_____________________________________, valdes locekļa ________________ personā, kas rīkojas pamatojoties uz uzņēmuma statūtiem (turpmāk -Pasūtītājs), no vienas puses,</w:t>
            </w:r>
          </w:p>
          <w:p w:rsidR="006D7BF8" w:rsidRPr="0031481F" w:rsidRDefault="006D7BF8" w:rsidP="006D7BF8">
            <w:pPr>
              <w:ind w:right="11"/>
              <w:jc w:val="both"/>
              <w:rPr>
                <w:sz w:val="20"/>
                <w:szCs w:val="20"/>
              </w:rPr>
            </w:pPr>
            <w:r w:rsidRPr="0031481F">
              <w:rPr>
                <w:sz w:val="20"/>
                <w:szCs w:val="20"/>
              </w:rPr>
              <w:t>un</w:t>
            </w:r>
          </w:p>
          <w:p w:rsidR="006D7BF8" w:rsidRPr="0031481F" w:rsidRDefault="006D7BF8" w:rsidP="006D7BF8">
            <w:pPr>
              <w:ind w:right="11"/>
              <w:jc w:val="both"/>
              <w:rPr>
                <w:sz w:val="20"/>
                <w:szCs w:val="20"/>
              </w:rPr>
            </w:pPr>
            <w:r w:rsidRPr="00F70DC7">
              <w:rPr>
                <w:sz w:val="20"/>
                <w:szCs w:val="20"/>
                <w:highlight w:val="lightGray"/>
              </w:rPr>
              <w:t>&lt;Uzņēmēja nosaukums&gt;</w:t>
            </w:r>
            <w:r w:rsidRPr="00F00F1F">
              <w:rPr>
                <w:rStyle w:val="FootnoteReference"/>
                <w:sz w:val="20"/>
                <w:szCs w:val="20"/>
              </w:rPr>
              <w:footnoteReference w:id="7"/>
            </w:r>
            <w:r w:rsidRPr="0031481F">
              <w:rPr>
                <w:sz w:val="20"/>
                <w:szCs w:val="20"/>
              </w:rPr>
              <w:t>, reģ.Nr.</w:t>
            </w:r>
            <w:r w:rsidRPr="00F70DC7">
              <w:rPr>
                <w:sz w:val="20"/>
                <w:szCs w:val="20"/>
                <w:highlight w:val="lightGray"/>
              </w:rPr>
              <w:t>&lt;reģistrācijas numurs&gt;</w:t>
            </w:r>
            <w:r w:rsidRPr="0031481F">
              <w:rPr>
                <w:sz w:val="20"/>
                <w:szCs w:val="20"/>
              </w:rPr>
              <w:t xml:space="preserve">, </w:t>
            </w:r>
            <w:r w:rsidRPr="00F70DC7">
              <w:rPr>
                <w:sz w:val="20"/>
                <w:szCs w:val="20"/>
                <w:highlight w:val="lightGray"/>
              </w:rPr>
              <w:t>&lt;adrese&gt;</w:t>
            </w:r>
            <w:r w:rsidRPr="0031481F">
              <w:rPr>
                <w:sz w:val="20"/>
                <w:szCs w:val="20"/>
              </w:rPr>
              <w:t xml:space="preserve">, </w:t>
            </w:r>
            <w:r w:rsidRPr="00F70DC7">
              <w:rPr>
                <w:sz w:val="20"/>
                <w:szCs w:val="20"/>
                <w:highlight w:val="lightGray"/>
              </w:rPr>
              <w:t>&lt;paraksta tiesīgās personas amats, vārds un uzvārds&gt;</w:t>
            </w:r>
            <w:r w:rsidRPr="0031481F">
              <w:rPr>
                <w:sz w:val="20"/>
                <w:szCs w:val="20"/>
              </w:rPr>
              <w:t xml:space="preserve"> personā</w:t>
            </w:r>
            <w:r w:rsidRPr="00F70DC7">
              <w:rPr>
                <w:sz w:val="20"/>
                <w:szCs w:val="20"/>
              </w:rPr>
              <w:t>[, kas rīkojas pamatoj</w:t>
            </w:r>
            <w:r w:rsidRPr="0031481F">
              <w:rPr>
                <w:sz w:val="20"/>
                <w:szCs w:val="20"/>
                <w:highlight w:val="yellow"/>
              </w:rPr>
              <w:t xml:space="preserve">oties uz </w:t>
            </w:r>
            <w:r w:rsidRPr="00F70DC7">
              <w:rPr>
                <w:sz w:val="20"/>
                <w:szCs w:val="20"/>
                <w:highlight w:val="lightGray"/>
              </w:rPr>
              <w:t>&lt;atsauce uz dokumentu, kas apliecina paraksta tiesīgās personas tiesības parakstīt Līgumu&gt;</w:t>
            </w:r>
            <w:r w:rsidRPr="00F70DC7">
              <w:rPr>
                <w:sz w:val="20"/>
                <w:szCs w:val="20"/>
              </w:rPr>
              <w:t>]</w:t>
            </w:r>
            <w:r w:rsidRPr="0031481F">
              <w:rPr>
                <w:sz w:val="20"/>
                <w:szCs w:val="20"/>
              </w:rPr>
              <w:t>(turpmāk - Uzņēmējs), no otras puses,</w:t>
            </w:r>
          </w:p>
          <w:p w:rsidR="006D7BF8" w:rsidRPr="0031481F" w:rsidRDefault="006D7BF8" w:rsidP="006D7BF8">
            <w:pPr>
              <w:ind w:right="11"/>
              <w:jc w:val="both"/>
              <w:rPr>
                <w:sz w:val="20"/>
                <w:szCs w:val="20"/>
              </w:rPr>
            </w:pPr>
          </w:p>
          <w:p w:rsidR="006D7BF8" w:rsidRPr="0031481F" w:rsidRDefault="006D7BF8" w:rsidP="006D7BF8">
            <w:pPr>
              <w:ind w:right="11"/>
              <w:jc w:val="both"/>
              <w:rPr>
                <w:sz w:val="20"/>
                <w:szCs w:val="20"/>
              </w:rPr>
            </w:pPr>
            <w:r w:rsidRPr="0031481F">
              <w:rPr>
                <w:sz w:val="20"/>
                <w:szCs w:val="20"/>
              </w:rPr>
              <w:t xml:space="preserve">pamatojoties uz Pasūtītāja rīkotās iepirkuma procedūras „____________________________________________ ietvaros rezultātiem un Uzņēmēja Piedāvājumu par </w:t>
            </w:r>
            <w:r w:rsidRPr="00F70DC7">
              <w:rPr>
                <w:sz w:val="20"/>
                <w:szCs w:val="20"/>
                <w:highlight w:val="lightGray"/>
              </w:rPr>
              <w:t>&lt;būvobjekta raksturojums&gt;</w:t>
            </w:r>
            <w:r w:rsidRPr="0031481F">
              <w:rPr>
                <w:sz w:val="20"/>
                <w:szCs w:val="20"/>
              </w:rPr>
              <w:t xml:space="preserve"> </w:t>
            </w:r>
            <w:r w:rsidRPr="00F70DC7">
              <w:rPr>
                <w:sz w:val="20"/>
                <w:szCs w:val="20"/>
                <w:highlight w:val="yellow"/>
              </w:rPr>
              <w:t>būvdarbiem saskaņā ar Līguma noteikumiem (turpmāk - Darbi),</w:t>
            </w:r>
          </w:p>
          <w:p w:rsidR="006D7BF8" w:rsidRPr="006E23A3" w:rsidRDefault="006D7BF8" w:rsidP="006D7BF8">
            <w:pPr>
              <w:tabs>
                <w:tab w:val="left" w:pos="960"/>
              </w:tabs>
              <w:spacing w:line="233" w:lineRule="auto"/>
              <w:ind w:left="719" w:hanging="719"/>
              <w:rPr>
                <w:rFonts w:ascii="Arial" w:eastAsia="Arial" w:hAnsi="Arial" w:cs="Arial"/>
                <w:sz w:val="18"/>
                <w:szCs w:val="18"/>
                <w:lang w:eastAsia="en-US"/>
              </w:rPr>
            </w:pPr>
            <w:r w:rsidRPr="007B390C">
              <w:rPr>
                <w:sz w:val="20"/>
                <w:szCs w:val="20"/>
              </w:rPr>
              <w:lastRenderedPageBreak/>
              <w:t>vienojas:</w:t>
            </w:r>
          </w:p>
        </w:tc>
      </w:tr>
      <w:tr w:rsidR="006D7BF8" w:rsidTr="00FE298E">
        <w:tc>
          <w:tcPr>
            <w:tcW w:w="3931" w:type="dxa"/>
          </w:tcPr>
          <w:p w:rsidR="006D7BF8" w:rsidRDefault="006D7BF8" w:rsidP="006D7BF8">
            <w:pPr>
              <w:jc w:val="center"/>
              <w:rPr>
                <w:rFonts w:ascii="Arial" w:hAnsi="Arial" w:cs="Arial"/>
                <w:b/>
                <w:bCs/>
                <w:sz w:val="20"/>
              </w:rPr>
            </w:pPr>
          </w:p>
          <w:p w:rsidR="006D7BF8" w:rsidRDefault="006D7BF8" w:rsidP="006D7BF8">
            <w:pPr>
              <w:jc w:val="center"/>
              <w:rPr>
                <w:rFonts w:ascii="Arial" w:hAnsi="Arial" w:cs="Arial"/>
                <w:b/>
                <w:bCs/>
                <w:sz w:val="20"/>
              </w:rPr>
            </w:pPr>
            <w:r>
              <w:t>Nolikuma C1 pielikuma Speciālo noteikumu 1.1.3.7.punktā.</w:t>
            </w:r>
          </w:p>
        </w:tc>
        <w:tc>
          <w:tcPr>
            <w:tcW w:w="5955" w:type="dxa"/>
          </w:tcPr>
          <w:p w:rsidR="006D7BF8" w:rsidRPr="0022329D" w:rsidRDefault="006D7BF8" w:rsidP="006D7BF8">
            <w:pPr>
              <w:pStyle w:val="BodyTextIndent2"/>
              <w:keepNext/>
              <w:keepLines/>
              <w:spacing w:after="0" w:line="240" w:lineRule="auto"/>
              <w:ind w:left="180"/>
              <w:jc w:val="both"/>
              <w:rPr>
                <w:rFonts w:ascii="Arial" w:hAnsi="Arial" w:cs="Arial"/>
                <w:sz w:val="18"/>
                <w:szCs w:val="18"/>
              </w:rPr>
            </w:pPr>
            <w:r w:rsidRPr="0022329D">
              <w:rPr>
                <w:rFonts w:ascii="Arial" w:hAnsi="Arial" w:cs="Arial"/>
                <w:sz w:val="18"/>
                <w:szCs w:val="18"/>
              </w:rPr>
              <w:t>1.1.3.7. apakšpunktu izteikt šādā redakcijā:</w:t>
            </w:r>
          </w:p>
          <w:p w:rsidR="006D7BF8" w:rsidRDefault="006D7BF8" w:rsidP="006D7BF8">
            <w:pPr>
              <w:rPr>
                <w:rFonts w:ascii="Arial" w:hAnsi="Arial" w:cs="Arial"/>
                <w:sz w:val="18"/>
                <w:szCs w:val="18"/>
              </w:rPr>
            </w:pPr>
            <w:r w:rsidRPr="0022329D">
              <w:rPr>
                <w:rFonts w:ascii="Arial" w:hAnsi="Arial" w:cs="Arial"/>
                <w:sz w:val="18"/>
                <w:szCs w:val="18"/>
              </w:rPr>
              <w:t xml:space="preserve">“Defektu paziņošanas periods” nozīmē Darbos vai to Posmā (atkarība no situācijas) atklāto defektu paziņošanai noteikto periodu saskaņā ar 11.1. apakšpunktu “Neizpildīto Darbu pabeigšana un defektu novēršana”, kas norādīts Piedāvājuma pielikumā (ieskaitot jebkuru pagarinājumu, saskaņā ar 11.3. apakšpunktu “Defektu paziņošanas perioda pagarināšana” un aprēķināts par pamatu ņemot datumu, kurā </w:t>
            </w:r>
            <w:r>
              <w:rPr>
                <w:rFonts w:ascii="Arial" w:hAnsi="Arial" w:cs="Arial"/>
                <w:sz w:val="18"/>
                <w:szCs w:val="18"/>
              </w:rPr>
              <w:t>Salaspil</w:t>
            </w:r>
            <w:r w:rsidRPr="0022329D">
              <w:rPr>
                <w:rFonts w:ascii="Arial" w:hAnsi="Arial" w:cs="Arial"/>
                <w:sz w:val="18"/>
                <w:szCs w:val="18"/>
              </w:rPr>
              <w:t>s novada Būvvalde izsniegusi aktu par ēkas vai tās daļas pieņemšanu ekspluatācijā.</w:t>
            </w:r>
          </w:p>
          <w:p w:rsidR="006D7BF8" w:rsidRDefault="006D7BF8" w:rsidP="006D7BF8">
            <w:pPr>
              <w:rPr>
                <w:rFonts w:ascii="Arial" w:hAnsi="Arial" w:cs="Arial"/>
                <w:b/>
                <w:bCs/>
                <w:sz w:val="18"/>
                <w:szCs w:val="18"/>
              </w:rPr>
            </w:pPr>
          </w:p>
          <w:p w:rsidR="006D7BF8" w:rsidRDefault="006D7BF8" w:rsidP="006D7BF8">
            <w:pPr>
              <w:rPr>
                <w:rFonts w:ascii="Arial" w:hAnsi="Arial" w:cs="Arial"/>
                <w:b/>
                <w:bCs/>
                <w:sz w:val="18"/>
                <w:szCs w:val="18"/>
              </w:rPr>
            </w:pPr>
          </w:p>
          <w:p w:rsidR="006D7BF8" w:rsidRPr="0022329D" w:rsidRDefault="006D7BF8" w:rsidP="006D7BF8">
            <w:pPr>
              <w:rPr>
                <w:rFonts w:ascii="Arial" w:hAnsi="Arial" w:cs="Arial"/>
                <w:b/>
                <w:bCs/>
                <w:sz w:val="18"/>
                <w:szCs w:val="18"/>
              </w:rPr>
            </w:pPr>
          </w:p>
        </w:tc>
        <w:tc>
          <w:tcPr>
            <w:tcW w:w="6329" w:type="dxa"/>
          </w:tcPr>
          <w:p w:rsidR="006D7BF8" w:rsidRPr="0022329D" w:rsidRDefault="006D7BF8" w:rsidP="006D7BF8">
            <w:pPr>
              <w:pStyle w:val="BodyTextIndent2"/>
              <w:keepNext/>
              <w:keepLines/>
              <w:spacing w:after="0" w:line="240" w:lineRule="auto"/>
              <w:ind w:left="180"/>
              <w:jc w:val="both"/>
              <w:rPr>
                <w:rFonts w:ascii="Arial" w:hAnsi="Arial" w:cs="Arial"/>
                <w:sz w:val="18"/>
                <w:szCs w:val="18"/>
              </w:rPr>
            </w:pPr>
            <w:r w:rsidRPr="0022329D">
              <w:rPr>
                <w:rFonts w:ascii="Arial" w:hAnsi="Arial" w:cs="Arial"/>
                <w:sz w:val="18"/>
                <w:szCs w:val="18"/>
              </w:rPr>
              <w:t>1.1.3.7. apakšpunktu izteikt šādā redakcijā:</w:t>
            </w:r>
          </w:p>
          <w:p w:rsidR="006D7BF8" w:rsidRDefault="006D7BF8" w:rsidP="006D7BF8">
            <w:pPr>
              <w:rPr>
                <w:rFonts w:ascii="Arial" w:hAnsi="Arial" w:cs="Arial"/>
                <w:b/>
                <w:bCs/>
                <w:sz w:val="20"/>
              </w:rPr>
            </w:pPr>
            <w:r w:rsidRPr="0022329D">
              <w:rPr>
                <w:rFonts w:ascii="Arial" w:hAnsi="Arial" w:cs="Arial"/>
                <w:sz w:val="18"/>
                <w:szCs w:val="18"/>
              </w:rPr>
              <w:t xml:space="preserve">“Defektu paziņošanas periods” nozīmē Darbos vai to Posmā (atkarība no situācijas) atklāto defektu paziņošanai noteikto periodu saskaņā ar 11.1. apakšpunktu “Neizpildīto Darbu pabeigšana un defektu novēršana”, kas norādīts Piedāvājuma pielikumā (ieskaitot jebkuru pagarinājumu, saskaņā ar 11.3. apakšpunktu “Defektu paziņošanas perioda pagarināšana” un aprēķināts par pamatu ņemot datumu, kurā </w:t>
            </w:r>
            <w:r w:rsidRPr="00046953">
              <w:rPr>
                <w:rFonts w:ascii="Arial" w:hAnsi="Arial" w:cs="Arial"/>
                <w:sz w:val="18"/>
                <w:szCs w:val="18"/>
                <w:highlight w:val="yellow"/>
              </w:rPr>
              <w:t>Ķekavas</w:t>
            </w:r>
            <w:r w:rsidRPr="0022329D">
              <w:rPr>
                <w:rFonts w:ascii="Arial" w:hAnsi="Arial" w:cs="Arial"/>
                <w:sz w:val="18"/>
                <w:szCs w:val="18"/>
              </w:rPr>
              <w:t xml:space="preserve"> novada Būvvalde izsniegusi aktu par ēkas vai tās daļas pieņemšanu ekspluatācijā.</w:t>
            </w:r>
          </w:p>
        </w:tc>
      </w:tr>
      <w:tr w:rsidR="006D7BF8" w:rsidTr="00FE298E">
        <w:tc>
          <w:tcPr>
            <w:tcW w:w="3931" w:type="dxa"/>
          </w:tcPr>
          <w:p w:rsidR="006D7BF8" w:rsidRDefault="006D7BF8" w:rsidP="006D7BF8">
            <w:pPr>
              <w:jc w:val="center"/>
              <w:rPr>
                <w:sz w:val="20"/>
              </w:rPr>
            </w:pPr>
            <w:bookmarkStart w:id="15" w:name="_Toc409790820"/>
            <w:bookmarkStart w:id="16" w:name="_Toc467154829"/>
            <w:bookmarkStart w:id="17" w:name="_Toc499195472"/>
            <w:r>
              <w:rPr>
                <w:sz w:val="20"/>
              </w:rPr>
              <w:t>D</w:t>
            </w:r>
            <w:r w:rsidRPr="00310B42">
              <w:rPr>
                <w:sz w:val="20"/>
              </w:rPr>
              <w:t xml:space="preserve"> pielikum</w:t>
            </w:r>
            <w:r>
              <w:rPr>
                <w:sz w:val="20"/>
              </w:rPr>
              <w:t>ā</w:t>
            </w:r>
            <w:r w:rsidRPr="00310B42">
              <w:rPr>
                <w:sz w:val="20"/>
              </w:rPr>
              <w:t>: Veidņu paraugi piedāvājuma sagatavošanai</w:t>
            </w:r>
            <w:bookmarkEnd w:id="15"/>
            <w:bookmarkEnd w:id="16"/>
            <w:bookmarkEnd w:id="17"/>
          </w:p>
          <w:p w:rsidR="006D7BF8" w:rsidRPr="00FE298E" w:rsidRDefault="006D7BF8" w:rsidP="006D7BF8">
            <w:pPr>
              <w:jc w:val="center"/>
              <w:rPr>
                <w:b/>
                <w:bCs/>
                <w:sz w:val="20"/>
              </w:rPr>
            </w:pPr>
            <w:r w:rsidRPr="00FE298E">
              <w:rPr>
                <w:color w:val="262626"/>
                <w:sz w:val="20"/>
                <w:szCs w:val="20"/>
              </w:rPr>
              <w:t>Mazā SENČU iela – tāme Nr.1-11, izcenojama papildus pozīcija</w:t>
            </w:r>
          </w:p>
        </w:tc>
        <w:tc>
          <w:tcPr>
            <w:tcW w:w="5955" w:type="dxa"/>
          </w:tcPr>
          <w:p w:rsidR="006D7BF8" w:rsidRDefault="006D7BF8" w:rsidP="006D7BF8">
            <w:pPr>
              <w:rPr>
                <w:rFonts w:ascii="Arial" w:hAnsi="Arial" w:cs="Arial"/>
                <w:b/>
                <w:bCs/>
                <w:sz w:val="20"/>
              </w:rPr>
            </w:pPr>
          </w:p>
        </w:tc>
        <w:tc>
          <w:tcPr>
            <w:tcW w:w="6329" w:type="dxa"/>
          </w:tcPr>
          <w:tbl>
            <w:tblPr>
              <w:tblW w:w="46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061"/>
              <w:gridCol w:w="495"/>
              <w:gridCol w:w="521"/>
            </w:tblGrid>
            <w:tr w:rsidR="006D7BF8" w:rsidTr="00222CA2">
              <w:trPr>
                <w:trHeight w:val="255"/>
              </w:trPr>
              <w:tc>
                <w:tcPr>
                  <w:tcW w:w="606" w:type="dxa"/>
                  <w:tcBorders>
                    <w:top w:val="single" w:sz="4" w:space="0" w:color="auto"/>
                    <w:left w:val="single" w:sz="4" w:space="0" w:color="auto"/>
                    <w:bottom w:val="single" w:sz="4" w:space="0" w:color="auto"/>
                    <w:right w:val="single" w:sz="4" w:space="0" w:color="auto"/>
                  </w:tcBorders>
                  <w:vAlign w:val="center"/>
                </w:tcPr>
                <w:p w:rsidR="006D7BF8" w:rsidRDefault="006D7BF8" w:rsidP="006D7BF8">
                  <w:pPr>
                    <w:jc w:val="center"/>
                    <w:rPr>
                      <w:rFonts w:ascii="Arial" w:hAnsi="Arial" w:cs="Arial"/>
                      <w:sz w:val="20"/>
                      <w:szCs w:val="20"/>
                      <w:lang w:val="ru-RU" w:eastAsia="ru-RU"/>
                    </w:rPr>
                  </w:pPr>
                </w:p>
              </w:tc>
              <w:tc>
                <w:tcPr>
                  <w:tcW w:w="3061" w:type="dxa"/>
                  <w:tcBorders>
                    <w:top w:val="single" w:sz="4" w:space="0" w:color="auto"/>
                    <w:left w:val="single" w:sz="4" w:space="0" w:color="auto"/>
                    <w:bottom w:val="single" w:sz="4" w:space="0" w:color="auto"/>
                    <w:right w:val="single" w:sz="4" w:space="0" w:color="auto"/>
                  </w:tcBorders>
                  <w:vAlign w:val="center"/>
                  <w:hideMark/>
                </w:tcPr>
                <w:p w:rsidR="006D7BF8" w:rsidRDefault="006D7BF8" w:rsidP="006D7BF8">
                  <w:pPr>
                    <w:rPr>
                      <w:rFonts w:ascii="Arial" w:hAnsi="Arial" w:cs="Arial"/>
                      <w:i/>
                      <w:sz w:val="20"/>
                      <w:szCs w:val="20"/>
                      <w:lang w:val="ru-RU" w:eastAsia="ru-RU"/>
                    </w:rPr>
                  </w:pPr>
                  <w:r w:rsidRPr="006E22E7">
                    <w:rPr>
                      <w:rFonts w:ascii="Arial" w:hAnsi="Arial" w:cs="Arial"/>
                      <w:i/>
                      <w:sz w:val="20"/>
                      <w:szCs w:val="20"/>
                      <w:highlight w:val="green"/>
                      <w:lang w:val="ru-RU" w:eastAsia="ru-RU"/>
                    </w:rPr>
                    <w:t>Papildus pozīcija</w:t>
                  </w:r>
                  <w:r>
                    <w:rPr>
                      <w:rFonts w:ascii="Arial" w:hAnsi="Arial" w:cs="Arial"/>
                      <w:i/>
                      <w:sz w:val="20"/>
                      <w:szCs w:val="20"/>
                      <w:lang w:val="ru-RU" w:eastAsia="ru-RU"/>
                    </w:rPr>
                    <w:t xml:space="preserve"> </w:t>
                  </w:r>
                </w:p>
              </w:tc>
              <w:tc>
                <w:tcPr>
                  <w:tcW w:w="495" w:type="dxa"/>
                  <w:tcBorders>
                    <w:top w:val="single" w:sz="4" w:space="0" w:color="auto"/>
                    <w:left w:val="single" w:sz="4" w:space="0" w:color="auto"/>
                    <w:bottom w:val="single" w:sz="4" w:space="0" w:color="auto"/>
                    <w:right w:val="single" w:sz="4" w:space="0" w:color="auto"/>
                  </w:tcBorders>
                  <w:noWrap/>
                  <w:vAlign w:val="center"/>
                </w:tcPr>
                <w:p w:rsidR="006D7BF8" w:rsidRDefault="006D7BF8" w:rsidP="006D7BF8">
                  <w:pPr>
                    <w:jc w:val="center"/>
                    <w:rPr>
                      <w:rFonts w:ascii="Arial" w:hAnsi="Arial" w:cs="Arial"/>
                      <w:sz w:val="20"/>
                      <w:szCs w:val="20"/>
                      <w:lang w:val="ru-RU" w:eastAsia="ru-RU"/>
                    </w:rPr>
                  </w:pPr>
                </w:p>
              </w:tc>
              <w:tc>
                <w:tcPr>
                  <w:tcW w:w="521" w:type="dxa"/>
                  <w:tcBorders>
                    <w:top w:val="single" w:sz="4" w:space="0" w:color="auto"/>
                    <w:left w:val="single" w:sz="4" w:space="0" w:color="auto"/>
                    <w:bottom w:val="single" w:sz="4" w:space="0" w:color="auto"/>
                    <w:right w:val="single" w:sz="4" w:space="0" w:color="auto"/>
                  </w:tcBorders>
                  <w:vAlign w:val="center"/>
                </w:tcPr>
                <w:p w:rsidR="006D7BF8" w:rsidRDefault="006D7BF8" w:rsidP="006D7BF8">
                  <w:pPr>
                    <w:jc w:val="right"/>
                    <w:rPr>
                      <w:rFonts w:ascii="Arial" w:hAnsi="Arial" w:cs="Arial"/>
                      <w:sz w:val="20"/>
                      <w:szCs w:val="20"/>
                      <w:lang w:val="ru-RU" w:eastAsia="ru-RU"/>
                    </w:rPr>
                  </w:pPr>
                </w:p>
              </w:tc>
            </w:tr>
            <w:tr w:rsidR="006D7BF8" w:rsidTr="00222CA2">
              <w:trPr>
                <w:trHeight w:val="255"/>
              </w:trPr>
              <w:tc>
                <w:tcPr>
                  <w:tcW w:w="606" w:type="dxa"/>
                  <w:tcBorders>
                    <w:top w:val="single" w:sz="4" w:space="0" w:color="auto"/>
                    <w:left w:val="single" w:sz="4" w:space="0" w:color="auto"/>
                    <w:bottom w:val="single" w:sz="4" w:space="0" w:color="auto"/>
                    <w:right w:val="single" w:sz="4" w:space="0" w:color="auto"/>
                  </w:tcBorders>
                  <w:vAlign w:val="center"/>
                  <w:hideMark/>
                </w:tcPr>
                <w:p w:rsidR="006D7BF8" w:rsidRPr="00823997" w:rsidRDefault="006D7BF8" w:rsidP="006D7BF8">
                  <w:pPr>
                    <w:jc w:val="center"/>
                    <w:rPr>
                      <w:rFonts w:ascii="Arial" w:hAnsi="Arial" w:cs="Arial"/>
                      <w:sz w:val="20"/>
                      <w:szCs w:val="20"/>
                      <w:highlight w:val="yellow"/>
                      <w:lang w:val="ru-RU" w:eastAsia="ru-RU"/>
                    </w:rPr>
                  </w:pPr>
                  <w:r w:rsidRPr="00823997">
                    <w:rPr>
                      <w:rFonts w:ascii="Arial" w:hAnsi="Arial" w:cs="Arial"/>
                      <w:sz w:val="20"/>
                      <w:szCs w:val="20"/>
                      <w:highlight w:val="yellow"/>
                      <w:lang w:val="ru-RU" w:eastAsia="ru-RU"/>
                    </w:rPr>
                    <w:t>2.92</w:t>
                  </w:r>
                </w:p>
              </w:tc>
              <w:tc>
                <w:tcPr>
                  <w:tcW w:w="3061" w:type="dxa"/>
                  <w:tcBorders>
                    <w:top w:val="single" w:sz="4" w:space="0" w:color="auto"/>
                    <w:left w:val="single" w:sz="4" w:space="0" w:color="auto"/>
                    <w:bottom w:val="single" w:sz="4" w:space="0" w:color="auto"/>
                    <w:right w:val="single" w:sz="4" w:space="0" w:color="auto"/>
                  </w:tcBorders>
                  <w:vAlign w:val="center"/>
                  <w:hideMark/>
                </w:tcPr>
                <w:p w:rsidR="006D7BF8" w:rsidRPr="000F21D7" w:rsidRDefault="006D7BF8" w:rsidP="006D7BF8">
                  <w:pPr>
                    <w:rPr>
                      <w:sz w:val="20"/>
                      <w:szCs w:val="20"/>
                      <w:lang w:val="ru-RU" w:eastAsia="ru-RU"/>
                    </w:rPr>
                  </w:pPr>
                  <w:r w:rsidRPr="000F21D7">
                    <w:rPr>
                      <w:sz w:val="20"/>
                      <w:szCs w:val="20"/>
                      <w:highlight w:val="yellow"/>
                      <w:lang w:eastAsia="ru-RU"/>
                    </w:rPr>
                    <w:t>Atloku pāreja DN150/100, PN10</w:t>
                  </w:r>
                  <w:r w:rsidRPr="000F21D7">
                    <w:rPr>
                      <w:sz w:val="20"/>
                      <w:szCs w:val="20"/>
                      <w:lang w:eastAsia="ru-RU"/>
                    </w:rPr>
                    <w:t xml:space="preserve"> </w:t>
                  </w:r>
                </w:p>
              </w:tc>
              <w:tc>
                <w:tcPr>
                  <w:tcW w:w="495" w:type="dxa"/>
                  <w:tcBorders>
                    <w:top w:val="single" w:sz="4" w:space="0" w:color="auto"/>
                    <w:left w:val="single" w:sz="4" w:space="0" w:color="auto"/>
                    <w:bottom w:val="single" w:sz="4" w:space="0" w:color="auto"/>
                    <w:right w:val="single" w:sz="4" w:space="0" w:color="auto"/>
                  </w:tcBorders>
                  <w:noWrap/>
                  <w:vAlign w:val="center"/>
                  <w:hideMark/>
                </w:tcPr>
                <w:p w:rsidR="006D7BF8" w:rsidRPr="009A1A85" w:rsidRDefault="006D7BF8" w:rsidP="006D7BF8">
                  <w:pPr>
                    <w:jc w:val="center"/>
                    <w:rPr>
                      <w:rFonts w:ascii="Arial" w:hAnsi="Arial" w:cs="Arial"/>
                      <w:sz w:val="20"/>
                      <w:szCs w:val="20"/>
                      <w:highlight w:val="yellow"/>
                      <w:lang w:val="ru-RU" w:eastAsia="ru-RU"/>
                    </w:rPr>
                  </w:pPr>
                  <w:r w:rsidRPr="009A1A85">
                    <w:rPr>
                      <w:rFonts w:ascii="Arial" w:hAnsi="Arial" w:cs="Arial"/>
                      <w:sz w:val="20"/>
                      <w:szCs w:val="20"/>
                      <w:highlight w:val="yellow"/>
                      <w:lang w:val="ru-RU" w:eastAsia="ru-RU"/>
                    </w:rPr>
                    <w:t>gb.</w:t>
                  </w:r>
                </w:p>
              </w:tc>
              <w:tc>
                <w:tcPr>
                  <w:tcW w:w="521" w:type="dxa"/>
                  <w:tcBorders>
                    <w:top w:val="single" w:sz="4" w:space="0" w:color="auto"/>
                    <w:left w:val="single" w:sz="4" w:space="0" w:color="auto"/>
                    <w:bottom w:val="single" w:sz="4" w:space="0" w:color="auto"/>
                    <w:right w:val="single" w:sz="4" w:space="0" w:color="auto"/>
                  </w:tcBorders>
                  <w:vAlign w:val="center"/>
                  <w:hideMark/>
                </w:tcPr>
                <w:p w:rsidR="006D7BF8" w:rsidRPr="009A1A85" w:rsidRDefault="006D7BF8" w:rsidP="006D7BF8">
                  <w:pPr>
                    <w:jc w:val="right"/>
                    <w:rPr>
                      <w:rFonts w:ascii="Arial" w:hAnsi="Arial" w:cs="Arial"/>
                      <w:sz w:val="20"/>
                      <w:szCs w:val="20"/>
                      <w:highlight w:val="yellow"/>
                      <w:lang w:val="ru-RU" w:eastAsia="ru-RU"/>
                    </w:rPr>
                  </w:pPr>
                  <w:r w:rsidRPr="009A1A85">
                    <w:rPr>
                      <w:rFonts w:ascii="Arial" w:hAnsi="Arial" w:cs="Arial"/>
                      <w:sz w:val="20"/>
                      <w:szCs w:val="20"/>
                      <w:highlight w:val="yellow"/>
                      <w:lang w:val="ru-RU" w:eastAsia="ru-RU"/>
                    </w:rPr>
                    <w:t>6</w:t>
                  </w:r>
                </w:p>
              </w:tc>
            </w:tr>
          </w:tbl>
          <w:p w:rsidR="006D7BF8" w:rsidRDefault="006D7BF8" w:rsidP="006D7BF8">
            <w:pPr>
              <w:rPr>
                <w:rFonts w:ascii="Arial" w:hAnsi="Arial" w:cs="Arial"/>
                <w:b/>
                <w:bCs/>
                <w:sz w:val="20"/>
              </w:rPr>
            </w:pPr>
          </w:p>
        </w:tc>
      </w:tr>
      <w:tr w:rsidR="006D7BF8" w:rsidTr="00FE298E">
        <w:tc>
          <w:tcPr>
            <w:tcW w:w="3931" w:type="dxa"/>
          </w:tcPr>
          <w:p w:rsidR="006D7BF8" w:rsidRDefault="006D7BF8" w:rsidP="006D7BF8">
            <w:pPr>
              <w:jc w:val="center"/>
              <w:rPr>
                <w:sz w:val="20"/>
              </w:rPr>
            </w:pPr>
            <w:r>
              <w:rPr>
                <w:sz w:val="20"/>
              </w:rPr>
              <w:t>D</w:t>
            </w:r>
            <w:r w:rsidRPr="00310B42">
              <w:rPr>
                <w:sz w:val="20"/>
              </w:rPr>
              <w:t xml:space="preserve"> pielikum</w:t>
            </w:r>
            <w:r>
              <w:rPr>
                <w:sz w:val="20"/>
              </w:rPr>
              <w:t>ā</w:t>
            </w:r>
            <w:r w:rsidRPr="00310B42">
              <w:rPr>
                <w:sz w:val="20"/>
              </w:rPr>
              <w:t>: Veidņu paraugi piedāvājuma sagatavošanai</w:t>
            </w:r>
          </w:p>
          <w:p w:rsidR="006D7BF8" w:rsidRDefault="006D7BF8" w:rsidP="006D7BF8">
            <w:pPr>
              <w:jc w:val="center"/>
              <w:rPr>
                <w:sz w:val="20"/>
              </w:rPr>
            </w:pPr>
            <w:r w:rsidRPr="004102EE">
              <w:rPr>
                <w:color w:val="262626"/>
                <w:sz w:val="20"/>
                <w:szCs w:val="20"/>
              </w:rPr>
              <w:t>ZIEMEĻU iela – tāme Nr.1-14, PN16 skaits labojams uz 5</w:t>
            </w:r>
            <w:r>
              <w:rPr>
                <w:color w:val="262626"/>
                <w:sz w:val="20"/>
                <w:szCs w:val="20"/>
              </w:rPr>
              <w:t xml:space="preserve"> </w:t>
            </w:r>
            <w:r w:rsidRPr="004102EE">
              <w:rPr>
                <w:color w:val="262626"/>
                <w:sz w:val="20"/>
                <w:szCs w:val="20"/>
              </w:rPr>
              <w:t>gab</w:t>
            </w:r>
          </w:p>
        </w:tc>
        <w:tc>
          <w:tcPr>
            <w:tcW w:w="5955" w:type="dxa"/>
          </w:tcPr>
          <w:tbl>
            <w:tblPr>
              <w:tblW w:w="46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061"/>
              <w:gridCol w:w="495"/>
              <w:gridCol w:w="521"/>
            </w:tblGrid>
            <w:tr w:rsidR="006D7BF8" w:rsidRPr="000F21D7" w:rsidTr="00F24EA6">
              <w:trPr>
                <w:trHeight w:val="255"/>
              </w:trPr>
              <w:tc>
                <w:tcPr>
                  <w:tcW w:w="606" w:type="dxa"/>
                  <w:tcBorders>
                    <w:top w:val="single" w:sz="4" w:space="0" w:color="auto"/>
                    <w:left w:val="single" w:sz="4" w:space="0" w:color="auto"/>
                    <w:bottom w:val="single" w:sz="4" w:space="0" w:color="auto"/>
                    <w:right w:val="single" w:sz="4" w:space="0" w:color="auto"/>
                  </w:tcBorders>
                  <w:vAlign w:val="center"/>
                  <w:hideMark/>
                </w:tcPr>
                <w:p w:rsidR="006D7BF8" w:rsidRPr="00823997" w:rsidRDefault="006D7BF8" w:rsidP="006D7BF8">
                  <w:pPr>
                    <w:jc w:val="center"/>
                    <w:rPr>
                      <w:rFonts w:ascii="Arial" w:hAnsi="Arial" w:cs="Arial"/>
                      <w:sz w:val="20"/>
                      <w:szCs w:val="20"/>
                      <w:lang w:eastAsia="ru-RU"/>
                    </w:rPr>
                  </w:pPr>
                  <w:r w:rsidRPr="00823997">
                    <w:rPr>
                      <w:rFonts w:ascii="Arial" w:hAnsi="Arial" w:cs="Arial"/>
                      <w:sz w:val="20"/>
                      <w:szCs w:val="20"/>
                      <w:lang w:val="ru-RU" w:eastAsia="ru-RU"/>
                    </w:rPr>
                    <w:t>2.</w:t>
                  </w:r>
                  <w:r w:rsidRPr="00823997">
                    <w:rPr>
                      <w:rFonts w:ascii="Arial" w:hAnsi="Arial" w:cs="Arial"/>
                      <w:sz w:val="20"/>
                      <w:szCs w:val="20"/>
                      <w:lang w:eastAsia="ru-RU"/>
                    </w:rPr>
                    <w:t>20</w:t>
                  </w:r>
                </w:p>
              </w:tc>
              <w:tc>
                <w:tcPr>
                  <w:tcW w:w="3061" w:type="dxa"/>
                  <w:tcBorders>
                    <w:top w:val="single" w:sz="4" w:space="0" w:color="auto"/>
                    <w:left w:val="single" w:sz="4" w:space="0" w:color="auto"/>
                    <w:bottom w:val="single" w:sz="4" w:space="0" w:color="auto"/>
                    <w:right w:val="single" w:sz="4" w:space="0" w:color="auto"/>
                  </w:tcBorders>
                  <w:vAlign w:val="center"/>
                  <w:hideMark/>
                </w:tcPr>
                <w:p w:rsidR="006D7BF8" w:rsidRPr="000F21D7" w:rsidRDefault="006D7BF8" w:rsidP="006D7BF8">
                  <w:pPr>
                    <w:rPr>
                      <w:sz w:val="20"/>
                      <w:szCs w:val="20"/>
                      <w:lang w:val="ru-RU" w:eastAsia="ru-RU"/>
                    </w:rPr>
                  </w:pPr>
                  <w:r w:rsidRPr="000F21D7">
                    <w:rPr>
                      <w:sz w:val="20"/>
                      <w:szCs w:val="20"/>
                      <w:lang w:val="en-US" w:eastAsia="ru-RU"/>
                    </w:rPr>
                    <w:t xml:space="preserve">EM </w:t>
                  </w:r>
                  <w:proofErr w:type="spellStart"/>
                  <w:r w:rsidRPr="000F21D7">
                    <w:rPr>
                      <w:sz w:val="20"/>
                      <w:szCs w:val="20"/>
                      <w:lang w:val="en-US" w:eastAsia="ru-RU"/>
                    </w:rPr>
                    <w:t>sedlu</w:t>
                  </w:r>
                  <w:proofErr w:type="spellEnd"/>
                  <w:r w:rsidRPr="000F21D7">
                    <w:rPr>
                      <w:sz w:val="20"/>
                      <w:szCs w:val="20"/>
                      <w:lang w:val="en-US" w:eastAsia="ru-RU"/>
                    </w:rPr>
                    <w:t xml:space="preserve"> </w:t>
                  </w:r>
                  <w:proofErr w:type="spellStart"/>
                  <w:r w:rsidRPr="000F21D7">
                    <w:rPr>
                      <w:sz w:val="20"/>
                      <w:szCs w:val="20"/>
                      <w:lang w:val="en-US" w:eastAsia="ru-RU"/>
                    </w:rPr>
                    <w:t>uzmava</w:t>
                  </w:r>
                  <w:proofErr w:type="spellEnd"/>
                  <w:r w:rsidRPr="000F21D7">
                    <w:rPr>
                      <w:sz w:val="20"/>
                      <w:szCs w:val="20"/>
                      <w:lang w:val="en-US" w:eastAsia="ru-RU"/>
                    </w:rPr>
                    <w:t xml:space="preserve"> PE </w:t>
                  </w:r>
                  <w:proofErr w:type="spellStart"/>
                  <w:r w:rsidRPr="000F21D7">
                    <w:rPr>
                      <w:sz w:val="20"/>
                      <w:szCs w:val="20"/>
                      <w:lang w:val="en-US" w:eastAsia="ru-RU"/>
                    </w:rPr>
                    <w:t>caurulei</w:t>
                  </w:r>
                  <w:proofErr w:type="spellEnd"/>
                  <w:r w:rsidRPr="000F21D7">
                    <w:rPr>
                      <w:sz w:val="20"/>
                      <w:szCs w:val="20"/>
                      <w:lang w:val="en-US" w:eastAsia="ru-RU"/>
                    </w:rPr>
                    <w:t xml:space="preserve"> OD160 </w:t>
                  </w:r>
                  <w:proofErr w:type="spellStart"/>
                  <w:r w:rsidRPr="000F21D7">
                    <w:rPr>
                      <w:sz w:val="20"/>
                      <w:szCs w:val="20"/>
                      <w:lang w:val="en-US" w:eastAsia="ru-RU"/>
                    </w:rPr>
                    <w:t>ar</w:t>
                  </w:r>
                  <w:proofErr w:type="spellEnd"/>
                  <w:r w:rsidRPr="000F21D7">
                    <w:rPr>
                      <w:sz w:val="20"/>
                      <w:szCs w:val="20"/>
                      <w:lang w:val="en-US" w:eastAsia="ru-RU"/>
                    </w:rPr>
                    <w:t xml:space="preserve"> </w:t>
                  </w:r>
                  <w:proofErr w:type="spellStart"/>
                  <w:r w:rsidRPr="000F21D7">
                    <w:rPr>
                      <w:sz w:val="20"/>
                      <w:szCs w:val="20"/>
                      <w:lang w:val="en-US" w:eastAsia="ru-RU"/>
                    </w:rPr>
                    <w:t>atzaru</w:t>
                  </w:r>
                  <w:proofErr w:type="spellEnd"/>
                  <w:r w:rsidRPr="000F21D7">
                    <w:rPr>
                      <w:sz w:val="20"/>
                      <w:szCs w:val="20"/>
                      <w:lang w:val="en-US" w:eastAsia="ru-RU"/>
                    </w:rPr>
                    <w:t xml:space="preserve"> OD110, PN16</w:t>
                  </w:r>
                </w:p>
              </w:tc>
              <w:tc>
                <w:tcPr>
                  <w:tcW w:w="495" w:type="dxa"/>
                  <w:tcBorders>
                    <w:top w:val="single" w:sz="4" w:space="0" w:color="auto"/>
                    <w:left w:val="single" w:sz="4" w:space="0" w:color="auto"/>
                    <w:bottom w:val="single" w:sz="4" w:space="0" w:color="auto"/>
                    <w:right w:val="single" w:sz="4" w:space="0" w:color="auto"/>
                  </w:tcBorders>
                  <w:noWrap/>
                  <w:vAlign w:val="center"/>
                  <w:hideMark/>
                </w:tcPr>
                <w:p w:rsidR="006D7BF8" w:rsidRPr="00823997" w:rsidRDefault="006D7BF8" w:rsidP="006D7BF8">
                  <w:pPr>
                    <w:jc w:val="center"/>
                    <w:rPr>
                      <w:rFonts w:ascii="Arial" w:hAnsi="Arial" w:cs="Arial"/>
                      <w:sz w:val="20"/>
                      <w:szCs w:val="20"/>
                      <w:lang w:val="ru-RU" w:eastAsia="ru-RU"/>
                    </w:rPr>
                  </w:pPr>
                  <w:r w:rsidRPr="00823997">
                    <w:rPr>
                      <w:rFonts w:ascii="Arial" w:hAnsi="Arial" w:cs="Arial"/>
                      <w:sz w:val="20"/>
                      <w:szCs w:val="20"/>
                      <w:lang w:val="ru-RU" w:eastAsia="ru-RU"/>
                    </w:rPr>
                    <w:t>gb.</w:t>
                  </w:r>
                </w:p>
              </w:tc>
              <w:tc>
                <w:tcPr>
                  <w:tcW w:w="521" w:type="dxa"/>
                  <w:tcBorders>
                    <w:top w:val="single" w:sz="4" w:space="0" w:color="auto"/>
                    <w:left w:val="single" w:sz="4" w:space="0" w:color="auto"/>
                    <w:bottom w:val="single" w:sz="4" w:space="0" w:color="auto"/>
                    <w:right w:val="single" w:sz="4" w:space="0" w:color="auto"/>
                  </w:tcBorders>
                  <w:vAlign w:val="center"/>
                  <w:hideMark/>
                </w:tcPr>
                <w:p w:rsidR="006D7BF8" w:rsidRPr="00823997" w:rsidRDefault="006D7BF8" w:rsidP="006D7BF8">
                  <w:pPr>
                    <w:jc w:val="right"/>
                    <w:rPr>
                      <w:rFonts w:ascii="Arial" w:hAnsi="Arial" w:cs="Arial"/>
                      <w:sz w:val="20"/>
                      <w:szCs w:val="20"/>
                      <w:lang w:eastAsia="ru-RU"/>
                    </w:rPr>
                  </w:pPr>
                  <w:r>
                    <w:rPr>
                      <w:rFonts w:ascii="Arial" w:hAnsi="Arial" w:cs="Arial"/>
                      <w:sz w:val="20"/>
                      <w:szCs w:val="20"/>
                      <w:lang w:eastAsia="ru-RU"/>
                    </w:rPr>
                    <w:t>67</w:t>
                  </w:r>
                </w:p>
              </w:tc>
            </w:tr>
          </w:tbl>
          <w:p w:rsidR="006D7BF8" w:rsidRDefault="006D7BF8" w:rsidP="006D7BF8">
            <w:pPr>
              <w:rPr>
                <w:rFonts w:ascii="Arial" w:hAnsi="Arial" w:cs="Arial"/>
                <w:b/>
                <w:bCs/>
                <w:sz w:val="20"/>
              </w:rPr>
            </w:pPr>
          </w:p>
        </w:tc>
        <w:tc>
          <w:tcPr>
            <w:tcW w:w="6329" w:type="dxa"/>
          </w:tcPr>
          <w:tbl>
            <w:tblPr>
              <w:tblW w:w="46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061"/>
              <w:gridCol w:w="495"/>
              <w:gridCol w:w="521"/>
            </w:tblGrid>
            <w:tr w:rsidR="006D7BF8" w:rsidTr="00F24EA6">
              <w:trPr>
                <w:trHeight w:val="255"/>
              </w:trPr>
              <w:tc>
                <w:tcPr>
                  <w:tcW w:w="606" w:type="dxa"/>
                  <w:tcBorders>
                    <w:top w:val="single" w:sz="4" w:space="0" w:color="auto"/>
                    <w:left w:val="single" w:sz="4" w:space="0" w:color="auto"/>
                    <w:bottom w:val="single" w:sz="4" w:space="0" w:color="auto"/>
                    <w:right w:val="single" w:sz="4" w:space="0" w:color="auto"/>
                  </w:tcBorders>
                  <w:vAlign w:val="center"/>
                </w:tcPr>
                <w:p w:rsidR="006D7BF8" w:rsidRDefault="006D7BF8" w:rsidP="006D7BF8">
                  <w:pPr>
                    <w:jc w:val="center"/>
                    <w:rPr>
                      <w:rFonts w:ascii="Arial" w:hAnsi="Arial" w:cs="Arial"/>
                      <w:sz w:val="20"/>
                      <w:szCs w:val="20"/>
                      <w:lang w:val="ru-RU" w:eastAsia="ru-RU"/>
                    </w:rPr>
                  </w:pPr>
                </w:p>
              </w:tc>
              <w:tc>
                <w:tcPr>
                  <w:tcW w:w="3061" w:type="dxa"/>
                  <w:tcBorders>
                    <w:top w:val="single" w:sz="4" w:space="0" w:color="auto"/>
                    <w:left w:val="single" w:sz="4" w:space="0" w:color="auto"/>
                    <w:bottom w:val="single" w:sz="4" w:space="0" w:color="auto"/>
                    <w:right w:val="single" w:sz="4" w:space="0" w:color="auto"/>
                  </w:tcBorders>
                  <w:vAlign w:val="center"/>
                  <w:hideMark/>
                </w:tcPr>
                <w:p w:rsidR="006D7BF8" w:rsidRDefault="006D7BF8" w:rsidP="006D7BF8">
                  <w:pPr>
                    <w:rPr>
                      <w:rFonts w:ascii="Arial" w:hAnsi="Arial" w:cs="Arial"/>
                      <w:i/>
                      <w:sz w:val="20"/>
                      <w:szCs w:val="20"/>
                      <w:lang w:val="ru-RU" w:eastAsia="ru-RU"/>
                    </w:rPr>
                  </w:pPr>
                  <w:r w:rsidRPr="006E22E7">
                    <w:rPr>
                      <w:color w:val="262626"/>
                      <w:sz w:val="20"/>
                      <w:szCs w:val="20"/>
                      <w:highlight w:val="green"/>
                    </w:rPr>
                    <w:t>PN16 skaits labojams uz 5</w:t>
                  </w:r>
                  <w:r w:rsidRPr="006E22E7">
                    <w:rPr>
                      <w:color w:val="262626"/>
                      <w:sz w:val="20"/>
                      <w:szCs w:val="20"/>
                      <w:highlight w:val="green"/>
                    </w:rPr>
                    <w:t xml:space="preserve"> </w:t>
                  </w:r>
                  <w:r w:rsidRPr="006E22E7">
                    <w:rPr>
                      <w:color w:val="262626"/>
                      <w:sz w:val="20"/>
                      <w:szCs w:val="20"/>
                      <w:highlight w:val="green"/>
                    </w:rPr>
                    <w:t>gab</w:t>
                  </w:r>
                  <w:r>
                    <w:rPr>
                      <w:rFonts w:ascii="Arial" w:hAnsi="Arial" w:cs="Arial"/>
                      <w:i/>
                      <w:sz w:val="20"/>
                      <w:szCs w:val="20"/>
                      <w:lang w:val="ru-RU" w:eastAsia="ru-RU"/>
                    </w:rPr>
                    <w:t xml:space="preserve"> </w:t>
                  </w:r>
                </w:p>
              </w:tc>
              <w:tc>
                <w:tcPr>
                  <w:tcW w:w="495" w:type="dxa"/>
                  <w:tcBorders>
                    <w:top w:val="single" w:sz="4" w:space="0" w:color="auto"/>
                    <w:left w:val="single" w:sz="4" w:space="0" w:color="auto"/>
                    <w:bottom w:val="single" w:sz="4" w:space="0" w:color="auto"/>
                    <w:right w:val="single" w:sz="4" w:space="0" w:color="auto"/>
                  </w:tcBorders>
                  <w:noWrap/>
                  <w:vAlign w:val="center"/>
                </w:tcPr>
                <w:p w:rsidR="006D7BF8" w:rsidRDefault="006D7BF8" w:rsidP="006D7BF8">
                  <w:pPr>
                    <w:jc w:val="center"/>
                    <w:rPr>
                      <w:rFonts w:ascii="Arial" w:hAnsi="Arial" w:cs="Arial"/>
                      <w:sz w:val="20"/>
                      <w:szCs w:val="20"/>
                      <w:lang w:val="ru-RU" w:eastAsia="ru-RU"/>
                    </w:rPr>
                  </w:pPr>
                </w:p>
              </w:tc>
              <w:tc>
                <w:tcPr>
                  <w:tcW w:w="521" w:type="dxa"/>
                  <w:tcBorders>
                    <w:top w:val="single" w:sz="4" w:space="0" w:color="auto"/>
                    <w:left w:val="single" w:sz="4" w:space="0" w:color="auto"/>
                    <w:bottom w:val="single" w:sz="4" w:space="0" w:color="auto"/>
                    <w:right w:val="single" w:sz="4" w:space="0" w:color="auto"/>
                  </w:tcBorders>
                  <w:vAlign w:val="center"/>
                </w:tcPr>
                <w:p w:rsidR="006D7BF8" w:rsidRDefault="006D7BF8" w:rsidP="006D7BF8">
                  <w:pPr>
                    <w:jc w:val="right"/>
                    <w:rPr>
                      <w:rFonts w:ascii="Arial" w:hAnsi="Arial" w:cs="Arial"/>
                      <w:sz w:val="20"/>
                      <w:szCs w:val="20"/>
                      <w:lang w:val="ru-RU" w:eastAsia="ru-RU"/>
                    </w:rPr>
                  </w:pPr>
                </w:p>
              </w:tc>
            </w:tr>
            <w:tr w:rsidR="006D7BF8" w:rsidTr="00F24EA6">
              <w:trPr>
                <w:trHeight w:val="255"/>
              </w:trPr>
              <w:tc>
                <w:tcPr>
                  <w:tcW w:w="606" w:type="dxa"/>
                  <w:tcBorders>
                    <w:top w:val="single" w:sz="4" w:space="0" w:color="auto"/>
                    <w:left w:val="single" w:sz="4" w:space="0" w:color="auto"/>
                    <w:bottom w:val="single" w:sz="4" w:space="0" w:color="auto"/>
                    <w:right w:val="single" w:sz="4" w:space="0" w:color="auto"/>
                  </w:tcBorders>
                  <w:vAlign w:val="center"/>
                  <w:hideMark/>
                </w:tcPr>
                <w:p w:rsidR="006D7BF8" w:rsidRPr="00823997" w:rsidRDefault="006D7BF8" w:rsidP="006D7BF8">
                  <w:pPr>
                    <w:jc w:val="center"/>
                    <w:rPr>
                      <w:rFonts w:ascii="Arial" w:hAnsi="Arial" w:cs="Arial"/>
                      <w:sz w:val="20"/>
                      <w:szCs w:val="20"/>
                      <w:highlight w:val="yellow"/>
                      <w:lang w:eastAsia="ru-RU"/>
                    </w:rPr>
                  </w:pPr>
                  <w:r w:rsidRPr="00823997">
                    <w:rPr>
                      <w:rFonts w:ascii="Arial" w:hAnsi="Arial" w:cs="Arial"/>
                      <w:sz w:val="20"/>
                      <w:szCs w:val="20"/>
                      <w:highlight w:val="yellow"/>
                      <w:lang w:val="ru-RU" w:eastAsia="ru-RU"/>
                    </w:rPr>
                    <w:t>2.</w:t>
                  </w:r>
                  <w:r w:rsidRPr="00823997">
                    <w:rPr>
                      <w:rFonts w:ascii="Arial" w:hAnsi="Arial" w:cs="Arial"/>
                      <w:sz w:val="20"/>
                      <w:szCs w:val="20"/>
                      <w:highlight w:val="yellow"/>
                      <w:lang w:eastAsia="ru-RU"/>
                    </w:rPr>
                    <w:t>20</w:t>
                  </w:r>
                </w:p>
              </w:tc>
              <w:tc>
                <w:tcPr>
                  <w:tcW w:w="3061" w:type="dxa"/>
                  <w:tcBorders>
                    <w:top w:val="single" w:sz="4" w:space="0" w:color="auto"/>
                    <w:left w:val="single" w:sz="4" w:space="0" w:color="auto"/>
                    <w:bottom w:val="single" w:sz="4" w:space="0" w:color="auto"/>
                    <w:right w:val="single" w:sz="4" w:space="0" w:color="auto"/>
                  </w:tcBorders>
                  <w:vAlign w:val="center"/>
                  <w:hideMark/>
                </w:tcPr>
                <w:p w:rsidR="006D7BF8" w:rsidRPr="000F21D7" w:rsidRDefault="006D7BF8" w:rsidP="006D7BF8">
                  <w:pPr>
                    <w:rPr>
                      <w:sz w:val="20"/>
                      <w:szCs w:val="20"/>
                      <w:lang w:val="ru-RU" w:eastAsia="ru-RU"/>
                    </w:rPr>
                  </w:pPr>
                  <w:r w:rsidRPr="000F21D7">
                    <w:rPr>
                      <w:sz w:val="20"/>
                      <w:szCs w:val="20"/>
                      <w:lang w:val="en-US" w:eastAsia="ru-RU"/>
                    </w:rPr>
                    <w:t xml:space="preserve">EM </w:t>
                  </w:r>
                  <w:proofErr w:type="spellStart"/>
                  <w:r w:rsidRPr="000F21D7">
                    <w:rPr>
                      <w:sz w:val="20"/>
                      <w:szCs w:val="20"/>
                      <w:lang w:val="en-US" w:eastAsia="ru-RU"/>
                    </w:rPr>
                    <w:t>sedlu</w:t>
                  </w:r>
                  <w:proofErr w:type="spellEnd"/>
                  <w:r w:rsidRPr="000F21D7">
                    <w:rPr>
                      <w:sz w:val="20"/>
                      <w:szCs w:val="20"/>
                      <w:lang w:val="en-US" w:eastAsia="ru-RU"/>
                    </w:rPr>
                    <w:t xml:space="preserve"> </w:t>
                  </w:r>
                  <w:proofErr w:type="spellStart"/>
                  <w:r w:rsidRPr="000F21D7">
                    <w:rPr>
                      <w:sz w:val="20"/>
                      <w:szCs w:val="20"/>
                      <w:lang w:val="en-US" w:eastAsia="ru-RU"/>
                    </w:rPr>
                    <w:t>uzmava</w:t>
                  </w:r>
                  <w:proofErr w:type="spellEnd"/>
                  <w:r w:rsidRPr="000F21D7">
                    <w:rPr>
                      <w:sz w:val="20"/>
                      <w:szCs w:val="20"/>
                      <w:lang w:val="en-US" w:eastAsia="ru-RU"/>
                    </w:rPr>
                    <w:t xml:space="preserve"> PE </w:t>
                  </w:r>
                  <w:proofErr w:type="spellStart"/>
                  <w:r w:rsidRPr="000F21D7">
                    <w:rPr>
                      <w:sz w:val="20"/>
                      <w:szCs w:val="20"/>
                      <w:lang w:val="en-US" w:eastAsia="ru-RU"/>
                    </w:rPr>
                    <w:t>caurulei</w:t>
                  </w:r>
                  <w:proofErr w:type="spellEnd"/>
                  <w:r w:rsidRPr="000F21D7">
                    <w:rPr>
                      <w:sz w:val="20"/>
                      <w:szCs w:val="20"/>
                      <w:lang w:val="en-US" w:eastAsia="ru-RU"/>
                    </w:rPr>
                    <w:t xml:space="preserve"> OD160 </w:t>
                  </w:r>
                  <w:proofErr w:type="spellStart"/>
                  <w:r w:rsidRPr="000F21D7">
                    <w:rPr>
                      <w:sz w:val="20"/>
                      <w:szCs w:val="20"/>
                      <w:lang w:val="en-US" w:eastAsia="ru-RU"/>
                    </w:rPr>
                    <w:t>ar</w:t>
                  </w:r>
                  <w:proofErr w:type="spellEnd"/>
                  <w:r w:rsidRPr="000F21D7">
                    <w:rPr>
                      <w:sz w:val="20"/>
                      <w:szCs w:val="20"/>
                      <w:lang w:val="en-US" w:eastAsia="ru-RU"/>
                    </w:rPr>
                    <w:t xml:space="preserve"> </w:t>
                  </w:r>
                  <w:proofErr w:type="spellStart"/>
                  <w:r w:rsidRPr="000F21D7">
                    <w:rPr>
                      <w:sz w:val="20"/>
                      <w:szCs w:val="20"/>
                      <w:lang w:val="en-US" w:eastAsia="ru-RU"/>
                    </w:rPr>
                    <w:t>atzaru</w:t>
                  </w:r>
                  <w:proofErr w:type="spellEnd"/>
                  <w:r w:rsidRPr="000F21D7">
                    <w:rPr>
                      <w:sz w:val="20"/>
                      <w:szCs w:val="20"/>
                      <w:lang w:val="en-US" w:eastAsia="ru-RU"/>
                    </w:rPr>
                    <w:t xml:space="preserve"> OD110, PN16</w:t>
                  </w:r>
                </w:p>
              </w:tc>
              <w:tc>
                <w:tcPr>
                  <w:tcW w:w="495" w:type="dxa"/>
                  <w:tcBorders>
                    <w:top w:val="single" w:sz="4" w:space="0" w:color="auto"/>
                    <w:left w:val="single" w:sz="4" w:space="0" w:color="auto"/>
                    <w:bottom w:val="single" w:sz="4" w:space="0" w:color="auto"/>
                    <w:right w:val="single" w:sz="4" w:space="0" w:color="auto"/>
                  </w:tcBorders>
                  <w:noWrap/>
                  <w:vAlign w:val="center"/>
                  <w:hideMark/>
                </w:tcPr>
                <w:p w:rsidR="006D7BF8" w:rsidRPr="009A1A85" w:rsidRDefault="006D7BF8" w:rsidP="006D7BF8">
                  <w:pPr>
                    <w:jc w:val="center"/>
                    <w:rPr>
                      <w:rFonts w:ascii="Arial" w:hAnsi="Arial" w:cs="Arial"/>
                      <w:sz w:val="20"/>
                      <w:szCs w:val="20"/>
                      <w:highlight w:val="yellow"/>
                      <w:lang w:val="ru-RU" w:eastAsia="ru-RU"/>
                    </w:rPr>
                  </w:pPr>
                  <w:r w:rsidRPr="009A1A85">
                    <w:rPr>
                      <w:rFonts w:ascii="Arial" w:hAnsi="Arial" w:cs="Arial"/>
                      <w:sz w:val="20"/>
                      <w:szCs w:val="20"/>
                      <w:highlight w:val="yellow"/>
                      <w:lang w:val="ru-RU" w:eastAsia="ru-RU"/>
                    </w:rPr>
                    <w:t>gb.</w:t>
                  </w:r>
                </w:p>
              </w:tc>
              <w:tc>
                <w:tcPr>
                  <w:tcW w:w="521" w:type="dxa"/>
                  <w:tcBorders>
                    <w:top w:val="single" w:sz="4" w:space="0" w:color="auto"/>
                    <w:left w:val="single" w:sz="4" w:space="0" w:color="auto"/>
                    <w:bottom w:val="single" w:sz="4" w:space="0" w:color="auto"/>
                    <w:right w:val="single" w:sz="4" w:space="0" w:color="auto"/>
                  </w:tcBorders>
                  <w:vAlign w:val="center"/>
                  <w:hideMark/>
                </w:tcPr>
                <w:p w:rsidR="006D7BF8" w:rsidRPr="000F21D7" w:rsidRDefault="006D7BF8" w:rsidP="006D7BF8">
                  <w:pPr>
                    <w:jc w:val="right"/>
                    <w:rPr>
                      <w:rFonts w:ascii="Arial" w:hAnsi="Arial" w:cs="Arial"/>
                      <w:sz w:val="20"/>
                      <w:szCs w:val="20"/>
                      <w:highlight w:val="yellow"/>
                      <w:lang w:eastAsia="ru-RU"/>
                    </w:rPr>
                  </w:pPr>
                  <w:r>
                    <w:rPr>
                      <w:rFonts w:ascii="Arial" w:hAnsi="Arial" w:cs="Arial"/>
                      <w:sz w:val="20"/>
                      <w:szCs w:val="20"/>
                      <w:highlight w:val="yellow"/>
                      <w:lang w:eastAsia="ru-RU"/>
                    </w:rPr>
                    <w:t>5</w:t>
                  </w:r>
                </w:p>
              </w:tc>
            </w:tr>
          </w:tbl>
          <w:p w:rsidR="006D7BF8" w:rsidRDefault="006D7BF8" w:rsidP="006D7BF8">
            <w:pPr>
              <w:jc w:val="center"/>
              <w:rPr>
                <w:rFonts w:ascii="Arial" w:hAnsi="Arial" w:cs="Arial"/>
                <w:sz w:val="20"/>
                <w:szCs w:val="20"/>
                <w:lang w:val="ru-RU" w:eastAsia="ru-RU"/>
              </w:rPr>
            </w:pPr>
          </w:p>
        </w:tc>
      </w:tr>
      <w:tr w:rsidR="006D7BF8" w:rsidTr="00FE298E">
        <w:tc>
          <w:tcPr>
            <w:tcW w:w="3931" w:type="dxa"/>
          </w:tcPr>
          <w:p w:rsidR="006D7BF8" w:rsidRDefault="006D7BF8" w:rsidP="006D7BF8">
            <w:pPr>
              <w:jc w:val="center"/>
              <w:rPr>
                <w:sz w:val="20"/>
              </w:rPr>
            </w:pPr>
            <w:r>
              <w:rPr>
                <w:sz w:val="20"/>
              </w:rPr>
              <w:t>D</w:t>
            </w:r>
            <w:r w:rsidRPr="00310B42">
              <w:rPr>
                <w:sz w:val="20"/>
              </w:rPr>
              <w:t xml:space="preserve"> pielikum</w:t>
            </w:r>
            <w:r>
              <w:rPr>
                <w:sz w:val="20"/>
              </w:rPr>
              <w:t>ā</w:t>
            </w:r>
            <w:r w:rsidRPr="00310B42">
              <w:rPr>
                <w:sz w:val="20"/>
              </w:rPr>
              <w:t>: Veidņu paraugi piedāvājuma sagatavošanai</w:t>
            </w:r>
          </w:p>
          <w:p w:rsidR="006D7BF8" w:rsidRDefault="006D7BF8" w:rsidP="006D7BF8">
            <w:pPr>
              <w:jc w:val="center"/>
              <w:rPr>
                <w:color w:val="262626"/>
                <w:sz w:val="20"/>
                <w:szCs w:val="20"/>
              </w:rPr>
            </w:pPr>
          </w:p>
          <w:p w:rsidR="006D7BF8" w:rsidRDefault="006D7BF8" w:rsidP="006D7BF8">
            <w:pPr>
              <w:jc w:val="center"/>
              <w:rPr>
                <w:color w:val="262626"/>
                <w:sz w:val="20"/>
                <w:szCs w:val="20"/>
              </w:rPr>
            </w:pPr>
            <w:r w:rsidRPr="000F21D7">
              <w:rPr>
                <w:color w:val="262626"/>
                <w:sz w:val="20"/>
                <w:szCs w:val="20"/>
              </w:rPr>
              <w:t xml:space="preserve">BEZNOSAUKUMA iela Nr.3 – tāme </w:t>
            </w:r>
          </w:p>
          <w:p w:rsidR="006D7BF8" w:rsidRDefault="006D7BF8" w:rsidP="006D7BF8">
            <w:pPr>
              <w:jc w:val="center"/>
              <w:rPr>
                <w:sz w:val="20"/>
              </w:rPr>
            </w:pPr>
            <w:r w:rsidRPr="000F21D7">
              <w:rPr>
                <w:color w:val="262626"/>
                <w:sz w:val="20"/>
                <w:szCs w:val="20"/>
              </w:rPr>
              <w:t>Nr.1</w:t>
            </w:r>
            <w:r w:rsidRPr="000042BE">
              <w:rPr>
                <w:rFonts w:ascii="Arial" w:hAnsi="Arial" w:cs="Arial"/>
                <w:color w:val="262626"/>
                <w:sz w:val="20"/>
                <w:szCs w:val="20"/>
              </w:rPr>
              <w:t>-24</w:t>
            </w:r>
            <w:r w:rsidRPr="00FE298E">
              <w:rPr>
                <w:color w:val="262626"/>
                <w:sz w:val="20"/>
                <w:szCs w:val="20"/>
              </w:rPr>
              <w:t xml:space="preserve">, </w:t>
            </w:r>
            <w:r w:rsidRPr="00823997">
              <w:rPr>
                <w:color w:val="262626"/>
                <w:sz w:val="20"/>
                <w:szCs w:val="20"/>
              </w:rPr>
              <w:t>ūdensvads aka Bn(3)-Ū-1 ir iekļaujamas papildus apjomu pozīcijas.</w:t>
            </w:r>
          </w:p>
        </w:tc>
        <w:tc>
          <w:tcPr>
            <w:tcW w:w="5955" w:type="dxa"/>
          </w:tcPr>
          <w:p w:rsidR="006D7BF8" w:rsidRDefault="006D7BF8" w:rsidP="006D7BF8">
            <w:pPr>
              <w:rPr>
                <w:rFonts w:ascii="Arial" w:hAnsi="Arial" w:cs="Arial"/>
                <w:b/>
                <w:bCs/>
                <w:sz w:val="20"/>
              </w:rPr>
            </w:pPr>
          </w:p>
        </w:tc>
        <w:tc>
          <w:tcPr>
            <w:tcW w:w="6329" w:type="dxa"/>
          </w:tcPr>
          <w:tbl>
            <w:tblPr>
              <w:tblW w:w="46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061"/>
              <w:gridCol w:w="495"/>
              <w:gridCol w:w="521"/>
            </w:tblGrid>
            <w:tr w:rsidR="006D7BF8" w:rsidTr="00F24EA6">
              <w:trPr>
                <w:trHeight w:val="255"/>
              </w:trPr>
              <w:tc>
                <w:tcPr>
                  <w:tcW w:w="606" w:type="dxa"/>
                  <w:tcBorders>
                    <w:top w:val="single" w:sz="4" w:space="0" w:color="auto"/>
                    <w:left w:val="single" w:sz="4" w:space="0" w:color="auto"/>
                    <w:bottom w:val="single" w:sz="4" w:space="0" w:color="auto"/>
                    <w:right w:val="single" w:sz="4" w:space="0" w:color="auto"/>
                  </w:tcBorders>
                  <w:vAlign w:val="center"/>
                </w:tcPr>
                <w:p w:rsidR="006D7BF8" w:rsidRDefault="006D7BF8" w:rsidP="006D7BF8">
                  <w:pPr>
                    <w:jc w:val="center"/>
                    <w:rPr>
                      <w:rFonts w:ascii="Arial" w:hAnsi="Arial" w:cs="Arial"/>
                      <w:sz w:val="20"/>
                      <w:szCs w:val="20"/>
                      <w:lang w:val="ru-RU" w:eastAsia="ru-RU"/>
                    </w:rPr>
                  </w:pPr>
                </w:p>
              </w:tc>
              <w:tc>
                <w:tcPr>
                  <w:tcW w:w="3061" w:type="dxa"/>
                  <w:tcBorders>
                    <w:top w:val="single" w:sz="4" w:space="0" w:color="auto"/>
                    <w:left w:val="single" w:sz="4" w:space="0" w:color="auto"/>
                    <w:bottom w:val="single" w:sz="4" w:space="0" w:color="auto"/>
                    <w:right w:val="single" w:sz="4" w:space="0" w:color="auto"/>
                  </w:tcBorders>
                  <w:vAlign w:val="center"/>
                  <w:hideMark/>
                </w:tcPr>
                <w:p w:rsidR="006D7BF8" w:rsidRPr="006E22E7" w:rsidRDefault="006D7BF8" w:rsidP="006D7BF8">
                  <w:pPr>
                    <w:rPr>
                      <w:rFonts w:ascii="Arial" w:hAnsi="Arial" w:cs="Arial"/>
                      <w:i/>
                      <w:sz w:val="20"/>
                      <w:szCs w:val="20"/>
                      <w:highlight w:val="green"/>
                      <w:lang w:val="ru-RU" w:eastAsia="ru-RU"/>
                    </w:rPr>
                  </w:pPr>
                  <w:r w:rsidRPr="006E22E7">
                    <w:rPr>
                      <w:rFonts w:ascii="Arial" w:hAnsi="Arial" w:cs="Arial"/>
                      <w:i/>
                      <w:sz w:val="20"/>
                      <w:szCs w:val="20"/>
                      <w:highlight w:val="green"/>
                      <w:lang w:val="ru-RU" w:eastAsia="ru-RU"/>
                    </w:rPr>
                    <w:t xml:space="preserve">Papildus pozīcijas </w:t>
                  </w:r>
                </w:p>
              </w:tc>
              <w:tc>
                <w:tcPr>
                  <w:tcW w:w="495" w:type="dxa"/>
                  <w:tcBorders>
                    <w:top w:val="single" w:sz="4" w:space="0" w:color="auto"/>
                    <w:left w:val="single" w:sz="4" w:space="0" w:color="auto"/>
                    <w:bottom w:val="single" w:sz="4" w:space="0" w:color="auto"/>
                    <w:right w:val="single" w:sz="4" w:space="0" w:color="auto"/>
                  </w:tcBorders>
                  <w:noWrap/>
                  <w:vAlign w:val="center"/>
                </w:tcPr>
                <w:p w:rsidR="006D7BF8" w:rsidRDefault="006D7BF8" w:rsidP="006D7BF8">
                  <w:pPr>
                    <w:jc w:val="center"/>
                    <w:rPr>
                      <w:rFonts w:ascii="Arial" w:hAnsi="Arial" w:cs="Arial"/>
                      <w:sz w:val="20"/>
                      <w:szCs w:val="20"/>
                      <w:lang w:val="ru-RU" w:eastAsia="ru-RU"/>
                    </w:rPr>
                  </w:pPr>
                </w:p>
              </w:tc>
              <w:tc>
                <w:tcPr>
                  <w:tcW w:w="521" w:type="dxa"/>
                  <w:tcBorders>
                    <w:top w:val="single" w:sz="4" w:space="0" w:color="auto"/>
                    <w:left w:val="single" w:sz="4" w:space="0" w:color="auto"/>
                    <w:bottom w:val="single" w:sz="4" w:space="0" w:color="auto"/>
                    <w:right w:val="single" w:sz="4" w:space="0" w:color="auto"/>
                  </w:tcBorders>
                  <w:vAlign w:val="center"/>
                </w:tcPr>
                <w:p w:rsidR="006D7BF8" w:rsidRDefault="006D7BF8" w:rsidP="006D7BF8">
                  <w:pPr>
                    <w:jc w:val="right"/>
                    <w:rPr>
                      <w:rFonts w:ascii="Arial" w:hAnsi="Arial" w:cs="Arial"/>
                      <w:sz w:val="20"/>
                      <w:szCs w:val="20"/>
                      <w:lang w:val="ru-RU" w:eastAsia="ru-RU"/>
                    </w:rPr>
                  </w:pPr>
                </w:p>
              </w:tc>
            </w:tr>
            <w:tr w:rsidR="006D7BF8" w:rsidRPr="009A1A85" w:rsidTr="00F24EA6">
              <w:trPr>
                <w:trHeight w:val="255"/>
              </w:trPr>
              <w:tc>
                <w:tcPr>
                  <w:tcW w:w="606" w:type="dxa"/>
                  <w:tcBorders>
                    <w:top w:val="single" w:sz="4" w:space="0" w:color="auto"/>
                    <w:left w:val="single" w:sz="4" w:space="0" w:color="auto"/>
                    <w:bottom w:val="single" w:sz="4" w:space="0" w:color="auto"/>
                    <w:right w:val="single" w:sz="4" w:space="0" w:color="auto"/>
                  </w:tcBorders>
                  <w:vAlign w:val="center"/>
                  <w:hideMark/>
                </w:tcPr>
                <w:p w:rsidR="006D7BF8" w:rsidRPr="00823997" w:rsidRDefault="006D7BF8" w:rsidP="006D7BF8">
                  <w:pPr>
                    <w:jc w:val="center"/>
                    <w:rPr>
                      <w:rFonts w:ascii="Arial" w:hAnsi="Arial" w:cs="Arial"/>
                      <w:sz w:val="20"/>
                      <w:szCs w:val="20"/>
                      <w:highlight w:val="yellow"/>
                      <w:lang w:eastAsia="ru-RU"/>
                    </w:rPr>
                  </w:pPr>
                  <w:r w:rsidRPr="00823997">
                    <w:rPr>
                      <w:rFonts w:ascii="Arial" w:hAnsi="Arial" w:cs="Arial"/>
                      <w:sz w:val="20"/>
                      <w:szCs w:val="20"/>
                      <w:highlight w:val="yellow"/>
                      <w:lang w:val="ru-RU" w:eastAsia="ru-RU"/>
                    </w:rPr>
                    <w:t>2.</w:t>
                  </w:r>
                  <w:r>
                    <w:rPr>
                      <w:rFonts w:ascii="Arial" w:hAnsi="Arial" w:cs="Arial"/>
                      <w:sz w:val="20"/>
                      <w:szCs w:val="20"/>
                      <w:highlight w:val="yellow"/>
                      <w:lang w:eastAsia="ru-RU"/>
                    </w:rPr>
                    <w:t>48</w:t>
                  </w:r>
                </w:p>
              </w:tc>
              <w:tc>
                <w:tcPr>
                  <w:tcW w:w="3061" w:type="dxa"/>
                  <w:tcBorders>
                    <w:top w:val="single" w:sz="4" w:space="0" w:color="auto"/>
                    <w:left w:val="single" w:sz="4" w:space="0" w:color="auto"/>
                    <w:bottom w:val="single" w:sz="4" w:space="0" w:color="auto"/>
                    <w:right w:val="single" w:sz="4" w:space="0" w:color="auto"/>
                  </w:tcBorders>
                  <w:vAlign w:val="center"/>
                  <w:hideMark/>
                </w:tcPr>
                <w:p w:rsidR="006D7BF8" w:rsidRPr="00823997" w:rsidRDefault="006D7BF8" w:rsidP="006D7BF8">
                  <w:pPr>
                    <w:rPr>
                      <w:sz w:val="20"/>
                      <w:szCs w:val="20"/>
                      <w:highlight w:val="yellow"/>
                      <w:lang w:val="ru-RU" w:eastAsia="ru-RU"/>
                    </w:rPr>
                  </w:pPr>
                  <w:proofErr w:type="spellStart"/>
                  <w:r w:rsidRPr="00823997">
                    <w:rPr>
                      <w:sz w:val="20"/>
                      <w:szCs w:val="20"/>
                      <w:highlight w:val="yellow"/>
                      <w:lang w:val="en-US" w:eastAsia="ru-RU"/>
                    </w:rPr>
                    <w:t>Aizsarg</w:t>
                  </w:r>
                  <w:proofErr w:type="spellEnd"/>
                  <w:r w:rsidRPr="00823997">
                    <w:rPr>
                      <w:sz w:val="20"/>
                      <w:szCs w:val="20"/>
                      <w:highlight w:val="yellow"/>
                      <w:lang w:val="ru-RU" w:eastAsia="ru-RU"/>
                    </w:rPr>
                    <w:t>č</w:t>
                  </w:r>
                  <w:r w:rsidRPr="00823997">
                    <w:rPr>
                      <w:sz w:val="20"/>
                      <w:szCs w:val="20"/>
                      <w:highlight w:val="yellow"/>
                      <w:lang w:val="en-US" w:eastAsia="ru-RU"/>
                    </w:rPr>
                    <w:t>aulas</w:t>
                  </w:r>
                  <w:r w:rsidRPr="00823997">
                    <w:rPr>
                      <w:sz w:val="20"/>
                      <w:szCs w:val="20"/>
                      <w:highlight w:val="yellow"/>
                      <w:lang w:val="ru-RU" w:eastAsia="ru-RU"/>
                    </w:rPr>
                    <w:t xml:space="preserve"> </w:t>
                  </w:r>
                  <w:r w:rsidRPr="00823997">
                    <w:rPr>
                      <w:sz w:val="20"/>
                      <w:szCs w:val="20"/>
                      <w:highlight w:val="yellow"/>
                      <w:lang w:val="en-US" w:eastAsia="ru-RU"/>
                    </w:rPr>
                    <w:t>PE</w:t>
                  </w:r>
                  <w:r w:rsidRPr="00823997">
                    <w:rPr>
                      <w:sz w:val="20"/>
                      <w:szCs w:val="20"/>
                      <w:highlight w:val="yellow"/>
                      <w:lang w:val="ru-RU" w:eastAsia="ru-RU"/>
                    </w:rPr>
                    <w:t xml:space="preserve"> </w:t>
                  </w:r>
                  <w:r w:rsidRPr="00823997">
                    <w:rPr>
                      <w:sz w:val="20"/>
                      <w:szCs w:val="20"/>
                      <w:highlight w:val="yellow"/>
                      <w:lang w:val="en-US" w:eastAsia="ru-RU"/>
                    </w:rPr>
                    <w:t>OD</w:t>
                  </w:r>
                  <w:r w:rsidRPr="00823997">
                    <w:rPr>
                      <w:sz w:val="20"/>
                      <w:szCs w:val="20"/>
                      <w:highlight w:val="yellow"/>
                      <w:lang w:val="ru-RU" w:eastAsia="ru-RU"/>
                    </w:rPr>
                    <w:t>63</w:t>
                  </w:r>
                  <w:r w:rsidRPr="00823997">
                    <w:rPr>
                      <w:sz w:val="20"/>
                      <w:szCs w:val="20"/>
                      <w:highlight w:val="yellow"/>
                      <w:lang w:val="en-US" w:eastAsia="ru-RU"/>
                    </w:rPr>
                    <w:t>mm</w:t>
                  </w:r>
                  <w:r w:rsidRPr="00823997">
                    <w:rPr>
                      <w:sz w:val="20"/>
                      <w:szCs w:val="20"/>
                      <w:highlight w:val="yellow"/>
                      <w:lang w:val="ru-RU" w:eastAsia="ru-RU"/>
                    </w:rPr>
                    <w:t xml:space="preserve"> </w:t>
                  </w:r>
                  <w:proofErr w:type="spellStart"/>
                  <w:r w:rsidRPr="00823997">
                    <w:rPr>
                      <w:sz w:val="20"/>
                      <w:szCs w:val="20"/>
                      <w:highlight w:val="yellow"/>
                      <w:lang w:val="en-US" w:eastAsia="ru-RU"/>
                    </w:rPr>
                    <w:t>cauru</w:t>
                  </w:r>
                  <w:proofErr w:type="spellEnd"/>
                  <w:r w:rsidRPr="00823997">
                    <w:rPr>
                      <w:sz w:val="20"/>
                      <w:szCs w:val="20"/>
                      <w:highlight w:val="yellow"/>
                      <w:lang w:val="ru-RU" w:eastAsia="ru-RU"/>
                    </w:rPr>
                    <w:t>ļ</w:t>
                  </w:r>
                  <w:r w:rsidRPr="00823997">
                    <w:rPr>
                      <w:sz w:val="20"/>
                      <w:szCs w:val="20"/>
                      <w:highlight w:val="yellow"/>
                      <w:lang w:val="en-US" w:eastAsia="ru-RU"/>
                    </w:rPr>
                    <w:t>u</w:t>
                  </w:r>
                  <w:r w:rsidRPr="00823997">
                    <w:rPr>
                      <w:sz w:val="20"/>
                      <w:szCs w:val="20"/>
                      <w:highlight w:val="yellow"/>
                      <w:lang w:val="ru-RU" w:eastAsia="ru-RU"/>
                    </w:rPr>
                    <w:t xml:space="preserve"> šķē</w:t>
                  </w:r>
                  <w:proofErr w:type="spellStart"/>
                  <w:r w:rsidRPr="00823997">
                    <w:rPr>
                      <w:sz w:val="20"/>
                      <w:szCs w:val="20"/>
                      <w:highlight w:val="yellow"/>
                      <w:lang w:val="en-US" w:eastAsia="ru-RU"/>
                    </w:rPr>
                    <w:t>rsojumam</w:t>
                  </w:r>
                  <w:proofErr w:type="spellEnd"/>
                  <w:r w:rsidRPr="00823997">
                    <w:rPr>
                      <w:sz w:val="20"/>
                      <w:szCs w:val="20"/>
                      <w:highlight w:val="yellow"/>
                      <w:lang w:val="ru-RU" w:eastAsia="ru-RU"/>
                    </w:rPr>
                    <w:t xml:space="preserve"> </w:t>
                  </w:r>
                  <w:proofErr w:type="spellStart"/>
                  <w:r w:rsidRPr="00823997">
                    <w:rPr>
                      <w:sz w:val="20"/>
                      <w:szCs w:val="20"/>
                      <w:highlight w:val="yellow"/>
                      <w:lang w:val="en-US" w:eastAsia="ru-RU"/>
                    </w:rPr>
                    <w:t>ar</w:t>
                  </w:r>
                  <w:proofErr w:type="spellEnd"/>
                  <w:r w:rsidRPr="00823997">
                    <w:rPr>
                      <w:sz w:val="20"/>
                      <w:szCs w:val="20"/>
                      <w:highlight w:val="yellow"/>
                      <w:lang w:val="ru-RU" w:eastAsia="ru-RU"/>
                    </w:rPr>
                    <w:t xml:space="preserve"> </w:t>
                  </w:r>
                  <w:proofErr w:type="spellStart"/>
                  <w:r w:rsidRPr="00823997">
                    <w:rPr>
                      <w:sz w:val="20"/>
                      <w:szCs w:val="20"/>
                      <w:highlight w:val="yellow"/>
                      <w:lang w:val="en-US" w:eastAsia="ru-RU"/>
                    </w:rPr>
                    <w:t>dzelzsbetona</w:t>
                  </w:r>
                  <w:proofErr w:type="spellEnd"/>
                  <w:r w:rsidRPr="00823997">
                    <w:rPr>
                      <w:sz w:val="20"/>
                      <w:szCs w:val="20"/>
                      <w:highlight w:val="yellow"/>
                      <w:lang w:val="ru-RU" w:eastAsia="ru-RU"/>
                    </w:rPr>
                    <w:t xml:space="preserve"> </w:t>
                  </w:r>
                  <w:proofErr w:type="spellStart"/>
                  <w:r w:rsidRPr="00823997">
                    <w:rPr>
                      <w:sz w:val="20"/>
                      <w:szCs w:val="20"/>
                      <w:highlight w:val="yellow"/>
                      <w:lang w:val="en-US" w:eastAsia="ru-RU"/>
                    </w:rPr>
                    <w:t>elementiem</w:t>
                  </w:r>
                  <w:proofErr w:type="spellEnd"/>
                  <w:r w:rsidRPr="00823997">
                    <w:rPr>
                      <w:sz w:val="20"/>
                      <w:szCs w:val="20"/>
                      <w:highlight w:val="yellow"/>
                      <w:lang w:eastAsia="ru-RU"/>
                    </w:rPr>
                    <w:t xml:space="preserve"> </w:t>
                  </w:r>
                </w:p>
              </w:tc>
              <w:tc>
                <w:tcPr>
                  <w:tcW w:w="495" w:type="dxa"/>
                  <w:tcBorders>
                    <w:top w:val="single" w:sz="4" w:space="0" w:color="auto"/>
                    <w:left w:val="single" w:sz="4" w:space="0" w:color="auto"/>
                    <w:bottom w:val="single" w:sz="4" w:space="0" w:color="auto"/>
                    <w:right w:val="single" w:sz="4" w:space="0" w:color="auto"/>
                  </w:tcBorders>
                  <w:noWrap/>
                  <w:vAlign w:val="center"/>
                  <w:hideMark/>
                </w:tcPr>
                <w:p w:rsidR="006D7BF8" w:rsidRPr="009A1A85" w:rsidRDefault="006D7BF8" w:rsidP="006D7BF8">
                  <w:pPr>
                    <w:jc w:val="center"/>
                    <w:rPr>
                      <w:rFonts w:ascii="Arial" w:hAnsi="Arial" w:cs="Arial"/>
                      <w:sz w:val="20"/>
                      <w:szCs w:val="20"/>
                      <w:highlight w:val="yellow"/>
                      <w:lang w:val="ru-RU" w:eastAsia="ru-RU"/>
                    </w:rPr>
                  </w:pPr>
                  <w:r w:rsidRPr="009A1A85">
                    <w:rPr>
                      <w:rFonts w:ascii="Arial" w:hAnsi="Arial" w:cs="Arial"/>
                      <w:sz w:val="20"/>
                      <w:szCs w:val="20"/>
                      <w:highlight w:val="yellow"/>
                      <w:lang w:val="ru-RU" w:eastAsia="ru-RU"/>
                    </w:rPr>
                    <w:t>gb.</w:t>
                  </w:r>
                </w:p>
              </w:tc>
              <w:tc>
                <w:tcPr>
                  <w:tcW w:w="521" w:type="dxa"/>
                  <w:tcBorders>
                    <w:top w:val="single" w:sz="4" w:space="0" w:color="auto"/>
                    <w:left w:val="single" w:sz="4" w:space="0" w:color="auto"/>
                    <w:bottom w:val="single" w:sz="4" w:space="0" w:color="auto"/>
                    <w:right w:val="single" w:sz="4" w:space="0" w:color="auto"/>
                  </w:tcBorders>
                  <w:vAlign w:val="center"/>
                  <w:hideMark/>
                </w:tcPr>
                <w:p w:rsidR="006D7BF8" w:rsidRPr="00823997" w:rsidRDefault="006D7BF8" w:rsidP="006D7BF8">
                  <w:pPr>
                    <w:jc w:val="right"/>
                    <w:rPr>
                      <w:rFonts w:ascii="Arial" w:hAnsi="Arial" w:cs="Arial"/>
                      <w:sz w:val="20"/>
                      <w:szCs w:val="20"/>
                      <w:highlight w:val="yellow"/>
                      <w:lang w:eastAsia="ru-RU"/>
                    </w:rPr>
                  </w:pPr>
                  <w:r>
                    <w:rPr>
                      <w:rFonts w:ascii="Arial" w:hAnsi="Arial" w:cs="Arial"/>
                      <w:sz w:val="20"/>
                      <w:szCs w:val="20"/>
                      <w:highlight w:val="yellow"/>
                      <w:lang w:eastAsia="ru-RU"/>
                    </w:rPr>
                    <w:t>1</w:t>
                  </w:r>
                </w:p>
              </w:tc>
            </w:tr>
            <w:tr w:rsidR="006D7BF8" w:rsidRPr="009A1A85" w:rsidTr="00BB7BAE">
              <w:trPr>
                <w:trHeight w:val="255"/>
              </w:trPr>
              <w:tc>
                <w:tcPr>
                  <w:tcW w:w="606" w:type="dxa"/>
                  <w:tcBorders>
                    <w:top w:val="single" w:sz="4" w:space="0" w:color="auto"/>
                    <w:left w:val="single" w:sz="4" w:space="0" w:color="auto"/>
                    <w:bottom w:val="single" w:sz="4" w:space="0" w:color="auto"/>
                    <w:right w:val="single" w:sz="4" w:space="0" w:color="auto"/>
                  </w:tcBorders>
                  <w:vAlign w:val="center"/>
                </w:tcPr>
                <w:p w:rsidR="006D7BF8" w:rsidRPr="00823997" w:rsidRDefault="006D7BF8" w:rsidP="006D7BF8">
                  <w:pPr>
                    <w:jc w:val="center"/>
                    <w:rPr>
                      <w:rFonts w:ascii="Arial" w:hAnsi="Arial" w:cs="Arial"/>
                      <w:sz w:val="20"/>
                      <w:szCs w:val="20"/>
                      <w:highlight w:val="yellow"/>
                      <w:lang w:eastAsia="ru-RU"/>
                    </w:rPr>
                  </w:pPr>
                  <w:r w:rsidRPr="00823997">
                    <w:rPr>
                      <w:rFonts w:ascii="Arial" w:hAnsi="Arial" w:cs="Arial"/>
                      <w:sz w:val="20"/>
                      <w:szCs w:val="20"/>
                      <w:highlight w:val="yellow"/>
                      <w:lang w:val="ru-RU" w:eastAsia="ru-RU"/>
                    </w:rPr>
                    <w:t>2.</w:t>
                  </w:r>
                  <w:r>
                    <w:rPr>
                      <w:rFonts w:ascii="Arial" w:hAnsi="Arial" w:cs="Arial"/>
                      <w:sz w:val="20"/>
                      <w:szCs w:val="20"/>
                      <w:highlight w:val="yellow"/>
                      <w:lang w:eastAsia="ru-RU"/>
                    </w:rPr>
                    <w:t>4</w:t>
                  </w:r>
                  <w:r>
                    <w:rPr>
                      <w:rFonts w:ascii="Arial" w:hAnsi="Arial" w:cs="Arial"/>
                      <w:sz w:val="20"/>
                      <w:szCs w:val="20"/>
                      <w:highlight w:val="yellow"/>
                      <w:lang w:eastAsia="ru-RU"/>
                    </w:rPr>
                    <w:t>9</w:t>
                  </w:r>
                </w:p>
              </w:tc>
              <w:tc>
                <w:tcPr>
                  <w:tcW w:w="3061" w:type="dxa"/>
                  <w:tcBorders>
                    <w:top w:val="single" w:sz="4" w:space="0" w:color="auto"/>
                    <w:left w:val="single" w:sz="4" w:space="0" w:color="auto"/>
                    <w:bottom w:val="single" w:sz="4" w:space="0" w:color="auto"/>
                    <w:right w:val="single" w:sz="4" w:space="0" w:color="auto"/>
                  </w:tcBorders>
                  <w:vAlign w:val="center"/>
                </w:tcPr>
                <w:p w:rsidR="006D7BF8" w:rsidRPr="00823997" w:rsidRDefault="006D7BF8" w:rsidP="006D7BF8">
                  <w:pPr>
                    <w:rPr>
                      <w:sz w:val="20"/>
                      <w:szCs w:val="20"/>
                      <w:highlight w:val="yellow"/>
                      <w:lang w:eastAsia="ru-RU"/>
                    </w:rPr>
                  </w:pPr>
                  <w:r w:rsidRPr="00823997">
                    <w:rPr>
                      <w:sz w:val="20"/>
                      <w:szCs w:val="20"/>
                      <w:highlight w:val="yellow"/>
                      <w:lang w:val="en-US" w:eastAsia="ru-RU"/>
                    </w:rPr>
                    <w:t xml:space="preserve">EM </w:t>
                  </w:r>
                  <w:proofErr w:type="spellStart"/>
                  <w:r w:rsidRPr="00823997">
                    <w:rPr>
                      <w:sz w:val="20"/>
                      <w:szCs w:val="20"/>
                      <w:highlight w:val="yellow"/>
                      <w:lang w:val="en-US" w:eastAsia="ru-RU"/>
                    </w:rPr>
                    <w:t>dubultuzmava</w:t>
                  </w:r>
                  <w:proofErr w:type="spellEnd"/>
                  <w:r w:rsidRPr="00823997">
                    <w:rPr>
                      <w:sz w:val="20"/>
                      <w:szCs w:val="20"/>
                      <w:highlight w:val="yellow"/>
                      <w:lang w:val="en-US" w:eastAsia="ru-RU"/>
                    </w:rPr>
                    <w:t xml:space="preserve"> PE </w:t>
                  </w:r>
                  <w:proofErr w:type="spellStart"/>
                  <w:r w:rsidRPr="00823997">
                    <w:rPr>
                      <w:sz w:val="20"/>
                      <w:szCs w:val="20"/>
                      <w:highlight w:val="yellow"/>
                      <w:lang w:val="en-US" w:eastAsia="ru-RU"/>
                    </w:rPr>
                    <w:t>caurulei</w:t>
                  </w:r>
                  <w:proofErr w:type="spellEnd"/>
                  <w:r w:rsidRPr="00823997">
                    <w:rPr>
                      <w:sz w:val="20"/>
                      <w:szCs w:val="20"/>
                      <w:highlight w:val="yellow"/>
                      <w:lang w:val="en-US" w:eastAsia="ru-RU"/>
                    </w:rPr>
                    <w:t xml:space="preserve"> OD63, PN16</w:t>
                  </w:r>
                </w:p>
              </w:tc>
              <w:tc>
                <w:tcPr>
                  <w:tcW w:w="495" w:type="dxa"/>
                  <w:tcBorders>
                    <w:top w:val="single" w:sz="4" w:space="0" w:color="auto"/>
                    <w:left w:val="single" w:sz="4" w:space="0" w:color="auto"/>
                    <w:bottom w:val="single" w:sz="4" w:space="0" w:color="auto"/>
                    <w:right w:val="single" w:sz="4" w:space="0" w:color="auto"/>
                  </w:tcBorders>
                  <w:noWrap/>
                </w:tcPr>
                <w:p w:rsidR="006D7BF8" w:rsidRDefault="006D7BF8" w:rsidP="006D7BF8">
                  <w:r w:rsidRPr="00F643D4">
                    <w:rPr>
                      <w:rFonts w:ascii="Arial" w:hAnsi="Arial" w:cs="Arial"/>
                      <w:sz w:val="20"/>
                      <w:szCs w:val="20"/>
                      <w:highlight w:val="yellow"/>
                      <w:lang w:val="ru-RU" w:eastAsia="ru-RU"/>
                    </w:rPr>
                    <w:t>gb.</w:t>
                  </w:r>
                </w:p>
              </w:tc>
              <w:tc>
                <w:tcPr>
                  <w:tcW w:w="521" w:type="dxa"/>
                  <w:tcBorders>
                    <w:top w:val="single" w:sz="4" w:space="0" w:color="auto"/>
                    <w:left w:val="single" w:sz="4" w:space="0" w:color="auto"/>
                    <w:bottom w:val="single" w:sz="4" w:space="0" w:color="auto"/>
                    <w:right w:val="single" w:sz="4" w:space="0" w:color="auto"/>
                  </w:tcBorders>
                </w:tcPr>
                <w:p w:rsidR="006D7BF8" w:rsidRDefault="006D7BF8" w:rsidP="006D7BF8">
                  <w:r w:rsidRPr="006F1E4E">
                    <w:rPr>
                      <w:rFonts w:ascii="Arial" w:hAnsi="Arial" w:cs="Arial"/>
                      <w:sz w:val="20"/>
                      <w:szCs w:val="20"/>
                      <w:highlight w:val="yellow"/>
                      <w:lang w:eastAsia="ru-RU"/>
                    </w:rPr>
                    <w:t>1</w:t>
                  </w:r>
                </w:p>
              </w:tc>
            </w:tr>
            <w:tr w:rsidR="006D7BF8" w:rsidRPr="009A1A85" w:rsidTr="00BB7BAE">
              <w:trPr>
                <w:trHeight w:val="255"/>
              </w:trPr>
              <w:tc>
                <w:tcPr>
                  <w:tcW w:w="606" w:type="dxa"/>
                  <w:tcBorders>
                    <w:top w:val="single" w:sz="4" w:space="0" w:color="auto"/>
                    <w:left w:val="single" w:sz="4" w:space="0" w:color="auto"/>
                    <w:bottom w:val="single" w:sz="4" w:space="0" w:color="auto"/>
                    <w:right w:val="single" w:sz="4" w:space="0" w:color="auto"/>
                  </w:tcBorders>
                  <w:vAlign w:val="center"/>
                </w:tcPr>
                <w:p w:rsidR="006D7BF8" w:rsidRPr="00823997" w:rsidRDefault="006D7BF8" w:rsidP="006D7BF8">
                  <w:pPr>
                    <w:jc w:val="center"/>
                    <w:rPr>
                      <w:rFonts w:ascii="Arial" w:hAnsi="Arial" w:cs="Arial"/>
                      <w:sz w:val="20"/>
                      <w:szCs w:val="20"/>
                      <w:highlight w:val="yellow"/>
                      <w:lang w:eastAsia="ru-RU"/>
                    </w:rPr>
                  </w:pPr>
                  <w:r w:rsidRPr="00823997">
                    <w:rPr>
                      <w:rFonts w:ascii="Arial" w:hAnsi="Arial" w:cs="Arial"/>
                      <w:sz w:val="20"/>
                      <w:szCs w:val="20"/>
                      <w:highlight w:val="yellow"/>
                      <w:lang w:val="ru-RU" w:eastAsia="ru-RU"/>
                    </w:rPr>
                    <w:t>2.</w:t>
                  </w:r>
                  <w:r>
                    <w:rPr>
                      <w:rFonts w:ascii="Arial" w:hAnsi="Arial" w:cs="Arial"/>
                      <w:sz w:val="20"/>
                      <w:szCs w:val="20"/>
                      <w:highlight w:val="yellow"/>
                      <w:lang w:eastAsia="ru-RU"/>
                    </w:rPr>
                    <w:t>50</w:t>
                  </w:r>
                </w:p>
              </w:tc>
              <w:tc>
                <w:tcPr>
                  <w:tcW w:w="3061" w:type="dxa"/>
                  <w:tcBorders>
                    <w:top w:val="single" w:sz="4" w:space="0" w:color="auto"/>
                    <w:left w:val="single" w:sz="4" w:space="0" w:color="auto"/>
                    <w:bottom w:val="single" w:sz="4" w:space="0" w:color="auto"/>
                    <w:right w:val="single" w:sz="4" w:space="0" w:color="auto"/>
                  </w:tcBorders>
                  <w:vAlign w:val="center"/>
                </w:tcPr>
                <w:p w:rsidR="006D7BF8" w:rsidRPr="00823997" w:rsidRDefault="006D7BF8" w:rsidP="006D7BF8">
                  <w:pPr>
                    <w:rPr>
                      <w:sz w:val="20"/>
                      <w:szCs w:val="20"/>
                      <w:highlight w:val="yellow"/>
                      <w:lang w:eastAsia="ru-RU"/>
                    </w:rPr>
                  </w:pPr>
                  <w:r w:rsidRPr="00823997">
                    <w:rPr>
                      <w:sz w:val="20"/>
                      <w:szCs w:val="20"/>
                      <w:highlight w:val="yellow"/>
                      <w:lang w:eastAsia="ru-RU"/>
                    </w:rPr>
                    <w:t>Kontaktmetin</w:t>
                  </w:r>
                  <w:r w:rsidRPr="00823997">
                    <w:rPr>
                      <w:sz w:val="20"/>
                      <w:szCs w:val="20"/>
                      <w:highlight w:val="yellow"/>
                      <w:lang w:val="ru-RU" w:eastAsia="ru-RU"/>
                    </w:rPr>
                    <w:t>ā</w:t>
                  </w:r>
                  <w:r w:rsidRPr="00823997">
                    <w:rPr>
                      <w:sz w:val="20"/>
                      <w:szCs w:val="20"/>
                      <w:highlight w:val="yellow"/>
                      <w:lang w:eastAsia="ru-RU"/>
                    </w:rPr>
                    <w:t>m</w:t>
                  </w:r>
                  <w:r w:rsidRPr="00823997">
                    <w:rPr>
                      <w:sz w:val="20"/>
                      <w:szCs w:val="20"/>
                      <w:highlight w:val="yellow"/>
                      <w:lang w:val="ru-RU" w:eastAsia="ru-RU"/>
                    </w:rPr>
                    <w:t>ā ī</w:t>
                  </w:r>
                  <w:r w:rsidRPr="00823997">
                    <w:rPr>
                      <w:sz w:val="20"/>
                      <w:szCs w:val="20"/>
                      <w:highlight w:val="yellow"/>
                      <w:lang w:eastAsia="ru-RU"/>
                    </w:rPr>
                    <w:t>scaurule</w:t>
                  </w:r>
                  <w:r w:rsidRPr="00823997">
                    <w:rPr>
                      <w:sz w:val="20"/>
                      <w:szCs w:val="20"/>
                      <w:highlight w:val="yellow"/>
                      <w:lang w:val="ru-RU" w:eastAsia="ru-RU"/>
                    </w:rPr>
                    <w:t xml:space="preserve"> </w:t>
                  </w:r>
                  <w:r w:rsidRPr="00823997">
                    <w:rPr>
                      <w:sz w:val="20"/>
                      <w:szCs w:val="20"/>
                      <w:highlight w:val="yellow"/>
                      <w:lang w:eastAsia="ru-RU"/>
                    </w:rPr>
                    <w:t>ar</w:t>
                  </w:r>
                  <w:r w:rsidRPr="00823997">
                    <w:rPr>
                      <w:sz w:val="20"/>
                      <w:szCs w:val="20"/>
                      <w:highlight w:val="yellow"/>
                      <w:lang w:val="ru-RU" w:eastAsia="ru-RU"/>
                    </w:rPr>
                    <w:t xml:space="preserve"> </w:t>
                  </w:r>
                  <w:r w:rsidRPr="00823997">
                    <w:rPr>
                      <w:sz w:val="20"/>
                      <w:szCs w:val="20"/>
                      <w:highlight w:val="yellow"/>
                      <w:lang w:eastAsia="ru-RU"/>
                    </w:rPr>
                    <w:t>atloku</w:t>
                  </w:r>
                  <w:r w:rsidRPr="00823997">
                    <w:rPr>
                      <w:sz w:val="20"/>
                      <w:szCs w:val="20"/>
                      <w:highlight w:val="yellow"/>
                      <w:lang w:val="ru-RU" w:eastAsia="ru-RU"/>
                    </w:rPr>
                    <w:t xml:space="preserve"> </w:t>
                  </w:r>
                  <w:r w:rsidRPr="00823997">
                    <w:rPr>
                      <w:sz w:val="20"/>
                      <w:szCs w:val="20"/>
                      <w:highlight w:val="yellow"/>
                      <w:lang w:eastAsia="ru-RU"/>
                    </w:rPr>
                    <w:t>un</w:t>
                  </w:r>
                  <w:r w:rsidRPr="00823997">
                    <w:rPr>
                      <w:sz w:val="20"/>
                      <w:szCs w:val="20"/>
                      <w:highlight w:val="yellow"/>
                      <w:lang w:val="ru-RU" w:eastAsia="ru-RU"/>
                    </w:rPr>
                    <w:t xml:space="preserve"> </w:t>
                  </w:r>
                  <w:r w:rsidRPr="00823997">
                    <w:rPr>
                      <w:sz w:val="20"/>
                      <w:szCs w:val="20"/>
                      <w:highlight w:val="yellow"/>
                      <w:lang w:eastAsia="ru-RU"/>
                    </w:rPr>
                    <w:t>gredzenu</w:t>
                  </w:r>
                  <w:r w:rsidRPr="00823997">
                    <w:rPr>
                      <w:sz w:val="20"/>
                      <w:szCs w:val="20"/>
                      <w:highlight w:val="yellow"/>
                      <w:lang w:val="ru-RU" w:eastAsia="ru-RU"/>
                    </w:rPr>
                    <w:t xml:space="preserve"> </w:t>
                  </w:r>
                  <w:r w:rsidRPr="00823997">
                    <w:rPr>
                      <w:sz w:val="20"/>
                      <w:szCs w:val="20"/>
                      <w:highlight w:val="yellow"/>
                      <w:lang w:eastAsia="ru-RU"/>
                    </w:rPr>
                    <w:t>OD</w:t>
                  </w:r>
                  <w:r w:rsidRPr="00823997">
                    <w:rPr>
                      <w:sz w:val="20"/>
                      <w:szCs w:val="20"/>
                      <w:highlight w:val="yellow"/>
                      <w:lang w:val="ru-RU" w:eastAsia="ru-RU"/>
                    </w:rPr>
                    <w:t>63</w:t>
                  </w:r>
                  <w:r w:rsidRPr="00823997">
                    <w:rPr>
                      <w:sz w:val="20"/>
                      <w:szCs w:val="20"/>
                      <w:highlight w:val="yellow"/>
                      <w:lang w:eastAsia="ru-RU"/>
                    </w:rPr>
                    <w:t>mm</w:t>
                  </w:r>
                </w:p>
              </w:tc>
              <w:tc>
                <w:tcPr>
                  <w:tcW w:w="495" w:type="dxa"/>
                  <w:tcBorders>
                    <w:top w:val="single" w:sz="4" w:space="0" w:color="auto"/>
                    <w:left w:val="single" w:sz="4" w:space="0" w:color="auto"/>
                    <w:bottom w:val="single" w:sz="4" w:space="0" w:color="auto"/>
                    <w:right w:val="single" w:sz="4" w:space="0" w:color="auto"/>
                  </w:tcBorders>
                  <w:noWrap/>
                </w:tcPr>
                <w:p w:rsidR="006D7BF8" w:rsidRDefault="006D7BF8" w:rsidP="006D7BF8">
                  <w:r w:rsidRPr="00F643D4">
                    <w:rPr>
                      <w:rFonts w:ascii="Arial" w:hAnsi="Arial" w:cs="Arial"/>
                      <w:sz w:val="20"/>
                      <w:szCs w:val="20"/>
                      <w:highlight w:val="yellow"/>
                      <w:lang w:val="ru-RU" w:eastAsia="ru-RU"/>
                    </w:rPr>
                    <w:t>gb.</w:t>
                  </w:r>
                </w:p>
              </w:tc>
              <w:tc>
                <w:tcPr>
                  <w:tcW w:w="521" w:type="dxa"/>
                  <w:tcBorders>
                    <w:top w:val="single" w:sz="4" w:space="0" w:color="auto"/>
                    <w:left w:val="single" w:sz="4" w:space="0" w:color="auto"/>
                    <w:bottom w:val="single" w:sz="4" w:space="0" w:color="auto"/>
                    <w:right w:val="single" w:sz="4" w:space="0" w:color="auto"/>
                  </w:tcBorders>
                </w:tcPr>
                <w:p w:rsidR="006D7BF8" w:rsidRDefault="006D7BF8" w:rsidP="006D7BF8">
                  <w:r w:rsidRPr="006F1E4E">
                    <w:rPr>
                      <w:rFonts w:ascii="Arial" w:hAnsi="Arial" w:cs="Arial"/>
                      <w:sz w:val="20"/>
                      <w:szCs w:val="20"/>
                      <w:highlight w:val="yellow"/>
                      <w:lang w:eastAsia="ru-RU"/>
                    </w:rPr>
                    <w:t>1</w:t>
                  </w:r>
                </w:p>
              </w:tc>
            </w:tr>
            <w:tr w:rsidR="006D7BF8" w:rsidRPr="009A1A85" w:rsidTr="00BB7BAE">
              <w:trPr>
                <w:trHeight w:val="255"/>
              </w:trPr>
              <w:tc>
                <w:tcPr>
                  <w:tcW w:w="606" w:type="dxa"/>
                  <w:tcBorders>
                    <w:top w:val="single" w:sz="4" w:space="0" w:color="auto"/>
                    <w:left w:val="single" w:sz="4" w:space="0" w:color="auto"/>
                    <w:bottom w:val="single" w:sz="4" w:space="0" w:color="auto"/>
                    <w:right w:val="single" w:sz="4" w:space="0" w:color="auto"/>
                  </w:tcBorders>
                  <w:vAlign w:val="center"/>
                </w:tcPr>
                <w:p w:rsidR="006D7BF8" w:rsidRPr="00823997" w:rsidRDefault="006D7BF8" w:rsidP="006D7BF8">
                  <w:pPr>
                    <w:jc w:val="center"/>
                    <w:rPr>
                      <w:rFonts w:ascii="Arial" w:hAnsi="Arial" w:cs="Arial"/>
                      <w:sz w:val="20"/>
                      <w:szCs w:val="20"/>
                      <w:highlight w:val="yellow"/>
                      <w:lang w:eastAsia="ru-RU"/>
                    </w:rPr>
                  </w:pPr>
                  <w:r w:rsidRPr="00823997">
                    <w:rPr>
                      <w:rFonts w:ascii="Arial" w:hAnsi="Arial" w:cs="Arial"/>
                      <w:sz w:val="20"/>
                      <w:szCs w:val="20"/>
                      <w:highlight w:val="yellow"/>
                      <w:lang w:val="ru-RU" w:eastAsia="ru-RU"/>
                    </w:rPr>
                    <w:t>2.</w:t>
                  </w:r>
                  <w:r>
                    <w:rPr>
                      <w:rFonts w:ascii="Arial" w:hAnsi="Arial" w:cs="Arial"/>
                      <w:sz w:val="20"/>
                      <w:szCs w:val="20"/>
                      <w:highlight w:val="yellow"/>
                      <w:lang w:eastAsia="ru-RU"/>
                    </w:rPr>
                    <w:t>51</w:t>
                  </w:r>
                </w:p>
              </w:tc>
              <w:tc>
                <w:tcPr>
                  <w:tcW w:w="3061" w:type="dxa"/>
                  <w:tcBorders>
                    <w:top w:val="single" w:sz="4" w:space="0" w:color="auto"/>
                    <w:left w:val="single" w:sz="4" w:space="0" w:color="auto"/>
                    <w:bottom w:val="single" w:sz="4" w:space="0" w:color="auto"/>
                    <w:right w:val="single" w:sz="4" w:space="0" w:color="auto"/>
                  </w:tcBorders>
                  <w:vAlign w:val="center"/>
                </w:tcPr>
                <w:p w:rsidR="006D7BF8" w:rsidRPr="00823997" w:rsidRDefault="006D7BF8" w:rsidP="006D7BF8">
                  <w:pPr>
                    <w:rPr>
                      <w:sz w:val="20"/>
                      <w:szCs w:val="20"/>
                      <w:highlight w:val="yellow"/>
                      <w:lang w:eastAsia="ru-RU"/>
                    </w:rPr>
                  </w:pPr>
                  <w:r w:rsidRPr="00823997">
                    <w:rPr>
                      <w:sz w:val="20"/>
                      <w:szCs w:val="20"/>
                      <w:highlight w:val="yellow"/>
                      <w:lang w:val="ru-RU" w:eastAsia="ru-RU"/>
                    </w:rPr>
                    <w:t>Atloku aizbīdnis DN50 mm</w:t>
                  </w:r>
                </w:p>
              </w:tc>
              <w:tc>
                <w:tcPr>
                  <w:tcW w:w="495" w:type="dxa"/>
                  <w:tcBorders>
                    <w:top w:val="single" w:sz="4" w:space="0" w:color="auto"/>
                    <w:left w:val="single" w:sz="4" w:space="0" w:color="auto"/>
                    <w:bottom w:val="single" w:sz="4" w:space="0" w:color="auto"/>
                    <w:right w:val="single" w:sz="4" w:space="0" w:color="auto"/>
                  </w:tcBorders>
                  <w:noWrap/>
                </w:tcPr>
                <w:p w:rsidR="006D7BF8" w:rsidRDefault="006D7BF8" w:rsidP="006D7BF8">
                  <w:r w:rsidRPr="00F643D4">
                    <w:rPr>
                      <w:rFonts w:ascii="Arial" w:hAnsi="Arial" w:cs="Arial"/>
                      <w:sz w:val="20"/>
                      <w:szCs w:val="20"/>
                      <w:highlight w:val="yellow"/>
                      <w:lang w:val="ru-RU" w:eastAsia="ru-RU"/>
                    </w:rPr>
                    <w:t>gb.</w:t>
                  </w:r>
                </w:p>
              </w:tc>
              <w:tc>
                <w:tcPr>
                  <w:tcW w:w="521" w:type="dxa"/>
                  <w:tcBorders>
                    <w:top w:val="single" w:sz="4" w:space="0" w:color="auto"/>
                    <w:left w:val="single" w:sz="4" w:space="0" w:color="auto"/>
                    <w:bottom w:val="single" w:sz="4" w:space="0" w:color="auto"/>
                    <w:right w:val="single" w:sz="4" w:space="0" w:color="auto"/>
                  </w:tcBorders>
                </w:tcPr>
                <w:p w:rsidR="006D7BF8" w:rsidRDefault="006D7BF8" w:rsidP="006D7BF8">
                  <w:r w:rsidRPr="006F1E4E">
                    <w:rPr>
                      <w:rFonts w:ascii="Arial" w:hAnsi="Arial" w:cs="Arial"/>
                      <w:sz w:val="20"/>
                      <w:szCs w:val="20"/>
                      <w:highlight w:val="yellow"/>
                      <w:lang w:eastAsia="ru-RU"/>
                    </w:rPr>
                    <w:t>1</w:t>
                  </w:r>
                </w:p>
              </w:tc>
            </w:tr>
          </w:tbl>
          <w:p w:rsidR="006D7BF8" w:rsidRDefault="006D7BF8" w:rsidP="006D7BF8">
            <w:pPr>
              <w:jc w:val="center"/>
              <w:rPr>
                <w:rFonts w:ascii="Arial" w:hAnsi="Arial" w:cs="Arial"/>
                <w:sz w:val="20"/>
                <w:szCs w:val="20"/>
                <w:lang w:val="ru-RU" w:eastAsia="ru-RU"/>
              </w:rPr>
            </w:pPr>
          </w:p>
        </w:tc>
      </w:tr>
    </w:tbl>
    <w:p w:rsidR="002D1F19" w:rsidRDefault="002D1F19" w:rsidP="00E93855">
      <w:pPr>
        <w:jc w:val="center"/>
        <w:rPr>
          <w:rFonts w:ascii="Arial" w:hAnsi="Arial" w:cs="Arial"/>
          <w:b/>
          <w:bCs/>
          <w:sz w:val="20"/>
        </w:rPr>
      </w:pPr>
    </w:p>
    <w:p w:rsidR="00E93855" w:rsidRDefault="00E93855" w:rsidP="00E93855"/>
    <w:p w:rsidR="001804D8" w:rsidRDefault="001804D8" w:rsidP="001804D8">
      <w:pPr>
        <w:pStyle w:val="ListParagraph"/>
        <w:ind w:left="1440"/>
        <w:rPr>
          <w:b/>
        </w:rPr>
      </w:pPr>
    </w:p>
    <w:p w:rsidR="00852ED8" w:rsidRPr="001804D8" w:rsidRDefault="00852ED8" w:rsidP="001804D8">
      <w:pPr>
        <w:pStyle w:val="ListParagraph"/>
        <w:ind w:left="1440"/>
        <w:rPr>
          <w:b/>
        </w:rPr>
      </w:pPr>
    </w:p>
    <w:p w:rsidR="00827A8F" w:rsidRPr="00C75E5B" w:rsidRDefault="00827A8F" w:rsidP="00C75E5B">
      <w:pPr>
        <w:pStyle w:val="ListParagraph"/>
        <w:ind w:firstLine="720"/>
        <w:rPr>
          <w:b/>
        </w:rPr>
      </w:pPr>
    </w:p>
    <w:p w:rsidR="0094614F" w:rsidRPr="0094614F" w:rsidRDefault="0094614F" w:rsidP="006D1805">
      <w:pPr>
        <w:pStyle w:val="ListParagraph"/>
        <w:rPr>
          <w:color w:val="FF0000"/>
        </w:rPr>
      </w:pPr>
    </w:p>
    <w:p w:rsidR="002D1F19" w:rsidRDefault="002D1F19" w:rsidP="002D1F19">
      <w:pPr>
        <w:pStyle w:val="ListParagraph"/>
        <w:ind w:left="1440"/>
      </w:pPr>
    </w:p>
    <w:p w:rsidR="00BC672B" w:rsidRDefault="00BC672B" w:rsidP="005D26E9">
      <w:pPr>
        <w:pStyle w:val="ListParagraph"/>
        <w:ind w:left="600"/>
      </w:pPr>
    </w:p>
    <w:sectPr w:rsidR="00BC672B" w:rsidSect="009A1A85">
      <w:pgSz w:w="16838" w:h="11906" w:orient="landscape" w:code="9"/>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AA8" w:rsidRDefault="00D30AA8" w:rsidP="00CC4FD9">
      <w:r>
        <w:separator/>
      </w:r>
    </w:p>
  </w:endnote>
  <w:endnote w:type="continuationSeparator" w:id="0">
    <w:p w:rsidR="00D30AA8" w:rsidRDefault="00D30AA8" w:rsidP="00CC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AA8" w:rsidRDefault="00D30AA8" w:rsidP="00CC4FD9">
      <w:r>
        <w:separator/>
      </w:r>
    </w:p>
  </w:footnote>
  <w:footnote w:type="continuationSeparator" w:id="0">
    <w:p w:rsidR="00D30AA8" w:rsidRDefault="00D30AA8" w:rsidP="00CC4FD9">
      <w:r>
        <w:continuationSeparator/>
      </w:r>
    </w:p>
  </w:footnote>
  <w:footnote w:id="1">
    <w:p w:rsidR="006D7BF8" w:rsidRPr="00E86092" w:rsidRDefault="006D7BF8" w:rsidP="004809DD">
      <w:pPr>
        <w:pStyle w:val="FootnoteText"/>
        <w:jc w:val="both"/>
        <w:rPr>
          <w:rFonts w:ascii="Arial" w:hAnsi="Arial" w:cs="Arial"/>
          <w:sz w:val="16"/>
          <w:szCs w:val="16"/>
        </w:rPr>
      </w:pPr>
      <w:r w:rsidRPr="00E86092">
        <w:rPr>
          <w:rStyle w:val="FootnoteReference"/>
          <w:sz w:val="16"/>
          <w:szCs w:val="16"/>
        </w:rPr>
        <w:footnoteRef/>
      </w:r>
      <w:r w:rsidRPr="00E86092">
        <w:rPr>
          <w:rFonts w:ascii="Arial" w:hAnsi="Arial" w:cs="Arial"/>
          <w:sz w:val="16"/>
          <w:szCs w:val="16"/>
        </w:rPr>
        <w:t xml:space="preserve">Sk. Ministru kabineta 2014.gada 19.augusta noteikumus Nr.500 Vispārīgie būvnoteikumi” un Ministru kabineta 2014.gada 7.oktobra noteikumi Nr.610 „Būvspeciālistu kompetences novērtēšanas un patstāvīgās prakses uzraudzības noteikumi”, Ekonomikas ministrijas apkopots būvprakses un arhitekta prakses sertificēšanas institūciju saraksts ir pieejams </w:t>
      </w:r>
      <w:hyperlink r:id="rId1" w:history="1">
        <w:r w:rsidRPr="00E86092">
          <w:rPr>
            <w:rStyle w:val="Hyperlink"/>
            <w:rFonts w:ascii="Arial" w:hAnsi="Arial" w:cs="Arial"/>
            <w:sz w:val="16"/>
            <w:szCs w:val="16"/>
          </w:rPr>
          <w:t>http://www.em.gov.lv/em/2nd/?cat=30244</w:t>
        </w:r>
      </w:hyperlink>
    </w:p>
  </w:footnote>
  <w:footnote w:id="2">
    <w:p w:rsidR="006D7BF8" w:rsidRPr="00E86092" w:rsidRDefault="006D7BF8" w:rsidP="004809DD">
      <w:pPr>
        <w:pStyle w:val="FootnoteText"/>
        <w:jc w:val="both"/>
        <w:rPr>
          <w:rFonts w:ascii="Arial" w:hAnsi="Arial" w:cs="Arial"/>
          <w:sz w:val="16"/>
          <w:szCs w:val="16"/>
        </w:rPr>
      </w:pPr>
      <w:r w:rsidRPr="00E86092">
        <w:rPr>
          <w:rStyle w:val="FootnoteReference"/>
          <w:rFonts w:ascii="Arial" w:hAnsi="Arial" w:cs="Arial"/>
          <w:sz w:val="16"/>
          <w:szCs w:val="16"/>
        </w:rPr>
        <w:footnoteRef/>
      </w:r>
      <w:r w:rsidRPr="00E86092">
        <w:rPr>
          <w:rFonts w:ascii="Arial" w:hAnsi="Arial" w:cs="Arial"/>
          <w:sz w:val="16"/>
          <w:szCs w:val="16"/>
        </w:rPr>
        <w:t xml:space="preserve">Sk. Ministru kabineta 2014.gada 19.augusta noteikumus Nr.500 Vispārīgie būvnoteikumi” un Ministru kabineta 2014.gada 7.oktobra noteikumi Nr.610 „Būvspeciālistu kompetences novērtēšanas un patstāvīgās prakses uzraudzības noteikumi”, Ekonomikas ministrijas apkopots būvprakses un arhitekta prakses sertificēšanas institūciju saraksts ir pieejams </w:t>
      </w:r>
      <w:hyperlink r:id="rId2" w:history="1">
        <w:r w:rsidRPr="00E86092">
          <w:rPr>
            <w:rStyle w:val="Hyperlink"/>
            <w:rFonts w:ascii="Arial" w:hAnsi="Arial" w:cs="Arial"/>
            <w:sz w:val="16"/>
            <w:szCs w:val="16"/>
          </w:rPr>
          <w:t>http://www.em.gov.lv/em/2nd/?cat=30244</w:t>
        </w:r>
      </w:hyperlink>
    </w:p>
    <w:p w:rsidR="006D7BF8" w:rsidRDefault="006D7BF8" w:rsidP="004809DD">
      <w:pPr>
        <w:pStyle w:val="FootnoteText"/>
      </w:pPr>
    </w:p>
  </w:footnote>
  <w:footnote w:id="3">
    <w:p w:rsidR="006D7BF8" w:rsidRPr="00E86092" w:rsidRDefault="006D7BF8" w:rsidP="004809DD">
      <w:pPr>
        <w:pStyle w:val="FootnoteText"/>
        <w:jc w:val="both"/>
        <w:rPr>
          <w:rFonts w:ascii="Arial" w:hAnsi="Arial" w:cs="Arial"/>
          <w:sz w:val="16"/>
          <w:szCs w:val="16"/>
        </w:rPr>
      </w:pPr>
      <w:r w:rsidRPr="00E86092">
        <w:rPr>
          <w:rStyle w:val="FootnoteReference"/>
          <w:rFonts w:ascii="Arial" w:hAnsi="Arial" w:cs="Arial"/>
          <w:sz w:val="16"/>
          <w:szCs w:val="16"/>
        </w:rPr>
        <w:footnoteRef/>
      </w:r>
      <w:r w:rsidRPr="00E86092">
        <w:rPr>
          <w:rFonts w:ascii="Arial" w:hAnsi="Arial" w:cs="Arial"/>
          <w:sz w:val="16"/>
          <w:szCs w:val="16"/>
        </w:rPr>
        <w:t xml:space="preserve">Sk. Ministru kabineta 2014.gada 19.augusta noteikumus Nr.500 Vispārīgie būvnoteikumi” un Ministru kabineta 2014.gada 7.oktobra noteikumi Nr.610 „Būvspeciālistu kompetences novērtēšanas un patstāvīgās prakses uzraudzības noteikumi”, Ekonomikas ministrijas apkopots būvprakses un arhitekta prakses sertificēšanas institūciju saraksts ir pieejams </w:t>
      </w:r>
      <w:hyperlink r:id="rId3" w:history="1">
        <w:r w:rsidRPr="00E86092">
          <w:rPr>
            <w:rStyle w:val="Hyperlink"/>
            <w:rFonts w:ascii="Arial" w:hAnsi="Arial" w:cs="Arial"/>
            <w:sz w:val="16"/>
            <w:szCs w:val="16"/>
          </w:rPr>
          <w:t>http://www.em.gov.lv/em/2nd/?cat=30244</w:t>
        </w:r>
      </w:hyperlink>
    </w:p>
    <w:p w:rsidR="006D7BF8" w:rsidRDefault="006D7BF8" w:rsidP="004809DD">
      <w:pPr>
        <w:pStyle w:val="FootnoteText"/>
      </w:pPr>
    </w:p>
  </w:footnote>
  <w:footnote w:id="4">
    <w:p w:rsidR="006D7BF8" w:rsidRPr="004F5571" w:rsidRDefault="006D7BF8" w:rsidP="00DC309D">
      <w:pPr>
        <w:pStyle w:val="FootnoteText"/>
      </w:pPr>
      <w:r>
        <w:rPr>
          <w:rStyle w:val="FootnoteReference"/>
        </w:rPr>
        <w:footnoteRef/>
      </w:r>
      <w:r>
        <w:t>No būvdarbu uzsākšanas brīža līdz objekta nodošanas ekspluatācijā brīdim.</w:t>
      </w:r>
    </w:p>
  </w:footnote>
  <w:footnote w:id="5">
    <w:p w:rsidR="006D7BF8" w:rsidRPr="004F5571" w:rsidRDefault="006D7BF8" w:rsidP="00DC309D">
      <w:pPr>
        <w:pStyle w:val="FootnoteText"/>
      </w:pPr>
      <w:r>
        <w:rPr>
          <w:rStyle w:val="FootnoteReference"/>
        </w:rPr>
        <w:footnoteRef/>
      </w:r>
      <w:r>
        <w:t>No būvdarbu uzsākšanas brīža līdz objekta nodošanas ekspluatācijā brīdim.</w:t>
      </w:r>
    </w:p>
  </w:footnote>
  <w:footnote w:id="6">
    <w:p w:rsidR="006D7BF8" w:rsidRDefault="006D7BF8" w:rsidP="00F70DC7">
      <w:pPr>
        <w:pStyle w:val="Atsauce"/>
        <w:jc w:val="both"/>
      </w:pPr>
    </w:p>
  </w:footnote>
  <w:footnote w:id="7">
    <w:p w:rsidR="006D7BF8" w:rsidRDefault="006D7BF8" w:rsidP="00F70DC7">
      <w:pPr>
        <w:pStyle w:val="Atsauc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E45"/>
    <w:multiLevelType w:val="hybridMultilevel"/>
    <w:tmpl w:val="911A0528"/>
    <w:lvl w:ilvl="0" w:tplc="3FBA34D6">
      <w:start w:val="1"/>
      <w:numFmt w:val="bullet"/>
      <w:lvlText w:val="-"/>
      <w:lvlJc w:val="left"/>
    </w:lvl>
    <w:lvl w:ilvl="1" w:tplc="82C68426">
      <w:numFmt w:val="decimal"/>
      <w:lvlText w:val=""/>
      <w:lvlJc w:val="left"/>
    </w:lvl>
    <w:lvl w:ilvl="2" w:tplc="1EB66D60">
      <w:numFmt w:val="decimal"/>
      <w:lvlText w:val=""/>
      <w:lvlJc w:val="left"/>
    </w:lvl>
    <w:lvl w:ilvl="3" w:tplc="752C75D2">
      <w:numFmt w:val="decimal"/>
      <w:lvlText w:val=""/>
      <w:lvlJc w:val="left"/>
    </w:lvl>
    <w:lvl w:ilvl="4" w:tplc="658884BC">
      <w:numFmt w:val="decimal"/>
      <w:lvlText w:val=""/>
      <w:lvlJc w:val="left"/>
    </w:lvl>
    <w:lvl w:ilvl="5" w:tplc="AB94FF6E">
      <w:numFmt w:val="decimal"/>
      <w:lvlText w:val=""/>
      <w:lvlJc w:val="left"/>
    </w:lvl>
    <w:lvl w:ilvl="6" w:tplc="A45E27F0">
      <w:numFmt w:val="decimal"/>
      <w:lvlText w:val=""/>
      <w:lvlJc w:val="left"/>
    </w:lvl>
    <w:lvl w:ilvl="7" w:tplc="9F04F56A">
      <w:numFmt w:val="decimal"/>
      <w:lvlText w:val=""/>
      <w:lvlJc w:val="left"/>
    </w:lvl>
    <w:lvl w:ilvl="8" w:tplc="92B0E4A6">
      <w:numFmt w:val="decimal"/>
      <w:lvlText w:val=""/>
      <w:lvlJc w:val="left"/>
    </w:lvl>
  </w:abstractNum>
  <w:abstractNum w:abstractNumId="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 w15:restartNumberingAfterBreak="0">
    <w:nsid w:val="12033ADB"/>
    <w:multiLevelType w:val="hybridMultilevel"/>
    <w:tmpl w:val="43FCA1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EC4516"/>
    <w:multiLevelType w:val="multilevel"/>
    <w:tmpl w:val="2A04438A"/>
    <w:lvl w:ilvl="0">
      <w:start w:val="7"/>
      <w:numFmt w:val="decimal"/>
      <w:lvlText w:val="%1."/>
      <w:lvlJc w:val="left"/>
      <w:pPr>
        <w:ind w:left="360" w:hanging="360"/>
      </w:pPr>
      <w:rPr>
        <w:rFonts w:ascii="Arial" w:hAnsi="Arial" w:hint="default"/>
        <w:sz w:val="20"/>
      </w:rPr>
    </w:lvl>
    <w:lvl w:ilvl="1">
      <w:start w:val="1"/>
      <w:numFmt w:val="decimal"/>
      <w:lvlText w:val="%1.%2."/>
      <w:lvlJc w:val="left"/>
      <w:pPr>
        <w:ind w:left="1440" w:hanging="360"/>
      </w:pPr>
      <w:rPr>
        <w:rFonts w:ascii="Arial" w:hAnsi="Arial" w:hint="default"/>
        <w:sz w:val="20"/>
      </w:rPr>
    </w:lvl>
    <w:lvl w:ilvl="2">
      <w:start w:val="1"/>
      <w:numFmt w:val="decimal"/>
      <w:lvlText w:val="%1.%2.%3."/>
      <w:lvlJc w:val="left"/>
      <w:pPr>
        <w:ind w:left="2880" w:hanging="720"/>
      </w:pPr>
      <w:rPr>
        <w:rFonts w:ascii="Arial" w:hAnsi="Arial" w:hint="default"/>
        <w:sz w:val="20"/>
      </w:rPr>
    </w:lvl>
    <w:lvl w:ilvl="3">
      <w:start w:val="1"/>
      <w:numFmt w:val="decimal"/>
      <w:lvlText w:val="%1.%2.%3.%4."/>
      <w:lvlJc w:val="left"/>
      <w:pPr>
        <w:ind w:left="3960" w:hanging="720"/>
      </w:pPr>
      <w:rPr>
        <w:rFonts w:ascii="Arial" w:hAnsi="Arial" w:hint="default"/>
        <w:sz w:val="20"/>
      </w:rPr>
    </w:lvl>
    <w:lvl w:ilvl="4">
      <w:start w:val="1"/>
      <w:numFmt w:val="decimal"/>
      <w:lvlText w:val="%1.%2.%3.%4.%5."/>
      <w:lvlJc w:val="left"/>
      <w:pPr>
        <w:ind w:left="5400" w:hanging="1080"/>
      </w:pPr>
      <w:rPr>
        <w:rFonts w:ascii="Arial" w:hAnsi="Arial" w:hint="default"/>
        <w:sz w:val="20"/>
      </w:rPr>
    </w:lvl>
    <w:lvl w:ilvl="5">
      <w:start w:val="1"/>
      <w:numFmt w:val="decimal"/>
      <w:lvlText w:val="%1.%2.%3.%4.%5.%6."/>
      <w:lvlJc w:val="left"/>
      <w:pPr>
        <w:ind w:left="6480" w:hanging="1080"/>
      </w:pPr>
      <w:rPr>
        <w:rFonts w:ascii="Arial" w:hAnsi="Arial" w:hint="default"/>
        <w:sz w:val="20"/>
      </w:rPr>
    </w:lvl>
    <w:lvl w:ilvl="6">
      <w:start w:val="1"/>
      <w:numFmt w:val="decimal"/>
      <w:lvlText w:val="%1.%2.%3.%4.%5.%6.%7."/>
      <w:lvlJc w:val="left"/>
      <w:pPr>
        <w:ind w:left="7920" w:hanging="1440"/>
      </w:pPr>
      <w:rPr>
        <w:rFonts w:ascii="Arial" w:hAnsi="Arial" w:hint="default"/>
        <w:sz w:val="20"/>
      </w:rPr>
    </w:lvl>
    <w:lvl w:ilvl="7">
      <w:start w:val="1"/>
      <w:numFmt w:val="decimal"/>
      <w:lvlText w:val="%1.%2.%3.%4.%5.%6.%7.%8."/>
      <w:lvlJc w:val="left"/>
      <w:pPr>
        <w:ind w:left="9000" w:hanging="1440"/>
      </w:pPr>
      <w:rPr>
        <w:rFonts w:ascii="Arial" w:hAnsi="Arial" w:hint="default"/>
        <w:sz w:val="20"/>
      </w:rPr>
    </w:lvl>
    <w:lvl w:ilvl="8">
      <w:start w:val="1"/>
      <w:numFmt w:val="decimal"/>
      <w:lvlText w:val="%1.%2.%3.%4.%5.%6.%7.%8.%9."/>
      <w:lvlJc w:val="left"/>
      <w:pPr>
        <w:ind w:left="10440" w:hanging="1800"/>
      </w:pPr>
      <w:rPr>
        <w:rFonts w:ascii="Arial" w:hAnsi="Arial" w:hint="default"/>
        <w:sz w:val="20"/>
      </w:rPr>
    </w:lvl>
  </w:abstractNum>
  <w:abstractNum w:abstractNumId="5" w15:restartNumberingAfterBreak="0">
    <w:nsid w:val="16532B01"/>
    <w:multiLevelType w:val="multilevel"/>
    <w:tmpl w:val="14E296F0"/>
    <w:lvl w:ilvl="0">
      <w:start w:val="9"/>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49B1114"/>
    <w:multiLevelType w:val="hybridMultilevel"/>
    <w:tmpl w:val="8B0E2348"/>
    <w:lvl w:ilvl="0" w:tplc="2746F0C8">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C33050"/>
    <w:multiLevelType w:val="multilevel"/>
    <w:tmpl w:val="5D68F5E2"/>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D90BEA"/>
    <w:multiLevelType w:val="hybridMultilevel"/>
    <w:tmpl w:val="A1744C24"/>
    <w:lvl w:ilvl="0" w:tplc="6686BCEC">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D59409E"/>
    <w:multiLevelType w:val="multilevel"/>
    <w:tmpl w:val="6FDA68D2"/>
    <w:lvl w:ilvl="0">
      <w:start w:val="9"/>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400C3B3F"/>
    <w:multiLevelType w:val="multilevel"/>
    <w:tmpl w:val="24EE1AF2"/>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3162D6"/>
    <w:multiLevelType w:val="multilevel"/>
    <w:tmpl w:val="14E296F0"/>
    <w:lvl w:ilvl="0">
      <w:start w:val="9"/>
      <w:numFmt w:val="decimal"/>
      <w:lvlText w:val="%1."/>
      <w:lvlJc w:val="left"/>
      <w:pPr>
        <w:ind w:left="1215" w:hanging="495"/>
      </w:pPr>
      <w:rPr>
        <w:rFonts w:hint="default"/>
      </w:rPr>
    </w:lvl>
    <w:lvl w:ilvl="1">
      <w:start w:val="2"/>
      <w:numFmt w:val="decimal"/>
      <w:lvlText w:val="%1.%2."/>
      <w:lvlJc w:val="left"/>
      <w:pPr>
        <w:ind w:left="157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2" w15:restartNumberingAfterBreak="0">
    <w:nsid w:val="4252009A"/>
    <w:multiLevelType w:val="hybridMultilevel"/>
    <w:tmpl w:val="A82877F2"/>
    <w:lvl w:ilvl="0" w:tplc="83D4CD1E">
      <w:start w:val="6"/>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4827579"/>
    <w:multiLevelType w:val="multilevel"/>
    <w:tmpl w:val="CD82AA1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74E3BD8"/>
    <w:multiLevelType w:val="hybridMultilevel"/>
    <w:tmpl w:val="911C7624"/>
    <w:lvl w:ilvl="0" w:tplc="0EE00358">
      <w:start w:val="1"/>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51B86"/>
    <w:multiLevelType w:val="hybridMultilevel"/>
    <w:tmpl w:val="962EF314"/>
    <w:lvl w:ilvl="0" w:tplc="E548990A">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1757EE"/>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5397075B"/>
    <w:multiLevelType w:val="multilevel"/>
    <w:tmpl w:val="AB44F220"/>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15DD0"/>
    <w:multiLevelType w:val="multilevel"/>
    <w:tmpl w:val="FACE51A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72560F5"/>
    <w:multiLevelType w:val="hybridMultilevel"/>
    <w:tmpl w:val="38C06B3A"/>
    <w:lvl w:ilvl="0" w:tplc="6686BCE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BCF590C"/>
    <w:multiLevelType w:val="multilevel"/>
    <w:tmpl w:val="AF3AB2DC"/>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6198426A"/>
    <w:multiLevelType w:val="multilevel"/>
    <w:tmpl w:val="87903D40"/>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15:restartNumberingAfterBreak="0">
    <w:nsid w:val="6B171CDE"/>
    <w:multiLevelType w:val="hybridMultilevel"/>
    <w:tmpl w:val="2998F908"/>
    <w:lvl w:ilvl="0" w:tplc="E29E63C6">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15:restartNumberingAfterBreak="0">
    <w:nsid w:val="6F6259D4"/>
    <w:multiLevelType w:val="multilevel"/>
    <w:tmpl w:val="E62E24B0"/>
    <w:lvl w:ilvl="0">
      <w:start w:val="10"/>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173249D"/>
    <w:multiLevelType w:val="multilevel"/>
    <w:tmpl w:val="CD82AA1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73D216D6"/>
    <w:multiLevelType w:val="multilevel"/>
    <w:tmpl w:val="AD865EE8"/>
    <w:lvl w:ilvl="0">
      <w:start w:val="9"/>
      <w:numFmt w:val="decimal"/>
      <w:lvlText w:val="%1."/>
      <w:lvlJc w:val="left"/>
      <w:pPr>
        <w:ind w:left="540" w:hanging="540"/>
      </w:pPr>
      <w:rPr>
        <w:rFonts w:hint="default"/>
      </w:rPr>
    </w:lvl>
    <w:lvl w:ilvl="1">
      <w:start w:val="2"/>
      <w:numFmt w:val="decimal"/>
      <w:lvlText w:val="%1.%2."/>
      <w:lvlJc w:val="left"/>
      <w:pPr>
        <w:ind w:left="1800" w:hanging="54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8" w15:restartNumberingAfterBreak="0">
    <w:nsid w:val="796A3ABF"/>
    <w:multiLevelType w:val="multilevel"/>
    <w:tmpl w:val="FACE51A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C5F1A9B"/>
    <w:multiLevelType w:val="hybridMultilevel"/>
    <w:tmpl w:val="CF28D14C"/>
    <w:lvl w:ilvl="0" w:tplc="CAD0231C">
      <w:start w:val="1"/>
      <w:numFmt w:val="lowerLetter"/>
      <w:lvlText w:val="%1."/>
      <w:lvlJc w:val="left"/>
      <w:pPr>
        <w:ind w:left="1058" w:hanging="720"/>
      </w:pPr>
      <w:rPr>
        <w:rFonts w:ascii="Arial" w:eastAsia="Times New Roman" w:hAnsi="Arial" w:cs="Times New Roman"/>
      </w:rPr>
    </w:lvl>
    <w:lvl w:ilvl="1" w:tplc="04260019" w:tentative="1">
      <w:start w:val="1"/>
      <w:numFmt w:val="lowerLetter"/>
      <w:lvlText w:val="%2."/>
      <w:lvlJc w:val="left"/>
      <w:pPr>
        <w:ind w:left="1418" w:hanging="360"/>
      </w:pPr>
    </w:lvl>
    <w:lvl w:ilvl="2" w:tplc="0426001B" w:tentative="1">
      <w:start w:val="1"/>
      <w:numFmt w:val="lowerRoman"/>
      <w:lvlText w:val="%3."/>
      <w:lvlJc w:val="right"/>
      <w:pPr>
        <w:ind w:left="2138" w:hanging="180"/>
      </w:pPr>
    </w:lvl>
    <w:lvl w:ilvl="3" w:tplc="0426000F" w:tentative="1">
      <w:start w:val="1"/>
      <w:numFmt w:val="decimal"/>
      <w:lvlText w:val="%4."/>
      <w:lvlJc w:val="left"/>
      <w:pPr>
        <w:ind w:left="2858" w:hanging="360"/>
      </w:pPr>
    </w:lvl>
    <w:lvl w:ilvl="4" w:tplc="04260019" w:tentative="1">
      <w:start w:val="1"/>
      <w:numFmt w:val="lowerLetter"/>
      <w:lvlText w:val="%5."/>
      <w:lvlJc w:val="left"/>
      <w:pPr>
        <w:ind w:left="3578" w:hanging="360"/>
      </w:pPr>
    </w:lvl>
    <w:lvl w:ilvl="5" w:tplc="0426001B" w:tentative="1">
      <w:start w:val="1"/>
      <w:numFmt w:val="lowerRoman"/>
      <w:lvlText w:val="%6."/>
      <w:lvlJc w:val="right"/>
      <w:pPr>
        <w:ind w:left="4298" w:hanging="180"/>
      </w:pPr>
    </w:lvl>
    <w:lvl w:ilvl="6" w:tplc="0426000F" w:tentative="1">
      <w:start w:val="1"/>
      <w:numFmt w:val="decimal"/>
      <w:lvlText w:val="%7."/>
      <w:lvlJc w:val="left"/>
      <w:pPr>
        <w:ind w:left="5018" w:hanging="360"/>
      </w:pPr>
    </w:lvl>
    <w:lvl w:ilvl="7" w:tplc="04260019" w:tentative="1">
      <w:start w:val="1"/>
      <w:numFmt w:val="lowerLetter"/>
      <w:lvlText w:val="%8."/>
      <w:lvlJc w:val="left"/>
      <w:pPr>
        <w:ind w:left="5738" w:hanging="360"/>
      </w:pPr>
    </w:lvl>
    <w:lvl w:ilvl="8" w:tplc="0426001B" w:tentative="1">
      <w:start w:val="1"/>
      <w:numFmt w:val="lowerRoman"/>
      <w:lvlText w:val="%9."/>
      <w:lvlJc w:val="right"/>
      <w:pPr>
        <w:ind w:left="6458" w:hanging="180"/>
      </w:pPr>
    </w:lvl>
  </w:abstractNum>
  <w:num w:numId="1">
    <w:abstractNumId w:val="14"/>
  </w:num>
  <w:num w:numId="2">
    <w:abstractNumId w:val="21"/>
  </w:num>
  <w:num w:numId="3">
    <w:abstractNumId w:val="2"/>
  </w:num>
  <w:num w:numId="4">
    <w:abstractNumId w:val="20"/>
  </w:num>
  <w:num w:numId="5">
    <w:abstractNumId w:val="1"/>
  </w:num>
  <w:num w:numId="6">
    <w:abstractNumId w:val="24"/>
  </w:num>
  <w:num w:numId="7">
    <w:abstractNumId w:val="23"/>
  </w:num>
  <w:num w:numId="8">
    <w:abstractNumId w:val="10"/>
  </w:num>
  <w:num w:numId="9">
    <w:abstractNumId w:val="28"/>
  </w:num>
  <w:num w:numId="10">
    <w:abstractNumId w:val="18"/>
  </w:num>
  <w:num w:numId="11">
    <w:abstractNumId w:val="15"/>
  </w:num>
  <w:num w:numId="12">
    <w:abstractNumId w:val="16"/>
  </w:num>
  <w:num w:numId="13">
    <w:abstractNumId w:val="26"/>
  </w:num>
  <w:num w:numId="14">
    <w:abstractNumId w:val="8"/>
  </w:num>
  <w:num w:numId="15">
    <w:abstractNumId w:val="19"/>
  </w:num>
  <w:num w:numId="16">
    <w:abstractNumId w:val="22"/>
  </w:num>
  <w:num w:numId="17">
    <w:abstractNumId w:val="25"/>
  </w:num>
  <w:num w:numId="18">
    <w:abstractNumId w:val="13"/>
  </w:num>
  <w:num w:numId="19">
    <w:abstractNumId w:val="4"/>
  </w:num>
  <w:num w:numId="20">
    <w:abstractNumId w:val="11"/>
  </w:num>
  <w:num w:numId="21">
    <w:abstractNumId w:val="5"/>
  </w:num>
  <w:num w:numId="22">
    <w:abstractNumId w:val="27"/>
  </w:num>
  <w:num w:numId="23">
    <w:abstractNumId w:val="7"/>
  </w:num>
  <w:num w:numId="24">
    <w:abstractNumId w:val="9"/>
  </w:num>
  <w:num w:numId="25">
    <w:abstractNumId w:val="12"/>
  </w:num>
  <w:num w:numId="26">
    <w:abstractNumId w:val="17"/>
  </w:num>
  <w:num w:numId="27">
    <w:abstractNumId w:val="29"/>
  </w:num>
  <w:num w:numId="28">
    <w:abstractNumId w:val="6"/>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55"/>
    <w:rsid w:val="00005262"/>
    <w:rsid w:val="00024CDF"/>
    <w:rsid w:val="00034D7B"/>
    <w:rsid w:val="00046953"/>
    <w:rsid w:val="00053879"/>
    <w:rsid w:val="00062DA7"/>
    <w:rsid w:val="000643EC"/>
    <w:rsid w:val="00065818"/>
    <w:rsid w:val="00067A44"/>
    <w:rsid w:val="00072A80"/>
    <w:rsid w:val="00077B82"/>
    <w:rsid w:val="000919FF"/>
    <w:rsid w:val="0009660C"/>
    <w:rsid w:val="000A4867"/>
    <w:rsid w:val="000B5CAF"/>
    <w:rsid w:val="000F0464"/>
    <w:rsid w:val="000F21D7"/>
    <w:rsid w:val="00104D14"/>
    <w:rsid w:val="00145FF5"/>
    <w:rsid w:val="00153281"/>
    <w:rsid w:val="0016433D"/>
    <w:rsid w:val="001704F4"/>
    <w:rsid w:val="001804D8"/>
    <w:rsid w:val="00181697"/>
    <w:rsid w:val="00183324"/>
    <w:rsid w:val="001844E6"/>
    <w:rsid w:val="001909D2"/>
    <w:rsid w:val="0019750E"/>
    <w:rsid w:val="001A796B"/>
    <w:rsid w:val="001B5BFD"/>
    <w:rsid w:val="001D70D7"/>
    <w:rsid w:val="001E6CB8"/>
    <w:rsid w:val="001E717B"/>
    <w:rsid w:val="00200717"/>
    <w:rsid w:val="0020268B"/>
    <w:rsid w:val="002073FA"/>
    <w:rsid w:val="00222CA2"/>
    <w:rsid w:val="002230A2"/>
    <w:rsid w:val="0022329D"/>
    <w:rsid w:val="00224F36"/>
    <w:rsid w:val="0023444F"/>
    <w:rsid w:val="00240245"/>
    <w:rsid w:val="00244299"/>
    <w:rsid w:val="00261D92"/>
    <w:rsid w:val="00264198"/>
    <w:rsid w:val="00264DA2"/>
    <w:rsid w:val="002805F6"/>
    <w:rsid w:val="00286E7E"/>
    <w:rsid w:val="00287B89"/>
    <w:rsid w:val="00291FCC"/>
    <w:rsid w:val="002947E7"/>
    <w:rsid w:val="002A75A0"/>
    <w:rsid w:val="002D1F19"/>
    <w:rsid w:val="002E225E"/>
    <w:rsid w:val="002F2811"/>
    <w:rsid w:val="00302309"/>
    <w:rsid w:val="00303FE9"/>
    <w:rsid w:val="00310141"/>
    <w:rsid w:val="0031467E"/>
    <w:rsid w:val="003214E2"/>
    <w:rsid w:val="00322900"/>
    <w:rsid w:val="003265D8"/>
    <w:rsid w:val="003306A5"/>
    <w:rsid w:val="003371AB"/>
    <w:rsid w:val="003410A8"/>
    <w:rsid w:val="0034717A"/>
    <w:rsid w:val="003568C2"/>
    <w:rsid w:val="00362352"/>
    <w:rsid w:val="00366843"/>
    <w:rsid w:val="0037287F"/>
    <w:rsid w:val="0038627B"/>
    <w:rsid w:val="00386B68"/>
    <w:rsid w:val="003A56A9"/>
    <w:rsid w:val="003B2B4F"/>
    <w:rsid w:val="003B2D00"/>
    <w:rsid w:val="003B7ABD"/>
    <w:rsid w:val="003D0CDC"/>
    <w:rsid w:val="003E6C7B"/>
    <w:rsid w:val="003F6203"/>
    <w:rsid w:val="00400C18"/>
    <w:rsid w:val="004102EE"/>
    <w:rsid w:val="0041199B"/>
    <w:rsid w:val="00411D91"/>
    <w:rsid w:val="00412F1D"/>
    <w:rsid w:val="004224B7"/>
    <w:rsid w:val="00424E58"/>
    <w:rsid w:val="00434517"/>
    <w:rsid w:val="00442015"/>
    <w:rsid w:val="00446E19"/>
    <w:rsid w:val="004520C4"/>
    <w:rsid w:val="004809DD"/>
    <w:rsid w:val="00485451"/>
    <w:rsid w:val="00492C07"/>
    <w:rsid w:val="004A64F0"/>
    <w:rsid w:val="004B0FEB"/>
    <w:rsid w:val="004B1B01"/>
    <w:rsid w:val="004B290A"/>
    <w:rsid w:val="004D2F05"/>
    <w:rsid w:val="004E2BC6"/>
    <w:rsid w:val="004E2FC2"/>
    <w:rsid w:val="004E6F3B"/>
    <w:rsid w:val="004F0453"/>
    <w:rsid w:val="0050336D"/>
    <w:rsid w:val="00521418"/>
    <w:rsid w:val="00527F4E"/>
    <w:rsid w:val="00530A11"/>
    <w:rsid w:val="0053749C"/>
    <w:rsid w:val="00541828"/>
    <w:rsid w:val="005421D3"/>
    <w:rsid w:val="005452CA"/>
    <w:rsid w:val="00555197"/>
    <w:rsid w:val="00577A21"/>
    <w:rsid w:val="00591696"/>
    <w:rsid w:val="00591C13"/>
    <w:rsid w:val="005B74CB"/>
    <w:rsid w:val="005C430D"/>
    <w:rsid w:val="005C44A0"/>
    <w:rsid w:val="005D0576"/>
    <w:rsid w:val="005D0910"/>
    <w:rsid w:val="005D26E9"/>
    <w:rsid w:val="005D30E4"/>
    <w:rsid w:val="005E50B3"/>
    <w:rsid w:val="005E7BEC"/>
    <w:rsid w:val="0060404B"/>
    <w:rsid w:val="006367EE"/>
    <w:rsid w:val="0066105A"/>
    <w:rsid w:val="006704BA"/>
    <w:rsid w:val="00686EAE"/>
    <w:rsid w:val="006958DA"/>
    <w:rsid w:val="006B2436"/>
    <w:rsid w:val="006D0E30"/>
    <w:rsid w:val="006D1805"/>
    <w:rsid w:val="006D7BF8"/>
    <w:rsid w:val="006E22E7"/>
    <w:rsid w:val="006E23A3"/>
    <w:rsid w:val="006E3626"/>
    <w:rsid w:val="006E62D8"/>
    <w:rsid w:val="006F4E66"/>
    <w:rsid w:val="00714DB1"/>
    <w:rsid w:val="00745C30"/>
    <w:rsid w:val="007545C5"/>
    <w:rsid w:val="007558DD"/>
    <w:rsid w:val="007602B2"/>
    <w:rsid w:val="007871C0"/>
    <w:rsid w:val="00793515"/>
    <w:rsid w:val="007967D0"/>
    <w:rsid w:val="007A4D68"/>
    <w:rsid w:val="007A7995"/>
    <w:rsid w:val="007B4B7D"/>
    <w:rsid w:val="007C5350"/>
    <w:rsid w:val="007D03EC"/>
    <w:rsid w:val="007D393C"/>
    <w:rsid w:val="007D3B7F"/>
    <w:rsid w:val="007E21A2"/>
    <w:rsid w:val="007E6113"/>
    <w:rsid w:val="007E6F3F"/>
    <w:rsid w:val="007F7FF4"/>
    <w:rsid w:val="00823997"/>
    <w:rsid w:val="008248C6"/>
    <w:rsid w:val="00825C08"/>
    <w:rsid w:val="00827A8F"/>
    <w:rsid w:val="00831C12"/>
    <w:rsid w:val="00852ED8"/>
    <w:rsid w:val="00852F11"/>
    <w:rsid w:val="00856C31"/>
    <w:rsid w:val="00860BCD"/>
    <w:rsid w:val="00881169"/>
    <w:rsid w:val="00886536"/>
    <w:rsid w:val="00887311"/>
    <w:rsid w:val="00895E36"/>
    <w:rsid w:val="008A59B2"/>
    <w:rsid w:val="008B07CE"/>
    <w:rsid w:val="008E7441"/>
    <w:rsid w:val="008F45AB"/>
    <w:rsid w:val="008F5814"/>
    <w:rsid w:val="0094614F"/>
    <w:rsid w:val="009549E8"/>
    <w:rsid w:val="00963B9F"/>
    <w:rsid w:val="009676F9"/>
    <w:rsid w:val="00973294"/>
    <w:rsid w:val="00974DEB"/>
    <w:rsid w:val="00984634"/>
    <w:rsid w:val="00987F72"/>
    <w:rsid w:val="00993904"/>
    <w:rsid w:val="00996D69"/>
    <w:rsid w:val="00997ADF"/>
    <w:rsid w:val="009A07F5"/>
    <w:rsid w:val="009A0EC8"/>
    <w:rsid w:val="009A1A85"/>
    <w:rsid w:val="009A302C"/>
    <w:rsid w:val="009B79B3"/>
    <w:rsid w:val="009D261E"/>
    <w:rsid w:val="009E611E"/>
    <w:rsid w:val="009E6319"/>
    <w:rsid w:val="009F2C8B"/>
    <w:rsid w:val="00A06D73"/>
    <w:rsid w:val="00A10C51"/>
    <w:rsid w:val="00A17D23"/>
    <w:rsid w:val="00A406A1"/>
    <w:rsid w:val="00A43978"/>
    <w:rsid w:val="00A52C23"/>
    <w:rsid w:val="00A60B40"/>
    <w:rsid w:val="00A704B1"/>
    <w:rsid w:val="00A8304B"/>
    <w:rsid w:val="00A916EB"/>
    <w:rsid w:val="00AC3B2F"/>
    <w:rsid w:val="00AC6B3B"/>
    <w:rsid w:val="00AE26F8"/>
    <w:rsid w:val="00AE2AF4"/>
    <w:rsid w:val="00B1113B"/>
    <w:rsid w:val="00B12524"/>
    <w:rsid w:val="00B469FE"/>
    <w:rsid w:val="00B60CEB"/>
    <w:rsid w:val="00B6710D"/>
    <w:rsid w:val="00B861A2"/>
    <w:rsid w:val="00B91B36"/>
    <w:rsid w:val="00B96EBB"/>
    <w:rsid w:val="00BA102B"/>
    <w:rsid w:val="00BA7A24"/>
    <w:rsid w:val="00BB2173"/>
    <w:rsid w:val="00BC672B"/>
    <w:rsid w:val="00BE444B"/>
    <w:rsid w:val="00BF7ED3"/>
    <w:rsid w:val="00C27152"/>
    <w:rsid w:val="00C3625B"/>
    <w:rsid w:val="00C40579"/>
    <w:rsid w:val="00C456D5"/>
    <w:rsid w:val="00C47883"/>
    <w:rsid w:val="00C50BDC"/>
    <w:rsid w:val="00C70B09"/>
    <w:rsid w:val="00C75503"/>
    <w:rsid w:val="00C75E5B"/>
    <w:rsid w:val="00C77857"/>
    <w:rsid w:val="00C81C58"/>
    <w:rsid w:val="00CA08E4"/>
    <w:rsid w:val="00CC4FD9"/>
    <w:rsid w:val="00CC6449"/>
    <w:rsid w:val="00CD43D7"/>
    <w:rsid w:val="00CD5885"/>
    <w:rsid w:val="00CE6B5D"/>
    <w:rsid w:val="00CF78D1"/>
    <w:rsid w:val="00D05208"/>
    <w:rsid w:val="00D07AA3"/>
    <w:rsid w:val="00D30AA8"/>
    <w:rsid w:val="00D427ED"/>
    <w:rsid w:val="00D463BC"/>
    <w:rsid w:val="00D465B0"/>
    <w:rsid w:val="00D51CF2"/>
    <w:rsid w:val="00D65295"/>
    <w:rsid w:val="00D75335"/>
    <w:rsid w:val="00D8500D"/>
    <w:rsid w:val="00D9669E"/>
    <w:rsid w:val="00D9696B"/>
    <w:rsid w:val="00D96C3F"/>
    <w:rsid w:val="00DA2756"/>
    <w:rsid w:val="00DA6492"/>
    <w:rsid w:val="00DB18D9"/>
    <w:rsid w:val="00DC309D"/>
    <w:rsid w:val="00DC3684"/>
    <w:rsid w:val="00DC38F0"/>
    <w:rsid w:val="00DC671E"/>
    <w:rsid w:val="00DE0849"/>
    <w:rsid w:val="00DE2CB8"/>
    <w:rsid w:val="00E06D06"/>
    <w:rsid w:val="00E31F35"/>
    <w:rsid w:val="00E33B5F"/>
    <w:rsid w:val="00E425D4"/>
    <w:rsid w:val="00E44944"/>
    <w:rsid w:val="00E57A17"/>
    <w:rsid w:val="00E7000F"/>
    <w:rsid w:val="00E705D3"/>
    <w:rsid w:val="00E8320F"/>
    <w:rsid w:val="00E836CE"/>
    <w:rsid w:val="00E85899"/>
    <w:rsid w:val="00E93855"/>
    <w:rsid w:val="00E965A0"/>
    <w:rsid w:val="00EB0A3C"/>
    <w:rsid w:val="00ED0AB1"/>
    <w:rsid w:val="00ED29D5"/>
    <w:rsid w:val="00EE07C8"/>
    <w:rsid w:val="00F005BA"/>
    <w:rsid w:val="00F033AE"/>
    <w:rsid w:val="00F1177A"/>
    <w:rsid w:val="00F30BAB"/>
    <w:rsid w:val="00F343A0"/>
    <w:rsid w:val="00F37364"/>
    <w:rsid w:val="00F6197F"/>
    <w:rsid w:val="00F70DC7"/>
    <w:rsid w:val="00FA282E"/>
    <w:rsid w:val="00FB6D0C"/>
    <w:rsid w:val="00FB6D44"/>
    <w:rsid w:val="00FC043A"/>
    <w:rsid w:val="00FE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DC7B"/>
  <w15:docId w15:val="{F1F81AAA-26A6-47DF-AAFA-AEFDBA12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855"/>
    <w:rPr>
      <w:sz w:val="24"/>
      <w:szCs w:val="24"/>
      <w:lang w:val="lv-LV" w:eastAsia="lv-LV"/>
    </w:rPr>
  </w:style>
  <w:style w:type="paragraph" w:styleId="Heading1">
    <w:name w:val="heading 1"/>
    <w:aliases w:val="H1,First subtitle"/>
    <w:basedOn w:val="Normal"/>
    <w:next w:val="Normal"/>
    <w:link w:val="Heading1Char"/>
    <w:qFormat/>
    <w:rsid w:val="0038627B"/>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3862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8627B"/>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38627B"/>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38627B"/>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38627B"/>
    <w:pPr>
      <w:spacing w:before="240" w:after="60"/>
      <w:outlineLvl w:val="5"/>
    </w:pPr>
    <w:rPr>
      <w:b/>
      <w:bCs/>
      <w:sz w:val="22"/>
      <w:szCs w:val="22"/>
      <w:lang w:val="en-GB" w:eastAsia="en-US"/>
    </w:rPr>
  </w:style>
  <w:style w:type="paragraph" w:styleId="Heading7">
    <w:name w:val="heading 7"/>
    <w:basedOn w:val="Normal"/>
    <w:next w:val="Normal"/>
    <w:link w:val="Heading7Char"/>
    <w:qFormat/>
    <w:rsid w:val="0038627B"/>
    <w:pPr>
      <w:spacing w:before="240" w:after="60"/>
      <w:outlineLvl w:val="6"/>
    </w:pPr>
    <w:rPr>
      <w:lang w:val="en-GB" w:eastAsia="en-US"/>
    </w:rPr>
  </w:style>
  <w:style w:type="paragraph" w:styleId="Heading8">
    <w:name w:val="heading 8"/>
    <w:basedOn w:val="Normal"/>
    <w:next w:val="Normal"/>
    <w:link w:val="Heading8Char"/>
    <w:qFormat/>
    <w:rsid w:val="0038627B"/>
    <w:pPr>
      <w:spacing w:before="240" w:after="60"/>
      <w:outlineLvl w:val="7"/>
    </w:pPr>
    <w:rPr>
      <w:i/>
      <w:iCs/>
      <w:lang w:val="en-GB" w:eastAsia="en-US"/>
    </w:rPr>
  </w:style>
  <w:style w:type="paragraph" w:styleId="Heading9">
    <w:name w:val="heading 9"/>
    <w:basedOn w:val="Normal"/>
    <w:next w:val="Normal"/>
    <w:link w:val="Heading9Char"/>
    <w:qFormat/>
    <w:rsid w:val="0038627B"/>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38627B"/>
    <w:rPr>
      <w:rFonts w:ascii="Arial" w:hAnsi="Arial" w:cs="Arial"/>
      <w:b/>
      <w:bCs/>
      <w:kern w:val="32"/>
      <w:sz w:val="32"/>
      <w:szCs w:val="32"/>
      <w:lang w:val="lv-LV" w:eastAsia="lv-LV"/>
    </w:rPr>
  </w:style>
  <w:style w:type="character" w:customStyle="1" w:styleId="Heading2Char">
    <w:name w:val="Heading 2 Char"/>
    <w:aliases w:val="Second subtitle Char,Char Char"/>
    <w:basedOn w:val="DefaultParagraphFont"/>
    <w:link w:val="Heading2"/>
    <w:rsid w:val="0038627B"/>
    <w:rPr>
      <w:rFonts w:ascii="Arial" w:hAnsi="Arial" w:cs="Arial"/>
      <w:b/>
      <w:bCs/>
      <w:i/>
      <w:iCs/>
      <w:sz w:val="28"/>
      <w:szCs w:val="28"/>
      <w:lang w:val="lv-LV" w:eastAsia="lv-LV"/>
    </w:rPr>
  </w:style>
  <w:style w:type="character" w:customStyle="1" w:styleId="Heading3Char">
    <w:name w:val="Heading 3 Char"/>
    <w:basedOn w:val="DefaultParagraphFont"/>
    <w:link w:val="Heading3"/>
    <w:rsid w:val="0038627B"/>
    <w:rPr>
      <w:rFonts w:cs="Arial"/>
      <w:b/>
      <w:bCs/>
      <w:sz w:val="26"/>
      <w:szCs w:val="26"/>
      <w:lang w:val="en-GB"/>
    </w:rPr>
  </w:style>
  <w:style w:type="character" w:customStyle="1" w:styleId="Heading4Char">
    <w:name w:val="Heading 4 Char"/>
    <w:basedOn w:val="DefaultParagraphFont"/>
    <w:link w:val="Heading4"/>
    <w:rsid w:val="0038627B"/>
    <w:rPr>
      <w:b/>
      <w:bCs/>
      <w:sz w:val="28"/>
      <w:szCs w:val="28"/>
      <w:lang w:val="en-GB"/>
    </w:rPr>
  </w:style>
  <w:style w:type="character" w:customStyle="1" w:styleId="Heading5Char">
    <w:name w:val="Heading 5 Char"/>
    <w:basedOn w:val="DefaultParagraphFont"/>
    <w:link w:val="Heading5"/>
    <w:rsid w:val="0038627B"/>
    <w:rPr>
      <w:b/>
      <w:bCs/>
      <w:i/>
      <w:iCs/>
      <w:sz w:val="26"/>
      <w:szCs w:val="26"/>
      <w:lang w:val="en-GB"/>
    </w:rPr>
  </w:style>
  <w:style w:type="character" w:customStyle="1" w:styleId="Heading6Char">
    <w:name w:val="Heading 6 Char"/>
    <w:basedOn w:val="DefaultParagraphFont"/>
    <w:link w:val="Heading6"/>
    <w:rsid w:val="0038627B"/>
    <w:rPr>
      <w:b/>
      <w:bCs/>
      <w:sz w:val="22"/>
      <w:szCs w:val="22"/>
      <w:lang w:val="en-GB"/>
    </w:rPr>
  </w:style>
  <w:style w:type="character" w:customStyle="1" w:styleId="Heading7Char">
    <w:name w:val="Heading 7 Char"/>
    <w:basedOn w:val="DefaultParagraphFont"/>
    <w:link w:val="Heading7"/>
    <w:rsid w:val="0038627B"/>
    <w:rPr>
      <w:sz w:val="24"/>
      <w:szCs w:val="24"/>
      <w:lang w:val="en-GB"/>
    </w:rPr>
  </w:style>
  <w:style w:type="character" w:customStyle="1" w:styleId="Heading8Char">
    <w:name w:val="Heading 8 Char"/>
    <w:basedOn w:val="DefaultParagraphFont"/>
    <w:link w:val="Heading8"/>
    <w:rsid w:val="0038627B"/>
    <w:rPr>
      <w:i/>
      <w:iCs/>
      <w:sz w:val="24"/>
      <w:szCs w:val="24"/>
      <w:lang w:val="en-GB"/>
    </w:rPr>
  </w:style>
  <w:style w:type="character" w:customStyle="1" w:styleId="Heading9Char">
    <w:name w:val="Heading 9 Char"/>
    <w:basedOn w:val="DefaultParagraphFont"/>
    <w:link w:val="Heading9"/>
    <w:rsid w:val="0038627B"/>
    <w:rPr>
      <w:rFonts w:ascii="Arial" w:hAnsi="Arial" w:cs="Arial"/>
      <w:sz w:val="22"/>
      <w:szCs w:val="22"/>
      <w:lang w:val="en-GB"/>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Normal"/>
    <w:link w:val="CaptionChar1"/>
    <w:qFormat/>
    <w:rsid w:val="0038627B"/>
    <w:pPr>
      <w:spacing w:before="140" w:after="140" w:line="250" w:lineRule="atLeast"/>
      <w:ind w:left="1276" w:hanging="1276"/>
    </w:pPr>
    <w:rPr>
      <w:i/>
      <w:sz w:val="21"/>
      <w:lang w:val="en-GB" w:eastAsia="da-DK"/>
    </w:rPr>
  </w:style>
  <w:style w:type="paragraph" w:styleId="BodyText">
    <w:name w:val="Body Text"/>
    <w:basedOn w:val="Normal"/>
    <w:link w:val="BodyTextChar"/>
    <w:uiPriority w:val="99"/>
    <w:unhideWhenUsed/>
    <w:rsid w:val="0038627B"/>
    <w:pPr>
      <w:spacing w:after="120"/>
    </w:pPr>
  </w:style>
  <w:style w:type="character" w:customStyle="1" w:styleId="BodyTextChar">
    <w:name w:val="Body Text Char"/>
    <w:basedOn w:val="DefaultParagraphFont"/>
    <w:link w:val="BodyText"/>
    <w:uiPriority w:val="99"/>
    <w:rsid w:val="0038627B"/>
    <w:rPr>
      <w:sz w:val="24"/>
      <w:szCs w:val="24"/>
      <w:lang w:val="lv-LV" w:eastAsia="lv-LV"/>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rsid w:val="0038627B"/>
    <w:rPr>
      <w:i/>
      <w:sz w:val="21"/>
      <w:szCs w:val="24"/>
      <w:lang w:val="en-GB" w:eastAsia="da-DK"/>
    </w:rPr>
  </w:style>
  <w:style w:type="paragraph" w:styleId="Title">
    <w:name w:val="Title"/>
    <w:basedOn w:val="Normal"/>
    <w:link w:val="TitleChar"/>
    <w:qFormat/>
    <w:rsid w:val="0038627B"/>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38627B"/>
    <w:rPr>
      <w:b/>
      <w:bCs/>
      <w:sz w:val="24"/>
    </w:rPr>
  </w:style>
  <w:style w:type="paragraph" w:styleId="ListParagraph">
    <w:name w:val="List Paragraph"/>
    <w:basedOn w:val="Normal"/>
    <w:uiPriority w:val="34"/>
    <w:qFormat/>
    <w:rsid w:val="0038627B"/>
    <w:pPr>
      <w:ind w:left="720"/>
    </w:pPr>
  </w:style>
  <w:style w:type="paragraph" w:styleId="Header">
    <w:name w:val="header"/>
    <w:basedOn w:val="Normal"/>
    <w:link w:val="HeaderChar"/>
    <w:rsid w:val="00E93855"/>
    <w:pPr>
      <w:tabs>
        <w:tab w:val="center" w:pos="4153"/>
        <w:tab w:val="right" w:pos="8306"/>
      </w:tabs>
    </w:pPr>
  </w:style>
  <w:style w:type="character" w:customStyle="1" w:styleId="HeaderChar">
    <w:name w:val="Header Char"/>
    <w:basedOn w:val="DefaultParagraphFont"/>
    <w:link w:val="Header"/>
    <w:rsid w:val="00E93855"/>
    <w:rPr>
      <w:sz w:val="24"/>
      <w:szCs w:val="24"/>
      <w:lang w:val="lv-LV" w:eastAsia="lv-LV"/>
    </w:rPr>
  </w:style>
  <w:style w:type="paragraph" w:styleId="Footer">
    <w:name w:val="footer"/>
    <w:basedOn w:val="Normal"/>
    <w:link w:val="FooterChar"/>
    <w:rsid w:val="00E93855"/>
    <w:pPr>
      <w:tabs>
        <w:tab w:val="center" w:pos="4153"/>
        <w:tab w:val="right" w:pos="8306"/>
      </w:tabs>
    </w:pPr>
  </w:style>
  <w:style w:type="character" w:customStyle="1" w:styleId="FooterChar">
    <w:name w:val="Footer Char"/>
    <w:basedOn w:val="DefaultParagraphFont"/>
    <w:link w:val="Footer"/>
    <w:rsid w:val="00E93855"/>
    <w:rPr>
      <w:sz w:val="24"/>
      <w:szCs w:val="24"/>
      <w:lang w:val="lv-LV" w:eastAsia="lv-LV"/>
    </w:rPr>
  </w:style>
  <w:style w:type="paragraph" w:styleId="BalloonText">
    <w:name w:val="Balloon Text"/>
    <w:basedOn w:val="Normal"/>
    <w:link w:val="BalloonTextChar"/>
    <w:uiPriority w:val="99"/>
    <w:semiHidden/>
    <w:unhideWhenUsed/>
    <w:rsid w:val="00E93855"/>
    <w:rPr>
      <w:rFonts w:ascii="Tahoma" w:hAnsi="Tahoma" w:cs="Tahoma"/>
      <w:sz w:val="16"/>
      <w:szCs w:val="16"/>
    </w:rPr>
  </w:style>
  <w:style w:type="character" w:customStyle="1" w:styleId="BalloonTextChar">
    <w:name w:val="Balloon Text Char"/>
    <w:basedOn w:val="DefaultParagraphFont"/>
    <w:link w:val="BalloonText"/>
    <w:uiPriority w:val="99"/>
    <w:semiHidden/>
    <w:rsid w:val="00E93855"/>
    <w:rPr>
      <w:rFonts w:ascii="Tahoma" w:hAnsi="Tahoma" w:cs="Tahoma"/>
      <w:sz w:val="16"/>
      <w:szCs w:val="16"/>
      <w:lang w:val="lv-LV" w:eastAsia="lv-LV"/>
    </w:rPr>
  </w:style>
  <w:style w:type="paragraph" w:styleId="BodyTextIndent2">
    <w:name w:val="Body Text Indent 2"/>
    <w:basedOn w:val="Normal"/>
    <w:link w:val="BodyTextIndent2Char"/>
    <w:rsid w:val="00827A8F"/>
    <w:pPr>
      <w:spacing w:after="120" w:line="480" w:lineRule="auto"/>
      <w:ind w:left="283"/>
    </w:pPr>
  </w:style>
  <w:style w:type="character" w:customStyle="1" w:styleId="BodyTextIndent2Char">
    <w:name w:val="Body Text Indent 2 Char"/>
    <w:basedOn w:val="DefaultParagraphFont"/>
    <w:link w:val="BodyTextIndent2"/>
    <w:rsid w:val="00827A8F"/>
    <w:rPr>
      <w:sz w:val="24"/>
      <w:szCs w:val="24"/>
      <w:lang w:val="lv-LV" w:eastAsia="lv-LV"/>
    </w:rPr>
  </w:style>
  <w:style w:type="paragraph" w:styleId="FootnoteText">
    <w:name w:val="footnote text"/>
    <w:basedOn w:val="Normal"/>
    <w:link w:val="FootnoteTextChar"/>
    <w:rsid w:val="00CC4FD9"/>
    <w:rPr>
      <w:sz w:val="20"/>
      <w:szCs w:val="20"/>
      <w:lang w:eastAsia="en-US"/>
    </w:rPr>
  </w:style>
  <w:style w:type="character" w:customStyle="1" w:styleId="FootnoteTextChar">
    <w:name w:val="Footnote Text Char"/>
    <w:basedOn w:val="DefaultParagraphFont"/>
    <w:link w:val="FootnoteText"/>
    <w:rsid w:val="00CC4FD9"/>
    <w:rPr>
      <w:lang w:val="lv-LV"/>
    </w:rPr>
  </w:style>
  <w:style w:type="character" w:styleId="FootnoteReference">
    <w:name w:val="footnote reference"/>
    <w:basedOn w:val="DefaultParagraphFont"/>
    <w:semiHidden/>
    <w:rsid w:val="00CC4FD9"/>
    <w:rPr>
      <w:vertAlign w:val="superscript"/>
    </w:rPr>
  </w:style>
  <w:style w:type="character" w:styleId="Hyperlink">
    <w:name w:val="Hyperlink"/>
    <w:basedOn w:val="DefaultParagraphFont"/>
    <w:uiPriority w:val="99"/>
    <w:rsid w:val="00CC4FD9"/>
    <w:rPr>
      <w:color w:val="0000FF"/>
      <w:u w:val="single"/>
    </w:rPr>
  </w:style>
  <w:style w:type="character" w:customStyle="1" w:styleId="apple-style-span">
    <w:name w:val="apple-style-span"/>
    <w:basedOn w:val="DefaultParagraphFont"/>
    <w:rsid w:val="00591696"/>
  </w:style>
  <w:style w:type="paragraph" w:customStyle="1" w:styleId="Punkts">
    <w:name w:val="Punkts"/>
    <w:basedOn w:val="Normal"/>
    <w:next w:val="Apakpunkts"/>
    <w:rsid w:val="00BE444B"/>
    <w:pPr>
      <w:numPr>
        <w:numId w:val="5"/>
      </w:numPr>
    </w:pPr>
    <w:rPr>
      <w:rFonts w:ascii="Arial" w:hAnsi="Arial"/>
      <w:b/>
      <w:sz w:val="20"/>
    </w:rPr>
  </w:style>
  <w:style w:type="paragraph" w:customStyle="1" w:styleId="Apakpunkts">
    <w:name w:val="Apakšpunkts"/>
    <w:basedOn w:val="Normal"/>
    <w:link w:val="ApakpunktsChar"/>
    <w:rsid w:val="00BE444B"/>
    <w:pPr>
      <w:numPr>
        <w:ilvl w:val="1"/>
        <w:numId w:val="5"/>
      </w:numPr>
    </w:pPr>
    <w:rPr>
      <w:rFonts w:ascii="Arial" w:hAnsi="Arial"/>
      <w:b/>
      <w:sz w:val="20"/>
    </w:rPr>
  </w:style>
  <w:style w:type="paragraph" w:customStyle="1" w:styleId="Paragrfs">
    <w:name w:val="Paragrāfs"/>
    <w:basedOn w:val="Normal"/>
    <w:next w:val="Normal"/>
    <w:link w:val="ParagrfsRakstz"/>
    <w:rsid w:val="00BE444B"/>
    <w:pPr>
      <w:numPr>
        <w:ilvl w:val="2"/>
        <w:numId w:val="5"/>
      </w:numPr>
      <w:jc w:val="both"/>
    </w:pPr>
    <w:rPr>
      <w:rFonts w:ascii="Arial" w:hAnsi="Arial"/>
      <w:sz w:val="20"/>
    </w:rPr>
  </w:style>
  <w:style w:type="character" w:customStyle="1" w:styleId="ApakpunktsChar">
    <w:name w:val="Apakšpunkts Char"/>
    <w:link w:val="Apakpunkts"/>
    <w:rsid w:val="009A302C"/>
    <w:rPr>
      <w:rFonts w:ascii="Arial" w:hAnsi="Arial"/>
      <w:b/>
      <w:szCs w:val="24"/>
      <w:lang w:val="lv-LV" w:eastAsia="lv-LV"/>
    </w:rPr>
  </w:style>
  <w:style w:type="paragraph" w:customStyle="1" w:styleId="Rindkopa">
    <w:name w:val="Rindkopa"/>
    <w:basedOn w:val="Normal"/>
    <w:next w:val="Punkts"/>
    <w:link w:val="RindkopaChar"/>
    <w:rsid w:val="009A302C"/>
    <w:pPr>
      <w:ind w:left="851"/>
      <w:jc w:val="both"/>
    </w:pPr>
    <w:rPr>
      <w:rFonts w:ascii="Arial" w:hAnsi="Arial"/>
      <w:sz w:val="20"/>
    </w:rPr>
  </w:style>
  <w:style w:type="character" w:customStyle="1" w:styleId="RindkopaChar">
    <w:name w:val="Rindkopa Char"/>
    <w:link w:val="Rindkopa"/>
    <w:rsid w:val="009A302C"/>
    <w:rPr>
      <w:rFonts w:ascii="Arial" w:hAnsi="Arial"/>
      <w:szCs w:val="24"/>
      <w:lang w:val="lv-LV" w:eastAsia="lv-LV"/>
    </w:rPr>
  </w:style>
  <w:style w:type="paragraph" w:customStyle="1" w:styleId="Nodaa">
    <w:name w:val="Nodaļa"/>
    <w:basedOn w:val="Normal"/>
    <w:rsid w:val="00852ED8"/>
    <w:rPr>
      <w:rFonts w:ascii="Arial" w:hAnsi="Arial" w:cs="Arial"/>
      <w:b/>
      <w:bCs/>
      <w:sz w:val="20"/>
      <w:lang w:eastAsia="en-US"/>
    </w:rPr>
  </w:style>
  <w:style w:type="paragraph" w:customStyle="1" w:styleId="Bullet">
    <w:name w:val="Bullet"/>
    <w:basedOn w:val="Normal"/>
    <w:rsid w:val="005B74CB"/>
    <w:pPr>
      <w:numPr>
        <w:numId w:val="13"/>
      </w:numPr>
      <w:spacing w:before="80" w:after="120" w:line="280" w:lineRule="atLeast"/>
    </w:pPr>
    <w:rPr>
      <w:rFonts w:ascii="Arial" w:hAnsi="Arial"/>
      <w:sz w:val="20"/>
      <w:szCs w:val="20"/>
      <w:lang w:val="en-GB" w:eastAsia="en-US"/>
    </w:rPr>
  </w:style>
  <w:style w:type="character" w:customStyle="1" w:styleId="ParagrfsRakstz">
    <w:name w:val="Paragrāfs Rakstz."/>
    <w:link w:val="Paragrfs"/>
    <w:rsid w:val="005E7BEC"/>
    <w:rPr>
      <w:rFonts w:ascii="Arial" w:hAnsi="Arial"/>
      <w:szCs w:val="24"/>
      <w:lang w:val="lv-LV" w:eastAsia="lv-LV"/>
    </w:rPr>
  </w:style>
  <w:style w:type="table" w:styleId="TableGrid">
    <w:name w:val="Table Grid"/>
    <w:basedOn w:val="TableNormal"/>
    <w:uiPriority w:val="59"/>
    <w:rsid w:val="002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F70DC7"/>
    <w:rPr>
      <w:rFonts w:ascii="Arial" w:hAnsi="Arial" w:cs="Arial"/>
      <w:sz w:val="16"/>
      <w:szCs w:val="16"/>
    </w:rPr>
  </w:style>
  <w:style w:type="paragraph" w:customStyle="1" w:styleId="PielikumiRakstz">
    <w:name w:val="Pielikumi Rakstz."/>
    <w:basedOn w:val="BodyText"/>
    <w:link w:val="PielikumiRakstzRakstz"/>
    <w:rsid w:val="00F70DC7"/>
    <w:pPr>
      <w:spacing w:after="0"/>
      <w:jc w:val="both"/>
    </w:pPr>
    <w:rPr>
      <w:rFonts w:ascii="Arial" w:hAnsi="Arial" w:cs="Arial"/>
      <w:b/>
      <w:bCs/>
    </w:rPr>
  </w:style>
  <w:style w:type="character" w:customStyle="1" w:styleId="PielikumiRakstzRakstz">
    <w:name w:val="Pielikumi Rakstz. Rakstz."/>
    <w:link w:val="PielikumiRakstz"/>
    <w:rsid w:val="00F70DC7"/>
    <w:rPr>
      <w:rFonts w:ascii="Arial" w:hAnsi="Arial" w:cs="Arial"/>
      <w:b/>
      <w:bCs/>
      <w:sz w:val="24"/>
      <w:szCs w:val="24"/>
      <w:lang w:val="lv-LV" w:eastAsia="lv-LV"/>
    </w:rPr>
  </w:style>
  <w:style w:type="paragraph" w:customStyle="1" w:styleId="Section">
    <w:name w:val="Section"/>
    <w:basedOn w:val="Normal"/>
    <w:rsid w:val="00F70DC7"/>
    <w:pPr>
      <w:widowControl w:val="0"/>
      <w:spacing w:line="360" w:lineRule="exact"/>
      <w:jc w:val="center"/>
    </w:pPr>
    <w:rPr>
      <w:rFonts w:ascii="Arial" w:hAnsi="Arial"/>
      <w:b/>
      <w:sz w:val="32"/>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8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m.gov.lv/em/2nd/?cat=30244" TargetMode="External"/><Relationship Id="rId2" Type="http://schemas.openxmlformats.org/officeDocument/2006/relationships/hyperlink" Target="http://www.em.gov.lv/em/2nd/?cat=30244" TargetMode="External"/><Relationship Id="rId1" Type="http://schemas.openxmlformats.org/officeDocument/2006/relationships/hyperlink" Target="http://www.em.gov.lv/em/2nd/?cat=30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7F4C0-CAA6-4C1A-B263-E15B8E28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9</Pages>
  <Words>15226</Words>
  <Characters>8679</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dc:creator>
  <cp:keywords/>
  <dc:description/>
  <cp:lastModifiedBy>Juris Firsts</cp:lastModifiedBy>
  <cp:revision>3</cp:revision>
  <dcterms:created xsi:type="dcterms:W3CDTF">2013-11-27T13:33:00Z</dcterms:created>
  <dcterms:modified xsi:type="dcterms:W3CDTF">2018-01-14T16:49:00Z</dcterms:modified>
</cp:coreProperties>
</file>