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652" w:rsidRPr="00A07232" w:rsidRDefault="00C80652" w:rsidP="00A07232">
      <w:pPr>
        <w:pStyle w:val="Pielikums"/>
      </w:pPr>
      <w:bookmarkStart w:id="0" w:name="_Hlk149909514"/>
      <w:bookmarkStart w:id="1" w:name="_Hlk529285296"/>
      <w:r w:rsidRPr="00836840">
        <w:t xml:space="preserve"> </w:t>
      </w:r>
      <w:r w:rsidR="0022143F" w:rsidRPr="00A07232">
        <w:t>P</w:t>
      </w:r>
      <w:r w:rsidRPr="00A07232">
        <w:t>ielikums</w:t>
      </w:r>
    </w:p>
    <w:p w:rsidR="002E24B0" w:rsidRDefault="002E24B0" w:rsidP="002E24B0">
      <w:pPr>
        <w:suppressAutoHyphens/>
        <w:jc w:val="right"/>
        <w:rPr>
          <w:bCs/>
          <w:sz w:val="20"/>
          <w:szCs w:val="20"/>
          <w:lang w:eastAsia="ar-SA"/>
        </w:rPr>
      </w:pPr>
      <w:r>
        <w:rPr>
          <w:rFonts w:eastAsia="Calibri"/>
          <w:sz w:val="20"/>
          <w:szCs w:val="20"/>
          <w:lang w:eastAsia="lv-LV"/>
        </w:rPr>
        <w:t>Cenu aptaujas</w:t>
      </w:r>
      <w:r w:rsidR="00C80652">
        <w:rPr>
          <w:rFonts w:eastAsia="Calibri"/>
          <w:sz w:val="20"/>
          <w:szCs w:val="20"/>
          <w:lang w:eastAsia="lv-LV"/>
        </w:rPr>
        <w:t xml:space="preserve"> </w:t>
      </w:r>
      <w:r w:rsidR="00C80652" w:rsidRPr="00D50A97">
        <w:rPr>
          <w:rFonts w:eastAsia="Calibri"/>
          <w:sz w:val="20"/>
          <w:szCs w:val="20"/>
          <w:lang w:eastAsia="lv-LV"/>
        </w:rPr>
        <w:t>”</w:t>
      </w:r>
      <w:bookmarkStart w:id="2" w:name="_Hlk150952591"/>
      <w:r w:rsidRPr="002E24B0">
        <w:rPr>
          <w:bCs/>
          <w:sz w:val="20"/>
          <w:szCs w:val="20"/>
          <w:lang w:eastAsia="ar-SA"/>
        </w:rPr>
        <w:t>SIA “Ķekavas nami” radīto metāllūžņu</w:t>
      </w:r>
    </w:p>
    <w:p w:rsidR="00C80652" w:rsidRPr="00D50A97" w:rsidRDefault="002E24B0" w:rsidP="0022143F">
      <w:pPr>
        <w:suppressAutoHyphens/>
        <w:jc w:val="right"/>
        <w:rPr>
          <w:rFonts w:eastAsia="Calibri"/>
          <w:sz w:val="20"/>
          <w:szCs w:val="20"/>
          <w:lang w:eastAsia="lv-LV"/>
        </w:rPr>
      </w:pPr>
      <w:r w:rsidRPr="002E24B0">
        <w:rPr>
          <w:bCs/>
          <w:sz w:val="20"/>
          <w:szCs w:val="20"/>
          <w:lang w:eastAsia="ar-SA"/>
        </w:rPr>
        <w:t xml:space="preserve"> iepirkšanas un izvešanas pakalpojums</w:t>
      </w:r>
      <w:bookmarkEnd w:id="2"/>
      <w:r w:rsidRPr="002E24B0">
        <w:rPr>
          <w:bCs/>
          <w:sz w:val="20"/>
          <w:szCs w:val="20"/>
        </w:rPr>
        <w:t>”</w:t>
      </w:r>
      <w:r w:rsidR="0022143F">
        <w:rPr>
          <w:bCs/>
          <w:sz w:val="20"/>
          <w:szCs w:val="20"/>
        </w:rPr>
        <w:t xml:space="preserve"> </w:t>
      </w:r>
      <w:r w:rsidR="00C80652" w:rsidRPr="00D50A97">
        <w:rPr>
          <w:rFonts w:eastAsia="Calibri"/>
          <w:sz w:val="20"/>
          <w:szCs w:val="20"/>
          <w:lang w:eastAsia="lv-LV"/>
        </w:rPr>
        <w:t>nolikumam</w:t>
      </w:r>
    </w:p>
    <w:p w:rsidR="00C80652" w:rsidRPr="00017647" w:rsidRDefault="00C80652" w:rsidP="00C80652">
      <w:pPr>
        <w:widowControl w:val="0"/>
        <w:suppressAutoHyphens/>
        <w:autoSpaceDN w:val="0"/>
        <w:jc w:val="right"/>
        <w:textAlignment w:val="baseline"/>
      </w:pPr>
    </w:p>
    <w:p w:rsidR="00C80652" w:rsidRPr="00017647" w:rsidRDefault="00C80652" w:rsidP="00C80652">
      <w:pPr>
        <w:spacing w:before="240"/>
        <w:contextualSpacing/>
        <w:jc w:val="center"/>
        <w:rPr>
          <w:b/>
          <w:spacing w:val="5"/>
          <w:kern w:val="28"/>
        </w:rPr>
      </w:pPr>
      <w:bookmarkStart w:id="3" w:name="_Toc384714210"/>
      <w:r w:rsidRPr="00017647">
        <w:rPr>
          <w:b/>
          <w:spacing w:val="5"/>
          <w:kern w:val="28"/>
        </w:rPr>
        <w:t>PIETEIKUMS</w:t>
      </w:r>
      <w:bookmarkEnd w:id="3"/>
    </w:p>
    <w:p w:rsidR="002E24B0" w:rsidRPr="002E7ACE" w:rsidRDefault="002E24B0" w:rsidP="002E24B0">
      <w:pPr>
        <w:suppressAutoHyphens/>
        <w:jc w:val="center"/>
        <w:rPr>
          <w:b/>
          <w:bCs/>
          <w:color w:val="FF0000"/>
          <w:sz w:val="28"/>
          <w:szCs w:val="28"/>
        </w:rPr>
      </w:pPr>
      <w:r>
        <w:t>Cenu aptaujai</w:t>
      </w:r>
      <w:r w:rsidR="00C80652" w:rsidRPr="00017647">
        <w:t xml:space="preserve"> </w:t>
      </w:r>
      <w:r w:rsidRPr="002E24B0">
        <w:rPr>
          <w:b/>
          <w:bCs/>
        </w:rPr>
        <w:t>„</w:t>
      </w:r>
      <w:r w:rsidRPr="002E24B0">
        <w:rPr>
          <w:b/>
          <w:bCs/>
          <w:lang w:eastAsia="ar-SA"/>
        </w:rPr>
        <w:t>SIA “Ķekavas nami” radīto metāllūžņu iepirkšanas un izvešanas pakalpojums</w:t>
      </w:r>
      <w:r w:rsidRPr="002E24B0">
        <w:rPr>
          <w:b/>
          <w:bCs/>
        </w:rPr>
        <w:t>”</w:t>
      </w:r>
    </w:p>
    <w:p w:rsidR="00C80652" w:rsidRDefault="00C80652" w:rsidP="00A2634A">
      <w:pPr>
        <w:ind w:left="1418" w:hanging="1418"/>
        <w:jc w:val="center"/>
      </w:pPr>
    </w:p>
    <w:p w:rsidR="00A2634A" w:rsidRDefault="002B5F5F" w:rsidP="00683243">
      <w:pPr>
        <w:pStyle w:val="ListParagraph"/>
        <w:numPr>
          <w:ilvl w:val="0"/>
          <w:numId w:val="2"/>
        </w:numPr>
      </w:pPr>
      <w:r>
        <w:rPr>
          <w:lang w:val="lv-LV"/>
        </w:rPr>
        <w:t>Pieteikums: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529"/>
      </w:tblGrid>
      <w:tr w:rsidR="00C80652" w:rsidRPr="00836840" w:rsidTr="008B0C15">
        <w:tc>
          <w:tcPr>
            <w:tcW w:w="3964" w:type="dxa"/>
            <w:shd w:val="clear" w:color="auto" w:fill="auto"/>
          </w:tcPr>
          <w:p w:rsidR="00C80652" w:rsidRPr="00FE41E2" w:rsidRDefault="00C80652" w:rsidP="00E30B84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  <w:r w:rsidRPr="00FE41E2">
              <w:rPr>
                <w:rFonts w:ascii="Times New Roman" w:hAnsi="Times New Roman"/>
                <w:sz w:val="24"/>
              </w:rPr>
              <w:t>Pretendents</w:t>
            </w:r>
          </w:p>
        </w:tc>
        <w:tc>
          <w:tcPr>
            <w:tcW w:w="5529" w:type="dxa"/>
            <w:shd w:val="clear" w:color="auto" w:fill="auto"/>
          </w:tcPr>
          <w:p w:rsidR="00C80652" w:rsidRPr="00836840" w:rsidRDefault="00C80652" w:rsidP="00E30B84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C80652" w:rsidRPr="00836840" w:rsidTr="008B0C15">
        <w:tc>
          <w:tcPr>
            <w:tcW w:w="3964" w:type="dxa"/>
            <w:shd w:val="clear" w:color="auto" w:fill="auto"/>
          </w:tcPr>
          <w:p w:rsidR="00C80652" w:rsidRPr="00FE41E2" w:rsidRDefault="00C80652" w:rsidP="00E30B84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  <w:r w:rsidRPr="00FE41E2">
              <w:rPr>
                <w:rFonts w:ascii="Times New Roman" w:hAnsi="Times New Roman"/>
                <w:sz w:val="24"/>
              </w:rPr>
              <w:t>Vienotais reģistrācijas Nr.</w:t>
            </w:r>
          </w:p>
        </w:tc>
        <w:tc>
          <w:tcPr>
            <w:tcW w:w="5529" w:type="dxa"/>
            <w:shd w:val="clear" w:color="auto" w:fill="auto"/>
          </w:tcPr>
          <w:p w:rsidR="00C80652" w:rsidRPr="00836840" w:rsidRDefault="00C80652" w:rsidP="00E30B84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2E24B0" w:rsidRPr="00836840" w:rsidTr="008B0C15">
        <w:tc>
          <w:tcPr>
            <w:tcW w:w="3964" w:type="dxa"/>
            <w:shd w:val="clear" w:color="auto" w:fill="auto"/>
          </w:tcPr>
          <w:p w:rsidR="002E24B0" w:rsidRPr="002E24B0" w:rsidRDefault="002E24B0" w:rsidP="00E30B84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</w:t>
            </w:r>
            <w:r w:rsidRPr="002E24B0">
              <w:rPr>
                <w:rFonts w:ascii="Times New Roman" w:hAnsi="Times New Roman"/>
                <w:sz w:val="24"/>
              </w:rPr>
              <w:t>icenc</w:t>
            </w:r>
            <w:r>
              <w:rPr>
                <w:rFonts w:ascii="Times New Roman" w:hAnsi="Times New Roman"/>
                <w:sz w:val="24"/>
              </w:rPr>
              <w:t>e</w:t>
            </w:r>
            <w:r w:rsidRPr="002E24B0">
              <w:rPr>
                <w:rFonts w:ascii="Times New Roman" w:hAnsi="Times New Roman"/>
                <w:sz w:val="24"/>
              </w:rPr>
              <w:t xml:space="preserve"> lūžņu iepirkšanai</w:t>
            </w:r>
          </w:p>
        </w:tc>
        <w:tc>
          <w:tcPr>
            <w:tcW w:w="5529" w:type="dxa"/>
            <w:shd w:val="clear" w:color="auto" w:fill="auto"/>
          </w:tcPr>
          <w:p w:rsidR="002E24B0" w:rsidRPr="00836840" w:rsidRDefault="002E24B0" w:rsidP="00E30B84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C80652" w:rsidRPr="00836840" w:rsidTr="008B0C15">
        <w:tc>
          <w:tcPr>
            <w:tcW w:w="3964" w:type="dxa"/>
            <w:shd w:val="clear" w:color="auto" w:fill="auto"/>
          </w:tcPr>
          <w:p w:rsidR="00C80652" w:rsidRPr="00FE41E2" w:rsidRDefault="00C80652" w:rsidP="00E30B84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  <w:r w:rsidRPr="00FE41E2">
              <w:rPr>
                <w:rFonts w:ascii="Times New Roman" w:hAnsi="Times New Roman"/>
                <w:sz w:val="24"/>
              </w:rPr>
              <w:t>Juridiskā adrese</w:t>
            </w:r>
          </w:p>
        </w:tc>
        <w:tc>
          <w:tcPr>
            <w:tcW w:w="5529" w:type="dxa"/>
            <w:shd w:val="clear" w:color="auto" w:fill="auto"/>
          </w:tcPr>
          <w:p w:rsidR="00C80652" w:rsidRPr="00836840" w:rsidRDefault="00C80652" w:rsidP="00E30B84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C80652" w:rsidRPr="00836840" w:rsidTr="008B0C15">
        <w:tc>
          <w:tcPr>
            <w:tcW w:w="3964" w:type="dxa"/>
            <w:shd w:val="clear" w:color="auto" w:fill="auto"/>
          </w:tcPr>
          <w:p w:rsidR="00C80652" w:rsidRPr="00FE41E2" w:rsidRDefault="00C80652" w:rsidP="00E30B84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  <w:r w:rsidRPr="00FE41E2">
              <w:rPr>
                <w:rFonts w:ascii="Times New Roman" w:hAnsi="Times New Roman"/>
                <w:sz w:val="24"/>
              </w:rPr>
              <w:t>Faktiskā adrese</w:t>
            </w:r>
          </w:p>
        </w:tc>
        <w:tc>
          <w:tcPr>
            <w:tcW w:w="5529" w:type="dxa"/>
            <w:shd w:val="clear" w:color="auto" w:fill="auto"/>
          </w:tcPr>
          <w:p w:rsidR="00C80652" w:rsidRPr="00836840" w:rsidRDefault="00C80652" w:rsidP="00E30B84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C80652" w:rsidRPr="00836840" w:rsidTr="008B0C15">
        <w:tc>
          <w:tcPr>
            <w:tcW w:w="3964" w:type="dxa"/>
            <w:shd w:val="clear" w:color="auto" w:fill="auto"/>
          </w:tcPr>
          <w:p w:rsidR="00C80652" w:rsidRPr="00FE41E2" w:rsidRDefault="00C80652" w:rsidP="00E30B84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</w:t>
            </w:r>
            <w:r w:rsidRPr="00FE41E2">
              <w:rPr>
                <w:rFonts w:ascii="Times New Roman" w:hAnsi="Times New Roman"/>
                <w:sz w:val="24"/>
              </w:rPr>
              <w:t>ālruņa numurs</w:t>
            </w:r>
          </w:p>
        </w:tc>
        <w:tc>
          <w:tcPr>
            <w:tcW w:w="5529" w:type="dxa"/>
            <w:shd w:val="clear" w:color="auto" w:fill="auto"/>
          </w:tcPr>
          <w:p w:rsidR="00C80652" w:rsidRPr="00836840" w:rsidRDefault="00C80652" w:rsidP="00E30B84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C80652" w:rsidRPr="00836840" w:rsidTr="008B0C15">
        <w:tc>
          <w:tcPr>
            <w:tcW w:w="3964" w:type="dxa"/>
            <w:shd w:val="clear" w:color="auto" w:fill="auto"/>
          </w:tcPr>
          <w:p w:rsidR="00C80652" w:rsidRDefault="00C80652" w:rsidP="00E30B84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  <w:r w:rsidRPr="00FE41E2">
              <w:rPr>
                <w:rFonts w:ascii="Times New Roman" w:hAnsi="Times New Roman"/>
                <w:sz w:val="24"/>
              </w:rPr>
              <w:t>e-pasta adrese</w:t>
            </w:r>
          </w:p>
        </w:tc>
        <w:tc>
          <w:tcPr>
            <w:tcW w:w="5529" w:type="dxa"/>
            <w:shd w:val="clear" w:color="auto" w:fill="auto"/>
          </w:tcPr>
          <w:p w:rsidR="00C80652" w:rsidRPr="00836840" w:rsidRDefault="00C80652" w:rsidP="00E30B84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C80652" w:rsidRPr="00836840" w:rsidTr="008B0C15">
        <w:tc>
          <w:tcPr>
            <w:tcW w:w="3964" w:type="dxa"/>
            <w:shd w:val="clear" w:color="auto" w:fill="auto"/>
          </w:tcPr>
          <w:p w:rsidR="00C80652" w:rsidRPr="00FE41E2" w:rsidRDefault="00C80652" w:rsidP="00A2634A">
            <w:pPr>
              <w:snapToGrid w:val="0"/>
              <w:rPr>
                <w:i/>
              </w:rPr>
            </w:pPr>
            <w:r w:rsidRPr="00FE41E2">
              <w:t>Kontaktpersona</w:t>
            </w:r>
            <w:r w:rsidR="00A2634A"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:rsidR="00C80652" w:rsidRPr="00836840" w:rsidRDefault="00C80652" w:rsidP="00E30B84">
            <w:pPr>
              <w:pStyle w:val="Rindkopa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C80652" w:rsidRPr="00836840" w:rsidRDefault="00C80652" w:rsidP="00C80652">
      <w:pPr>
        <w:pStyle w:val="BodyText"/>
        <w:rPr>
          <w:sz w:val="8"/>
          <w:szCs w:val="8"/>
          <w:lang w:val="lv-LV"/>
        </w:rPr>
      </w:pPr>
    </w:p>
    <w:p w:rsidR="00C80652" w:rsidRPr="00836840" w:rsidRDefault="00C80652" w:rsidP="00C80652">
      <w:pPr>
        <w:jc w:val="center"/>
        <w:rPr>
          <w:sz w:val="8"/>
          <w:szCs w:val="8"/>
        </w:rPr>
      </w:pPr>
    </w:p>
    <w:p w:rsidR="002E24B0" w:rsidRPr="00FD67E2" w:rsidRDefault="002B5F5F" w:rsidP="002B5F5F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jc w:val="both"/>
        <w:rPr>
          <w:lang w:eastAsia="en-US"/>
        </w:rPr>
      </w:pPr>
      <w:r>
        <w:rPr>
          <w:lang w:val="lv-LV" w:eastAsia="en-US"/>
        </w:rPr>
        <w:t xml:space="preserve"> </w:t>
      </w:r>
      <w:r w:rsidR="00C80652" w:rsidRPr="00BF7927">
        <w:rPr>
          <w:lang w:eastAsia="en-US"/>
        </w:rPr>
        <w:t xml:space="preserve">Saskaņā ar </w:t>
      </w:r>
      <w:r w:rsidR="002E24B0">
        <w:rPr>
          <w:lang w:val="lv-LV" w:eastAsia="en-US"/>
        </w:rPr>
        <w:t>cenu aptaujas</w:t>
      </w:r>
      <w:r w:rsidR="00C80652" w:rsidRPr="00BF7927">
        <w:rPr>
          <w:lang w:eastAsia="en-US"/>
        </w:rPr>
        <w:t xml:space="preserve"> noteikumiem, apstiprinām, ka piekrītam </w:t>
      </w:r>
      <w:r w:rsidR="002E24B0">
        <w:rPr>
          <w:lang w:val="lv-LV" w:eastAsia="en-US"/>
        </w:rPr>
        <w:t>cenu aptaujas</w:t>
      </w:r>
      <w:r w:rsidR="00C80652" w:rsidRPr="00BF7927">
        <w:rPr>
          <w:lang w:eastAsia="en-US"/>
        </w:rPr>
        <w:t xml:space="preserve"> nolikuma prasībām un </w:t>
      </w:r>
      <w:r w:rsidR="00C80652">
        <w:rPr>
          <w:lang w:val="lv-LV" w:eastAsia="en-US"/>
        </w:rPr>
        <w:t>sniedzam savu</w:t>
      </w:r>
      <w:r w:rsidR="00C80652" w:rsidRPr="00BF7927">
        <w:rPr>
          <w:lang w:eastAsia="en-US"/>
        </w:rPr>
        <w:t xml:space="preserve"> šādu piedāvājumu</w:t>
      </w:r>
      <w:r w:rsidR="002E24B0">
        <w:rPr>
          <w:lang w:val="lv-LV" w:eastAsia="en-US"/>
        </w:rPr>
        <w:t>:</w:t>
      </w:r>
    </w:p>
    <w:p w:rsidR="00FD67E2" w:rsidRPr="00FD67E2" w:rsidRDefault="00FD67E2" w:rsidP="00FD67E2">
      <w:pPr>
        <w:pStyle w:val="ListParagraph"/>
        <w:widowControl w:val="0"/>
        <w:tabs>
          <w:tab w:val="left" w:pos="426"/>
        </w:tabs>
        <w:suppressAutoHyphens/>
        <w:autoSpaceDE w:val="0"/>
        <w:ind w:left="426"/>
        <w:jc w:val="both"/>
        <w:rPr>
          <w:lang w:eastAsia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71"/>
        <w:gridCol w:w="3459"/>
        <w:gridCol w:w="2135"/>
        <w:gridCol w:w="2026"/>
        <w:gridCol w:w="1202"/>
      </w:tblGrid>
      <w:tr w:rsidR="00DD2CF6" w:rsidTr="00A07232">
        <w:trPr>
          <w:trHeight w:val="470"/>
        </w:trPr>
        <w:tc>
          <w:tcPr>
            <w:tcW w:w="771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b/>
                <w:sz w:val="22"/>
                <w:szCs w:val="22"/>
                <w:lang w:val="lv-LV" w:eastAsia="en-US"/>
              </w:rPr>
            </w:pPr>
            <w:r w:rsidRPr="001A4A4F">
              <w:rPr>
                <w:b/>
                <w:sz w:val="22"/>
                <w:szCs w:val="22"/>
                <w:lang w:val="lv-LV" w:eastAsia="en-US"/>
              </w:rPr>
              <w:t>2.1.</w:t>
            </w:r>
          </w:p>
        </w:tc>
        <w:tc>
          <w:tcPr>
            <w:tcW w:w="3459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center"/>
              <w:rPr>
                <w:b/>
                <w:sz w:val="20"/>
                <w:szCs w:val="20"/>
                <w:lang w:val="lv-LV" w:eastAsia="en-US"/>
              </w:rPr>
            </w:pPr>
            <w:r w:rsidRPr="001A4A4F">
              <w:rPr>
                <w:b/>
                <w:sz w:val="20"/>
                <w:szCs w:val="20"/>
                <w:lang w:val="lv-LV" w:eastAsia="en-US"/>
              </w:rPr>
              <w:t>Lūžņu cena</w:t>
            </w:r>
          </w:p>
        </w:tc>
        <w:tc>
          <w:tcPr>
            <w:tcW w:w="2135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center"/>
              <w:rPr>
                <w:b/>
                <w:sz w:val="20"/>
                <w:szCs w:val="20"/>
                <w:lang w:val="lv-LV" w:eastAsia="en-US"/>
              </w:rPr>
            </w:pPr>
            <w:r w:rsidRPr="001A4A4F">
              <w:rPr>
                <w:b/>
                <w:sz w:val="20"/>
                <w:szCs w:val="20"/>
                <w:lang w:val="lv-LV" w:eastAsia="en-US"/>
              </w:rPr>
              <w:t>Cena par tonnu</w:t>
            </w:r>
          </w:p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center"/>
              <w:rPr>
                <w:b/>
                <w:sz w:val="20"/>
                <w:szCs w:val="20"/>
                <w:lang w:val="lv-LV" w:eastAsia="en-US"/>
              </w:rPr>
            </w:pPr>
            <w:r w:rsidRPr="001A4A4F">
              <w:rPr>
                <w:b/>
                <w:sz w:val="20"/>
                <w:szCs w:val="20"/>
                <w:lang w:val="lv-LV" w:eastAsia="en-US"/>
              </w:rPr>
              <w:t xml:space="preserve"> (par apjomu līdz </w:t>
            </w:r>
            <w:proofErr w:type="spellStart"/>
            <w:r w:rsidRPr="001A4A4F">
              <w:rPr>
                <w:b/>
                <w:sz w:val="20"/>
                <w:szCs w:val="20"/>
                <w:lang w:val="lv-LV" w:eastAsia="en-US"/>
              </w:rPr>
              <w:t>3t</w:t>
            </w:r>
            <w:proofErr w:type="spellEnd"/>
            <w:r w:rsidRPr="001A4A4F">
              <w:rPr>
                <w:b/>
                <w:sz w:val="20"/>
                <w:szCs w:val="20"/>
                <w:lang w:val="lv-LV" w:eastAsia="en-US"/>
              </w:rPr>
              <w:t xml:space="preserve">) </w:t>
            </w:r>
          </w:p>
        </w:tc>
        <w:tc>
          <w:tcPr>
            <w:tcW w:w="2026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center"/>
              <w:rPr>
                <w:b/>
                <w:sz w:val="20"/>
                <w:szCs w:val="20"/>
                <w:lang w:val="lv-LV" w:eastAsia="en-US"/>
              </w:rPr>
            </w:pPr>
            <w:r w:rsidRPr="001A4A4F">
              <w:rPr>
                <w:b/>
                <w:sz w:val="20"/>
                <w:szCs w:val="20"/>
                <w:lang w:val="lv-LV" w:eastAsia="en-US"/>
              </w:rPr>
              <w:t xml:space="preserve">Cena par tonnu </w:t>
            </w:r>
          </w:p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center"/>
              <w:rPr>
                <w:b/>
                <w:sz w:val="20"/>
                <w:szCs w:val="20"/>
                <w:lang w:val="lv-LV" w:eastAsia="en-US"/>
              </w:rPr>
            </w:pPr>
            <w:r w:rsidRPr="001A4A4F">
              <w:rPr>
                <w:b/>
                <w:sz w:val="20"/>
                <w:szCs w:val="20"/>
                <w:lang w:val="lv-LV" w:eastAsia="en-US"/>
              </w:rPr>
              <w:t xml:space="preserve">(par apjomu </w:t>
            </w:r>
            <w:r w:rsidRPr="001A4A4F">
              <w:rPr>
                <w:b/>
                <w:sz w:val="20"/>
                <w:szCs w:val="20"/>
                <w:lang w:val="lv-LV" w:eastAsia="en-US"/>
              </w:rPr>
              <w:t>virs</w:t>
            </w:r>
            <w:r w:rsidRPr="001A4A4F">
              <w:rPr>
                <w:b/>
                <w:sz w:val="20"/>
                <w:szCs w:val="20"/>
                <w:lang w:val="lv-LV" w:eastAsia="en-US"/>
              </w:rPr>
              <w:t xml:space="preserve"> </w:t>
            </w:r>
            <w:proofErr w:type="spellStart"/>
            <w:r w:rsidRPr="001A4A4F">
              <w:rPr>
                <w:b/>
                <w:sz w:val="20"/>
                <w:szCs w:val="20"/>
                <w:lang w:val="lv-LV" w:eastAsia="en-US"/>
              </w:rPr>
              <w:t>3t</w:t>
            </w:r>
            <w:proofErr w:type="spellEnd"/>
            <w:r w:rsidRPr="001A4A4F">
              <w:rPr>
                <w:b/>
                <w:sz w:val="20"/>
                <w:szCs w:val="20"/>
                <w:lang w:val="lv-LV" w:eastAsia="en-US"/>
              </w:rPr>
              <w:t>)</w:t>
            </w:r>
          </w:p>
        </w:tc>
        <w:tc>
          <w:tcPr>
            <w:tcW w:w="1202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center"/>
              <w:rPr>
                <w:b/>
                <w:sz w:val="20"/>
                <w:szCs w:val="20"/>
                <w:lang w:val="lv-LV" w:eastAsia="en-US"/>
              </w:rPr>
            </w:pPr>
            <w:r w:rsidRPr="001A4A4F">
              <w:rPr>
                <w:b/>
                <w:sz w:val="20"/>
                <w:szCs w:val="20"/>
                <w:lang w:val="lv-LV" w:eastAsia="en-US"/>
              </w:rPr>
              <w:t>Piezīmes</w:t>
            </w:r>
          </w:p>
        </w:tc>
      </w:tr>
      <w:tr w:rsidR="00DD2CF6" w:rsidTr="00A07232">
        <w:trPr>
          <w:trHeight w:val="282"/>
        </w:trPr>
        <w:tc>
          <w:tcPr>
            <w:tcW w:w="771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  <w:r w:rsidRPr="001A4A4F">
              <w:rPr>
                <w:sz w:val="22"/>
                <w:szCs w:val="22"/>
                <w:lang w:val="lv-LV" w:eastAsia="en-US"/>
              </w:rPr>
              <w:t>2.1.1.</w:t>
            </w:r>
          </w:p>
        </w:tc>
        <w:tc>
          <w:tcPr>
            <w:tcW w:w="3459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  <w:r w:rsidRPr="001A4A4F">
              <w:rPr>
                <w:sz w:val="22"/>
                <w:szCs w:val="22"/>
                <w:lang w:val="lv-LV" w:eastAsia="en-US"/>
              </w:rPr>
              <w:t>Melno metālu atgriezumi</w:t>
            </w:r>
          </w:p>
        </w:tc>
        <w:tc>
          <w:tcPr>
            <w:tcW w:w="2135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  <w:tc>
          <w:tcPr>
            <w:tcW w:w="2026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  <w:tc>
          <w:tcPr>
            <w:tcW w:w="1202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</w:tr>
      <w:tr w:rsidR="00DD2CF6" w:rsidTr="00A07232">
        <w:trPr>
          <w:trHeight w:val="580"/>
        </w:trPr>
        <w:tc>
          <w:tcPr>
            <w:tcW w:w="771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  <w:r w:rsidRPr="001A4A4F">
              <w:rPr>
                <w:sz w:val="22"/>
                <w:szCs w:val="22"/>
                <w:lang w:val="lv-LV" w:eastAsia="en-US"/>
              </w:rPr>
              <w:t>2.1.2.</w:t>
            </w:r>
          </w:p>
        </w:tc>
        <w:tc>
          <w:tcPr>
            <w:tcW w:w="3459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  <w:r w:rsidRPr="001A4A4F">
              <w:rPr>
                <w:sz w:val="22"/>
                <w:szCs w:val="22"/>
                <w:lang w:val="lv-LV" w:eastAsia="en-US"/>
              </w:rPr>
              <w:t xml:space="preserve">Melno metālu </w:t>
            </w:r>
            <w:proofErr w:type="spellStart"/>
            <w:r w:rsidRPr="001A4A4F">
              <w:rPr>
                <w:sz w:val="22"/>
                <w:szCs w:val="22"/>
                <w:lang w:val="lv-LV" w:eastAsia="en-US"/>
              </w:rPr>
              <w:t>negabarīta</w:t>
            </w:r>
            <w:proofErr w:type="spellEnd"/>
            <w:r w:rsidRPr="001A4A4F">
              <w:rPr>
                <w:sz w:val="22"/>
                <w:szCs w:val="22"/>
                <w:lang w:val="lv-LV" w:eastAsia="en-US"/>
              </w:rPr>
              <w:t xml:space="preserve">  lūžņi</w:t>
            </w:r>
          </w:p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  <w:r w:rsidRPr="001A4A4F">
              <w:rPr>
                <w:sz w:val="22"/>
                <w:szCs w:val="22"/>
                <w:lang w:val="lv-LV" w:eastAsia="en-US"/>
              </w:rPr>
              <w:t xml:space="preserve">(izmēri virs </w:t>
            </w:r>
            <w:proofErr w:type="spellStart"/>
            <w:r w:rsidRPr="001A4A4F">
              <w:rPr>
                <w:sz w:val="22"/>
                <w:szCs w:val="22"/>
                <w:lang w:eastAsia="lv-LV"/>
              </w:rPr>
              <w:t>800x500x500mm</w:t>
            </w:r>
            <w:proofErr w:type="spellEnd"/>
            <w:r w:rsidRPr="001A4A4F">
              <w:rPr>
                <w:sz w:val="22"/>
                <w:szCs w:val="22"/>
                <w:lang w:val="lv-LV" w:eastAsia="lv-LV"/>
              </w:rPr>
              <w:t>)</w:t>
            </w:r>
          </w:p>
        </w:tc>
        <w:tc>
          <w:tcPr>
            <w:tcW w:w="2135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  <w:tc>
          <w:tcPr>
            <w:tcW w:w="2026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  <w:tc>
          <w:tcPr>
            <w:tcW w:w="1202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</w:tr>
      <w:tr w:rsidR="00DD2CF6" w:rsidTr="00A07232">
        <w:trPr>
          <w:trHeight w:val="282"/>
        </w:trPr>
        <w:tc>
          <w:tcPr>
            <w:tcW w:w="771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  <w:r w:rsidRPr="001A4A4F">
              <w:rPr>
                <w:sz w:val="22"/>
                <w:szCs w:val="22"/>
                <w:lang w:val="lv-LV" w:eastAsia="en-US"/>
              </w:rPr>
              <w:t>2.1.3.</w:t>
            </w:r>
          </w:p>
        </w:tc>
        <w:tc>
          <w:tcPr>
            <w:tcW w:w="3459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  <w:r w:rsidRPr="001A4A4F">
              <w:rPr>
                <w:sz w:val="22"/>
                <w:szCs w:val="22"/>
                <w:lang w:val="lv-LV" w:eastAsia="en-US"/>
              </w:rPr>
              <w:t>Čuguna lūžņi (neliela gabarīta)</w:t>
            </w:r>
          </w:p>
        </w:tc>
        <w:tc>
          <w:tcPr>
            <w:tcW w:w="2135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  <w:tc>
          <w:tcPr>
            <w:tcW w:w="2026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  <w:tc>
          <w:tcPr>
            <w:tcW w:w="1202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</w:tr>
      <w:tr w:rsidR="00DD2CF6" w:rsidTr="00A07232">
        <w:trPr>
          <w:trHeight w:val="564"/>
        </w:trPr>
        <w:tc>
          <w:tcPr>
            <w:tcW w:w="771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  <w:r w:rsidRPr="001A4A4F">
              <w:rPr>
                <w:sz w:val="22"/>
                <w:szCs w:val="22"/>
                <w:lang w:val="lv-LV" w:eastAsia="en-US"/>
              </w:rPr>
              <w:t>2.1.4.</w:t>
            </w:r>
          </w:p>
        </w:tc>
        <w:tc>
          <w:tcPr>
            <w:tcW w:w="3459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  <w:r w:rsidRPr="001A4A4F">
              <w:rPr>
                <w:sz w:val="22"/>
                <w:szCs w:val="22"/>
                <w:lang w:val="lv-LV" w:eastAsia="en-US"/>
              </w:rPr>
              <w:t xml:space="preserve">Čuguna </w:t>
            </w:r>
            <w:proofErr w:type="spellStart"/>
            <w:r w:rsidRPr="001A4A4F">
              <w:rPr>
                <w:sz w:val="22"/>
                <w:szCs w:val="22"/>
                <w:lang w:val="lv-LV" w:eastAsia="en-US"/>
              </w:rPr>
              <w:t>negabarīta</w:t>
            </w:r>
            <w:proofErr w:type="spellEnd"/>
            <w:r w:rsidRPr="001A4A4F">
              <w:rPr>
                <w:sz w:val="22"/>
                <w:szCs w:val="22"/>
                <w:lang w:val="lv-LV" w:eastAsia="en-US"/>
              </w:rPr>
              <w:t xml:space="preserve"> lūžņi (piem., darbgaldi)</w:t>
            </w:r>
            <w:r w:rsidRPr="001A4A4F">
              <w:rPr>
                <w:sz w:val="22"/>
                <w:szCs w:val="22"/>
                <w:lang w:val="lv-LV" w:eastAsia="lv-LV"/>
              </w:rPr>
              <w:t xml:space="preserve"> </w:t>
            </w:r>
          </w:p>
        </w:tc>
        <w:tc>
          <w:tcPr>
            <w:tcW w:w="2135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  <w:tc>
          <w:tcPr>
            <w:tcW w:w="2026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  <w:tc>
          <w:tcPr>
            <w:tcW w:w="1202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</w:tr>
      <w:tr w:rsidR="00A07232" w:rsidTr="00A07232">
        <w:trPr>
          <w:trHeight w:val="282"/>
        </w:trPr>
        <w:tc>
          <w:tcPr>
            <w:tcW w:w="771" w:type="dxa"/>
          </w:tcPr>
          <w:p w:rsidR="00A07232" w:rsidRPr="001A4A4F" w:rsidRDefault="00A07232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  <w:r w:rsidRPr="001A4A4F">
              <w:rPr>
                <w:sz w:val="22"/>
                <w:szCs w:val="22"/>
                <w:lang w:val="lv-LV" w:eastAsia="en-US"/>
              </w:rPr>
              <w:t>2.1.5.</w:t>
            </w:r>
          </w:p>
        </w:tc>
        <w:tc>
          <w:tcPr>
            <w:tcW w:w="3459" w:type="dxa"/>
          </w:tcPr>
          <w:p w:rsidR="00A07232" w:rsidRPr="001A4A4F" w:rsidRDefault="00A07232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  <w:r w:rsidRPr="001A4A4F">
              <w:rPr>
                <w:sz w:val="22"/>
                <w:szCs w:val="22"/>
                <w:lang w:val="lv-LV" w:eastAsia="en-US"/>
              </w:rPr>
              <w:t>Elektromotori</w:t>
            </w:r>
          </w:p>
        </w:tc>
        <w:tc>
          <w:tcPr>
            <w:tcW w:w="4161" w:type="dxa"/>
            <w:gridSpan w:val="2"/>
          </w:tcPr>
          <w:p w:rsidR="00A07232" w:rsidRPr="001A4A4F" w:rsidRDefault="00A07232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  <w:tc>
          <w:tcPr>
            <w:tcW w:w="1202" w:type="dxa"/>
          </w:tcPr>
          <w:p w:rsidR="00A07232" w:rsidRPr="001A4A4F" w:rsidRDefault="00A07232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</w:tr>
      <w:tr w:rsidR="00DD2CF6" w:rsidTr="00A07232">
        <w:trPr>
          <w:trHeight w:val="298"/>
        </w:trPr>
        <w:tc>
          <w:tcPr>
            <w:tcW w:w="771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  <w:r w:rsidRPr="001A4A4F">
              <w:rPr>
                <w:b/>
                <w:sz w:val="22"/>
                <w:szCs w:val="22"/>
                <w:lang w:val="lv-LV" w:eastAsia="en-US"/>
              </w:rPr>
              <w:t>2.2</w:t>
            </w:r>
            <w:r w:rsidRPr="001A4A4F">
              <w:rPr>
                <w:sz w:val="22"/>
                <w:szCs w:val="22"/>
                <w:lang w:val="lv-LV" w:eastAsia="en-US"/>
              </w:rPr>
              <w:t>.</w:t>
            </w:r>
          </w:p>
        </w:tc>
        <w:tc>
          <w:tcPr>
            <w:tcW w:w="3459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b/>
                <w:sz w:val="20"/>
                <w:szCs w:val="20"/>
                <w:lang w:val="lv-LV" w:eastAsia="en-US"/>
              </w:rPr>
            </w:pPr>
            <w:r w:rsidRPr="001A4A4F">
              <w:rPr>
                <w:b/>
                <w:sz w:val="20"/>
                <w:szCs w:val="20"/>
                <w:lang w:val="lv-LV" w:eastAsia="en-US"/>
              </w:rPr>
              <w:t>Demontāžas un transporta izmaksas</w:t>
            </w:r>
          </w:p>
        </w:tc>
        <w:tc>
          <w:tcPr>
            <w:tcW w:w="4161" w:type="dxa"/>
            <w:gridSpan w:val="2"/>
          </w:tcPr>
          <w:p w:rsidR="00DD2CF6" w:rsidRPr="001A4A4F" w:rsidRDefault="00DD2CF6" w:rsidP="00DD2CF6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center"/>
              <w:rPr>
                <w:b/>
                <w:sz w:val="20"/>
                <w:szCs w:val="20"/>
                <w:lang w:val="lv-LV" w:eastAsia="en-US"/>
              </w:rPr>
            </w:pPr>
            <w:r w:rsidRPr="001A4A4F">
              <w:rPr>
                <w:b/>
                <w:sz w:val="20"/>
                <w:szCs w:val="20"/>
                <w:lang w:val="lv-LV" w:eastAsia="en-US"/>
              </w:rPr>
              <w:t>Cena par vienību</w:t>
            </w:r>
          </w:p>
        </w:tc>
        <w:tc>
          <w:tcPr>
            <w:tcW w:w="1202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b/>
                <w:sz w:val="20"/>
                <w:szCs w:val="20"/>
                <w:lang w:val="lv-LV" w:eastAsia="en-US"/>
              </w:rPr>
            </w:pPr>
            <w:r w:rsidRPr="001A4A4F">
              <w:rPr>
                <w:b/>
                <w:sz w:val="20"/>
                <w:szCs w:val="20"/>
                <w:lang w:val="lv-LV" w:eastAsia="en-US"/>
              </w:rPr>
              <w:t>Piezīmes</w:t>
            </w:r>
          </w:p>
        </w:tc>
      </w:tr>
      <w:tr w:rsidR="00DD2CF6" w:rsidTr="00A07232">
        <w:trPr>
          <w:trHeight w:val="282"/>
        </w:trPr>
        <w:tc>
          <w:tcPr>
            <w:tcW w:w="771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  <w:r w:rsidRPr="001A4A4F">
              <w:rPr>
                <w:sz w:val="22"/>
                <w:szCs w:val="22"/>
                <w:lang w:val="lv-LV" w:eastAsia="en-US"/>
              </w:rPr>
              <w:t>2.2.1.</w:t>
            </w:r>
          </w:p>
        </w:tc>
        <w:tc>
          <w:tcPr>
            <w:tcW w:w="3459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  <w:r w:rsidRPr="001A4A4F">
              <w:rPr>
                <w:sz w:val="22"/>
                <w:szCs w:val="22"/>
                <w:lang w:val="lv-LV" w:eastAsia="en-US"/>
              </w:rPr>
              <w:t>Darbgalda demontāžas  cena</w:t>
            </w:r>
          </w:p>
        </w:tc>
        <w:tc>
          <w:tcPr>
            <w:tcW w:w="4161" w:type="dxa"/>
            <w:gridSpan w:val="2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  <w:tc>
          <w:tcPr>
            <w:tcW w:w="1202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</w:tr>
      <w:tr w:rsidR="00DD2CF6" w:rsidTr="001A4A4F">
        <w:trPr>
          <w:trHeight w:val="403"/>
        </w:trPr>
        <w:tc>
          <w:tcPr>
            <w:tcW w:w="771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  <w:r w:rsidRPr="001A4A4F">
              <w:rPr>
                <w:sz w:val="22"/>
                <w:szCs w:val="22"/>
                <w:lang w:val="lv-LV" w:eastAsia="en-US"/>
              </w:rPr>
              <w:t>2.2.2.</w:t>
            </w:r>
          </w:p>
        </w:tc>
        <w:tc>
          <w:tcPr>
            <w:tcW w:w="3459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  <w:r w:rsidRPr="001A4A4F">
              <w:rPr>
                <w:sz w:val="22"/>
                <w:szCs w:val="22"/>
                <w:lang w:val="lv-LV" w:eastAsia="en-US"/>
              </w:rPr>
              <w:t xml:space="preserve">Transportēšanas izmaksas (par 1 km) </w:t>
            </w:r>
          </w:p>
        </w:tc>
        <w:tc>
          <w:tcPr>
            <w:tcW w:w="4161" w:type="dxa"/>
            <w:gridSpan w:val="2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  <w:tc>
          <w:tcPr>
            <w:tcW w:w="1202" w:type="dxa"/>
          </w:tcPr>
          <w:p w:rsidR="00DD2CF6" w:rsidRPr="001A4A4F" w:rsidRDefault="00DD2CF6" w:rsidP="00FD67E2">
            <w:pPr>
              <w:pStyle w:val="ListParagraph"/>
              <w:widowControl w:val="0"/>
              <w:tabs>
                <w:tab w:val="left" w:pos="426"/>
              </w:tabs>
              <w:suppressAutoHyphens/>
              <w:autoSpaceDE w:val="0"/>
              <w:ind w:left="0"/>
              <w:jc w:val="both"/>
              <w:rPr>
                <w:sz w:val="22"/>
                <w:szCs w:val="22"/>
                <w:lang w:val="lv-LV" w:eastAsia="en-US"/>
              </w:rPr>
            </w:pPr>
          </w:p>
        </w:tc>
      </w:tr>
    </w:tbl>
    <w:p w:rsidR="00FD67E2" w:rsidRPr="00FD67E2" w:rsidRDefault="00FD67E2" w:rsidP="00FD67E2">
      <w:pPr>
        <w:pStyle w:val="ListParagraph"/>
        <w:widowControl w:val="0"/>
        <w:tabs>
          <w:tab w:val="left" w:pos="426"/>
        </w:tabs>
        <w:suppressAutoHyphens/>
        <w:autoSpaceDE w:val="0"/>
        <w:ind w:left="792"/>
        <w:jc w:val="both"/>
        <w:rPr>
          <w:lang w:val="lv-LV" w:eastAsia="en-US"/>
        </w:rPr>
      </w:pPr>
    </w:p>
    <w:p w:rsidR="00C80652" w:rsidRPr="00836840" w:rsidRDefault="00C80652" w:rsidP="002B5F5F">
      <w:pPr>
        <w:pStyle w:val="ListParagraph"/>
        <w:numPr>
          <w:ilvl w:val="0"/>
          <w:numId w:val="2"/>
        </w:numPr>
        <w:tabs>
          <w:tab w:val="left" w:pos="426"/>
        </w:tabs>
        <w:ind w:right="29" w:hanging="218"/>
      </w:pPr>
      <w:r w:rsidRPr="00836840">
        <w:rPr>
          <w:lang w:eastAsia="lv-LV"/>
        </w:rPr>
        <w:t>Mēs apņemamies:</w:t>
      </w:r>
      <w:bookmarkStart w:id="4" w:name="_GoBack"/>
      <w:bookmarkEnd w:id="4"/>
    </w:p>
    <w:p w:rsidR="00C80652" w:rsidRPr="00836840" w:rsidRDefault="002B5F5F" w:rsidP="002B5F5F">
      <w:pPr>
        <w:pStyle w:val="ListParagraph"/>
        <w:numPr>
          <w:ilvl w:val="1"/>
          <w:numId w:val="3"/>
        </w:numPr>
        <w:tabs>
          <w:tab w:val="left" w:pos="426"/>
        </w:tabs>
        <w:ind w:right="29" w:hanging="731"/>
        <w:rPr>
          <w:lang w:eastAsia="lv-LV"/>
        </w:rPr>
      </w:pPr>
      <w:r>
        <w:rPr>
          <w:lang w:val="lv-LV" w:eastAsia="lv-LV"/>
        </w:rPr>
        <w:t xml:space="preserve"> </w:t>
      </w:r>
      <w:r w:rsidR="0022143F">
        <w:rPr>
          <w:lang w:eastAsia="lv-LV"/>
        </w:rPr>
        <w:t xml:space="preserve">ievērot </w:t>
      </w:r>
      <w:r w:rsidR="002E24B0">
        <w:rPr>
          <w:lang w:eastAsia="lv-LV"/>
        </w:rPr>
        <w:t>cenu aptaujas</w:t>
      </w:r>
      <w:r w:rsidR="00C80652" w:rsidRPr="00836840">
        <w:rPr>
          <w:lang w:eastAsia="lv-LV"/>
        </w:rPr>
        <w:t xml:space="preserve"> nolikumu;</w:t>
      </w:r>
    </w:p>
    <w:p w:rsidR="00C80652" w:rsidRPr="00836840" w:rsidRDefault="00C80652" w:rsidP="002B5F5F">
      <w:pPr>
        <w:pStyle w:val="ListParagraph"/>
        <w:numPr>
          <w:ilvl w:val="1"/>
          <w:numId w:val="3"/>
        </w:numPr>
        <w:tabs>
          <w:tab w:val="left" w:pos="426"/>
        </w:tabs>
        <w:ind w:left="0" w:right="29" w:firstLine="709"/>
        <w:jc w:val="both"/>
        <w:rPr>
          <w:lang w:eastAsia="lv-LV"/>
        </w:rPr>
      </w:pPr>
      <w:r w:rsidRPr="00836840">
        <w:rPr>
          <w:lang w:eastAsia="lv-LV"/>
        </w:rPr>
        <w:t>atzīt sava piedāvājuma spēkā esamību līdz Iepirkumu komisijas lēmuma pieņemšanai par Iepirkuma līguma slēgšanas tiesību piešķiršanu, bet gadījumā, ja tiksim atzīti par uzvarētāju – līdz Iepirkuma līguma noslēgšanai;</w:t>
      </w:r>
    </w:p>
    <w:p w:rsidR="00C80652" w:rsidRPr="00836840" w:rsidRDefault="00C80652" w:rsidP="002B5F5F">
      <w:pPr>
        <w:numPr>
          <w:ilvl w:val="1"/>
          <w:numId w:val="3"/>
        </w:numPr>
        <w:tabs>
          <w:tab w:val="left" w:pos="426"/>
        </w:tabs>
        <w:ind w:left="0" w:right="29" w:firstLine="709"/>
        <w:rPr>
          <w:lang w:eastAsia="lv-LV"/>
        </w:rPr>
      </w:pPr>
      <w:r w:rsidRPr="00836840">
        <w:rPr>
          <w:lang w:eastAsia="lv-LV"/>
        </w:rPr>
        <w:t>slēgt iepirkuma līgumu un izpildīt visus iepirkuma līguma pamatnosacījumus, ja Pasūtītājs izvēlējies šo piedāvājumu;</w:t>
      </w:r>
    </w:p>
    <w:p w:rsidR="00C80652" w:rsidRDefault="00C80652" w:rsidP="00A2634A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Pr="00836840">
        <w:rPr>
          <w:color w:val="auto"/>
        </w:rPr>
        <w:t xml:space="preserve">Ar šo uzņemos pilnu atbildību par </w:t>
      </w:r>
      <w:r w:rsidR="0022143F">
        <w:rPr>
          <w:color w:val="auto"/>
        </w:rPr>
        <w:t>cenu aptaujā</w:t>
      </w:r>
      <w:r w:rsidRPr="00836840">
        <w:rPr>
          <w:color w:val="auto"/>
        </w:rPr>
        <w:t xml:space="preserve"> iesniegto dokumentu komplektāciju, tajos ietverto informāciju, noformējumu, atbilstību atklāta konkursa nolikuma prasībām. Sniegtā informācija un dati ir patiesi.</w:t>
      </w:r>
    </w:p>
    <w:p w:rsidR="00A2634A" w:rsidRPr="00836840" w:rsidRDefault="00A2634A" w:rsidP="00A2634A">
      <w:pPr>
        <w:pStyle w:val="Default"/>
        <w:jc w:val="both"/>
        <w:rPr>
          <w:sz w:val="8"/>
          <w:szCs w:val="8"/>
        </w:rPr>
      </w:pPr>
    </w:p>
    <w:tbl>
      <w:tblPr>
        <w:tblpPr w:leftFromText="180" w:rightFromText="180" w:vertAnchor="text" w:horzAnchor="margin" w:tblpY="247"/>
        <w:tblW w:w="7843" w:type="dxa"/>
        <w:tblLayout w:type="fixed"/>
        <w:tblLook w:val="04A0" w:firstRow="1" w:lastRow="0" w:firstColumn="1" w:lastColumn="0" w:noHBand="0" w:noVBand="1"/>
      </w:tblPr>
      <w:tblGrid>
        <w:gridCol w:w="1980"/>
        <w:gridCol w:w="5863"/>
      </w:tblGrid>
      <w:tr w:rsidR="00C80652" w:rsidTr="00A2634A">
        <w:trPr>
          <w:trHeight w:val="26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652" w:rsidRDefault="00C80652" w:rsidP="00E30B84">
            <w:pPr>
              <w:keepLines/>
              <w:widowControl w:val="0"/>
              <w:suppressAutoHyphens/>
              <w:ind w:left="425" w:hanging="261"/>
              <w:rPr>
                <w:bCs/>
                <w:sz w:val="20"/>
                <w:szCs w:val="20"/>
                <w:lang w:eastAsia="ar-SA"/>
              </w:rPr>
            </w:pPr>
            <w:bookmarkStart w:id="5" w:name="_Ref354473424"/>
            <w:bookmarkEnd w:id="0"/>
            <w:r>
              <w:rPr>
                <w:bCs/>
                <w:sz w:val="20"/>
                <w:szCs w:val="20"/>
                <w:lang w:eastAsia="ar-SA"/>
              </w:rPr>
              <w:t xml:space="preserve">Vārds, uzvārds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52" w:rsidRDefault="00C80652" w:rsidP="00E30B84">
            <w:pPr>
              <w:keepLines/>
              <w:widowControl w:val="0"/>
              <w:suppressAutoHyphens/>
              <w:ind w:left="425"/>
              <w:rPr>
                <w:lang w:eastAsia="ar-SA"/>
              </w:rPr>
            </w:pPr>
          </w:p>
        </w:tc>
      </w:tr>
      <w:tr w:rsidR="00C80652" w:rsidTr="00A2634A">
        <w:trPr>
          <w:trHeight w:val="26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0652" w:rsidRDefault="00C80652" w:rsidP="00E30B84">
            <w:pPr>
              <w:keepLines/>
              <w:widowControl w:val="0"/>
              <w:suppressAutoHyphens/>
              <w:ind w:left="425" w:hanging="261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Amats</w:t>
            </w:r>
          </w:p>
        </w:tc>
        <w:tc>
          <w:tcPr>
            <w:tcW w:w="5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652" w:rsidRDefault="00C80652" w:rsidP="00E30B84">
            <w:pPr>
              <w:keepLines/>
              <w:widowControl w:val="0"/>
              <w:suppressAutoHyphens/>
              <w:ind w:left="425"/>
              <w:rPr>
                <w:lang w:eastAsia="ar-SA"/>
              </w:rPr>
            </w:pPr>
          </w:p>
        </w:tc>
      </w:tr>
      <w:tr w:rsidR="00C80652" w:rsidTr="00A2634A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652" w:rsidRDefault="00C80652" w:rsidP="00E30B84">
            <w:pPr>
              <w:keepLines/>
              <w:widowControl w:val="0"/>
              <w:suppressAutoHyphens/>
              <w:ind w:left="425" w:hanging="261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Datums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652" w:rsidRDefault="00C80652" w:rsidP="00E30B84">
            <w:pPr>
              <w:keepLines/>
              <w:widowControl w:val="0"/>
              <w:suppressAutoHyphens/>
              <w:ind w:left="425"/>
              <w:rPr>
                <w:lang w:eastAsia="ar-SA"/>
              </w:rPr>
            </w:pPr>
          </w:p>
        </w:tc>
      </w:tr>
      <w:bookmarkEnd w:id="1"/>
      <w:bookmarkEnd w:id="5"/>
    </w:tbl>
    <w:p w:rsidR="00B05B91" w:rsidRDefault="00904EA1" w:rsidP="00A07232">
      <w:pPr>
        <w:pStyle w:val="Pielikums"/>
      </w:pPr>
    </w:p>
    <w:sectPr w:rsidR="00B05B91" w:rsidSect="00A07232">
      <w:pgSz w:w="12240" w:h="15840" w:code="1"/>
      <w:pgMar w:top="907" w:right="90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EA1" w:rsidRDefault="00904EA1" w:rsidP="00C80652">
      <w:r>
        <w:separator/>
      </w:r>
    </w:p>
  </w:endnote>
  <w:endnote w:type="continuationSeparator" w:id="0">
    <w:p w:rsidR="00904EA1" w:rsidRDefault="00904EA1" w:rsidP="00C8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EA1" w:rsidRDefault="00904EA1" w:rsidP="00C80652">
      <w:r>
        <w:separator/>
      </w:r>
    </w:p>
  </w:footnote>
  <w:footnote w:type="continuationSeparator" w:id="0">
    <w:p w:rsidR="00904EA1" w:rsidRDefault="00904EA1" w:rsidP="00C80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B0B87"/>
    <w:multiLevelType w:val="multilevel"/>
    <w:tmpl w:val="C712BB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BC4655D"/>
    <w:multiLevelType w:val="multilevel"/>
    <w:tmpl w:val="B29205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b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" w15:restartNumberingAfterBreak="0">
    <w:nsid w:val="3709254D"/>
    <w:multiLevelType w:val="hybridMultilevel"/>
    <w:tmpl w:val="D2B616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AD"/>
    <w:rsid w:val="00054F60"/>
    <w:rsid w:val="001A0C95"/>
    <w:rsid w:val="001A4A4F"/>
    <w:rsid w:val="001C0DB1"/>
    <w:rsid w:val="001C3188"/>
    <w:rsid w:val="00200D8A"/>
    <w:rsid w:val="0022143F"/>
    <w:rsid w:val="00251D5E"/>
    <w:rsid w:val="002B5F5F"/>
    <w:rsid w:val="002E24B0"/>
    <w:rsid w:val="00504F9E"/>
    <w:rsid w:val="005347F0"/>
    <w:rsid w:val="00545C4D"/>
    <w:rsid w:val="00683243"/>
    <w:rsid w:val="00702267"/>
    <w:rsid w:val="007F47DC"/>
    <w:rsid w:val="008415B8"/>
    <w:rsid w:val="00896E36"/>
    <w:rsid w:val="008B0C15"/>
    <w:rsid w:val="008C74AD"/>
    <w:rsid w:val="00901C59"/>
    <w:rsid w:val="00904EA1"/>
    <w:rsid w:val="00966DA6"/>
    <w:rsid w:val="00A07232"/>
    <w:rsid w:val="00A218A9"/>
    <w:rsid w:val="00A21A3A"/>
    <w:rsid w:val="00A2634A"/>
    <w:rsid w:val="00A6170B"/>
    <w:rsid w:val="00C80652"/>
    <w:rsid w:val="00C9023D"/>
    <w:rsid w:val="00CF378F"/>
    <w:rsid w:val="00DD2CF6"/>
    <w:rsid w:val="00DF06EF"/>
    <w:rsid w:val="00DF3A8E"/>
    <w:rsid w:val="00F2317D"/>
    <w:rsid w:val="00F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9DA6"/>
  <w15:chartTrackingRefBased/>
  <w15:docId w15:val="{3476761C-2DBA-46B7-9AF2-90A62FA9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</w:rPr>
  </w:style>
  <w:style w:type="paragraph" w:customStyle="1" w:styleId="Pielikums">
    <w:name w:val="Pielikums"/>
    <w:basedOn w:val="Normal"/>
    <w:link w:val="PielikumsChar"/>
    <w:autoRedefine/>
    <w:qFormat/>
    <w:rsid w:val="00A07232"/>
    <w:pPr>
      <w:widowControl w:val="0"/>
      <w:suppressAutoHyphens/>
      <w:autoSpaceDN w:val="0"/>
      <w:jc w:val="right"/>
      <w:textAlignment w:val="baseline"/>
    </w:pPr>
    <w:rPr>
      <w:b/>
    </w:rPr>
  </w:style>
  <w:style w:type="character" w:customStyle="1" w:styleId="PielikumsChar">
    <w:name w:val="Pielikums Char"/>
    <w:link w:val="Pielikums"/>
    <w:rsid w:val="00A07232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aliases w:val="Virsraksti,Syle 1,Normal bullet 2,Bullet list"/>
    <w:basedOn w:val="Normal"/>
    <w:link w:val="ListParagraphChar"/>
    <w:qFormat/>
    <w:rsid w:val="008C74AD"/>
    <w:pPr>
      <w:ind w:left="720"/>
      <w:jc w:val="left"/>
    </w:pPr>
    <w:rPr>
      <w:lang w:val="x-none" w:eastAsia="x-none"/>
    </w:rPr>
  </w:style>
  <w:style w:type="character" w:customStyle="1" w:styleId="ListParagraphChar">
    <w:name w:val="List Paragraph Char"/>
    <w:aliases w:val="Virsraksti Char,Syle 1 Char,Normal bullet 2 Char,Bullet list Char"/>
    <w:link w:val="ListParagraph"/>
    <w:rsid w:val="008C74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C74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aliases w:val="Body Text1"/>
    <w:basedOn w:val="Normal"/>
    <w:link w:val="BodyTextChar"/>
    <w:unhideWhenUsed/>
    <w:rsid w:val="008C74AD"/>
    <w:pPr>
      <w:spacing w:after="120"/>
    </w:pPr>
    <w:rPr>
      <w:lang w:val="en-US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8C74A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indkopa">
    <w:name w:val="Rindkopa"/>
    <w:basedOn w:val="Normal"/>
    <w:next w:val="Normal"/>
    <w:uiPriority w:val="99"/>
    <w:rsid w:val="008C74AD"/>
    <w:pPr>
      <w:ind w:left="851"/>
    </w:pPr>
    <w:rPr>
      <w:rFonts w:ascii="Arial" w:hAnsi="Arial"/>
      <w:sz w:val="20"/>
      <w:lang w:eastAsia="lv-LV"/>
    </w:rPr>
  </w:style>
  <w:style w:type="paragraph" w:customStyle="1" w:styleId="Boldi">
    <w:name w:val="Boldiņš"/>
    <w:basedOn w:val="Normal"/>
    <w:link w:val="BoldiChar"/>
    <w:qFormat/>
    <w:rsid w:val="00C80652"/>
    <w:pPr>
      <w:spacing w:before="100" w:beforeAutospacing="1" w:after="100" w:afterAutospacing="1"/>
    </w:pPr>
    <w:rPr>
      <w:rFonts w:eastAsia="Calibri"/>
      <w:b/>
      <w:szCs w:val="20"/>
      <w:lang w:val="x-none" w:eastAsia="x-none"/>
    </w:rPr>
  </w:style>
  <w:style w:type="character" w:customStyle="1" w:styleId="BoldiChar">
    <w:name w:val="Boldiņš Char"/>
    <w:link w:val="Boldi"/>
    <w:rsid w:val="00C80652"/>
    <w:rPr>
      <w:rFonts w:ascii="Times New Roman" w:eastAsia="Calibri" w:hAnsi="Times New Roman" w:cs="Times New Roman"/>
      <w:b/>
      <w:sz w:val="24"/>
      <w:szCs w:val="20"/>
      <w:lang w:val="x-none" w:eastAsia="x-none"/>
    </w:rPr>
  </w:style>
  <w:style w:type="paragraph" w:styleId="FootnoteText">
    <w:name w:val="footnote text"/>
    <w:aliases w:val="Fußnote,Footnote,Fußnote Char Char,Fußnote Char Char Char Char Char Char,fn,single space,FOOTNOTES,Текст сноски Знак,Текст сноски Знак1 Знак,Текст сноски Знак Знак Знак,Footnote Text Char Знак Знак,Footnote Text Char Знак,Текст сноски-FN,f"/>
    <w:basedOn w:val="Normal"/>
    <w:link w:val="FootnoteTextChar"/>
    <w:uiPriority w:val="99"/>
    <w:unhideWhenUsed/>
    <w:qFormat/>
    <w:rsid w:val="00C80652"/>
    <w:pPr>
      <w:jc w:val="left"/>
    </w:pPr>
    <w:rPr>
      <w:rFonts w:eastAsia="Calibri"/>
      <w:sz w:val="20"/>
      <w:szCs w:val="20"/>
      <w:lang w:val="x-none"/>
    </w:rPr>
  </w:style>
  <w:style w:type="character" w:customStyle="1" w:styleId="FootnoteTextChar">
    <w:name w:val="Footnote Text Char"/>
    <w:aliases w:val="Fußnote Char,Footnote Char,Fußnote Char Char Char,Fußnote Char Char Char Char Char Char Char,fn Char,single space Char,FOOTNOTES Char,Текст сноски Знак Char,Текст сноски Знак1 Знак Char,Текст сноски Знак Знак Знак Char,f Char"/>
    <w:basedOn w:val="DefaultParagraphFont"/>
    <w:link w:val="FootnoteText"/>
    <w:uiPriority w:val="99"/>
    <w:qFormat/>
    <w:rsid w:val="00C8065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FootnoteReference">
    <w:name w:val="footnote reference"/>
    <w:semiHidden/>
    <w:unhideWhenUsed/>
    <w:rsid w:val="00C80652"/>
    <w:rPr>
      <w:vertAlign w:val="superscript"/>
    </w:rPr>
  </w:style>
  <w:style w:type="table" w:styleId="TableGrid">
    <w:name w:val="Table Grid"/>
    <w:basedOn w:val="TableNormal"/>
    <w:uiPriority w:val="39"/>
    <w:rsid w:val="00FD6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795A6-0B61-4459-BA4F-2EEB2577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9</cp:revision>
  <cp:lastPrinted>2024-02-07T12:37:00Z</cp:lastPrinted>
  <dcterms:created xsi:type="dcterms:W3CDTF">2024-01-30T09:55:00Z</dcterms:created>
  <dcterms:modified xsi:type="dcterms:W3CDTF">2024-02-07T12:43:00Z</dcterms:modified>
</cp:coreProperties>
</file>