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28E" w:rsidRDefault="0026228E" w:rsidP="0026228E">
      <w:pPr>
        <w:pStyle w:val="Punkts"/>
        <w:numPr>
          <w:ilvl w:val="0"/>
          <w:numId w:val="0"/>
        </w:numPr>
        <w:tabs>
          <w:tab w:val="left" w:pos="0"/>
        </w:tabs>
        <w:jc w:val="right"/>
        <w:rPr>
          <w:rFonts w:ascii="Times New Roman" w:hAnsi="Times New Roman"/>
          <w:b w:val="0"/>
          <w:i/>
          <w:szCs w:val="20"/>
        </w:rPr>
      </w:pPr>
      <w:proofErr w:type="spellStart"/>
      <w:r>
        <w:rPr>
          <w:rFonts w:ascii="Times New Roman" w:hAnsi="Times New Roman"/>
          <w:b w:val="0"/>
          <w:bCs/>
          <w:i/>
          <w:szCs w:val="20"/>
        </w:rPr>
        <w:t>2</w:t>
      </w:r>
      <w:r>
        <w:rPr>
          <w:rFonts w:ascii="Times New Roman" w:hAnsi="Times New Roman"/>
          <w:b w:val="0"/>
          <w:i/>
          <w:szCs w:val="20"/>
        </w:rPr>
        <w:t>.pielikums</w:t>
      </w:r>
      <w:proofErr w:type="spellEnd"/>
    </w:p>
    <w:p w:rsidR="0026228E" w:rsidRPr="00E97192" w:rsidRDefault="0026228E" w:rsidP="00FF69BC">
      <w:pPr>
        <w:tabs>
          <w:tab w:val="left" w:pos="0"/>
          <w:tab w:val="left" w:pos="855"/>
        </w:tabs>
        <w:jc w:val="right"/>
        <w:rPr>
          <w:rFonts w:eastAsia="Calibri"/>
          <w:b/>
          <w:sz w:val="20"/>
          <w:szCs w:val="20"/>
          <w:lang w:val="en-US"/>
        </w:rPr>
      </w:pPr>
      <w:r>
        <w:rPr>
          <w:sz w:val="20"/>
          <w:szCs w:val="20"/>
        </w:rPr>
        <w:t xml:space="preserve"> </w:t>
      </w:r>
      <w:bookmarkStart w:id="0" w:name="_Hlk141954389"/>
      <w:r w:rsidR="00FF69BC">
        <w:rPr>
          <w:sz w:val="20"/>
          <w:szCs w:val="20"/>
        </w:rPr>
        <w:t>Cenu aptaujas</w:t>
      </w:r>
      <w:r>
        <w:rPr>
          <w:sz w:val="20"/>
          <w:szCs w:val="20"/>
        </w:rPr>
        <w:t xml:space="preserve">  „Kurināmās koksnes š</w:t>
      </w:r>
      <w:r>
        <w:rPr>
          <w:color w:val="000000"/>
          <w:sz w:val="20"/>
          <w:szCs w:val="20"/>
        </w:rPr>
        <w:t>ķeldas  piegāde SIA “Ķekavas nami”</w:t>
      </w:r>
      <w:r>
        <w:rPr>
          <w:bCs/>
          <w:sz w:val="20"/>
          <w:szCs w:val="20"/>
        </w:rPr>
        <w:t xml:space="preserve"> katlu mājai</w:t>
      </w:r>
      <w:r>
        <w:rPr>
          <w:color w:val="000000"/>
          <w:sz w:val="20"/>
          <w:szCs w:val="20"/>
        </w:rPr>
        <w:t xml:space="preserve"> Meistaru ielā 37, </w:t>
      </w:r>
      <w:proofErr w:type="spellStart"/>
      <w:r>
        <w:rPr>
          <w:color w:val="000000"/>
          <w:sz w:val="20"/>
          <w:szCs w:val="20"/>
        </w:rPr>
        <w:t>Valdlauči</w:t>
      </w:r>
      <w:proofErr w:type="spellEnd"/>
      <w:r>
        <w:rPr>
          <w:color w:val="000000"/>
          <w:sz w:val="20"/>
          <w:szCs w:val="20"/>
        </w:rPr>
        <w:t>, Ķekavas novads</w:t>
      </w:r>
      <w:r>
        <w:rPr>
          <w:sz w:val="20"/>
          <w:szCs w:val="20"/>
        </w:rPr>
        <w:t>”</w:t>
      </w:r>
      <w:r w:rsidR="00FF69BC">
        <w:rPr>
          <w:sz w:val="20"/>
          <w:szCs w:val="20"/>
        </w:rPr>
        <w:t xml:space="preserve"> </w:t>
      </w:r>
      <w:r>
        <w:rPr>
          <w:rFonts w:eastAsia="Calibri"/>
          <w:sz w:val="20"/>
          <w:szCs w:val="20"/>
        </w:rPr>
        <w:t>n</w:t>
      </w:r>
      <w:r w:rsidRPr="00167F0E">
        <w:rPr>
          <w:rFonts w:eastAsia="Calibri"/>
          <w:sz w:val="20"/>
          <w:szCs w:val="20"/>
        </w:rPr>
        <w:t>olikum</w:t>
      </w:r>
      <w:r>
        <w:rPr>
          <w:rFonts w:eastAsia="Calibri"/>
          <w:sz w:val="20"/>
          <w:szCs w:val="20"/>
        </w:rPr>
        <w:t>am</w:t>
      </w:r>
    </w:p>
    <w:bookmarkEnd w:id="0"/>
    <w:p w:rsidR="0026228E" w:rsidRPr="00167F0E" w:rsidRDefault="0026228E" w:rsidP="0026228E">
      <w:pPr>
        <w:tabs>
          <w:tab w:val="left" w:pos="0"/>
          <w:tab w:val="left" w:pos="855"/>
        </w:tabs>
        <w:jc w:val="right"/>
        <w:rPr>
          <w:sz w:val="20"/>
          <w:szCs w:val="20"/>
        </w:rPr>
      </w:pPr>
    </w:p>
    <w:p w:rsidR="0026228E" w:rsidRDefault="0026228E" w:rsidP="0026228E">
      <w:pPr>
        <w:spacing w:line="252" w:lineRule="auto"/>
        <w:ind w:right="402"/>
        <w:jc w:val="right"/>
        <w:rPr>
          <w:sz w:val="20"/>
          <w:szCs w:val="20"/>
        </w:rPr>
      </w:pPr>
    </w:p>
    <w:p w:rsidR="0026228E" w:rsidRDefault="0026228E" w:rsidP="0026228E">
      <w:pPr>
        <w:spacing w:line="252" w:lineRule="auto"/>
        <w:jc w:val="center"/>
        <w:rPr>
          <w:b/>
          <w:bCs/>
        </w:rPr>
      </w:pPr>
      <w:r>
        <w:rPr>
          <w:b/>
        </w:rPr>
        <w:t xml:space="preserve">Pieteikums un finanšu piedāvājums </w:t>
      </w:r>
    </w:p>
    <w:p w:rsidR="0026228E" w:rsidRDefault="0026228E" w:rsidP="0026228E">
      <w:pPr>
        <w:spacing w:line="252" w:lineRule="auto"/>
        <w:jc w:val="center"/>
        <w:rPr>
          <w:b/>
          <w:sz w:val="16"/>
          <w:szCs w:val="16"/>
        </w:rPr>
      </w:pPr>
    </w:p>
    <w:p w:rsidR="0026228E" w:rsidRDefault="0026228E" w:rsidP="0026228E">
      <w:pPr>
        <w:pStyle w:val="ListParagraph"/>
        <w:numPr>
          <w:ilvl w:val="0"/>
          <w:numId w:val="2"/>
        </w:numPr>
        <w:suppressAutoHyphens/>
        <w:spacing w:after="160" w:line="256" w:lineRule="auto"/>
        <w:rPr>
          <w:b/>
          <w:lang w:eastAsia="ar-SA"/>
        </w:rPr>
      </w:pPr>
      <w:r>
        <w:rPr>
          <w:b/>
          <w:lang w:eastAsia="ar-SA"/>
        </w:rPr>
        <w:t>Pieteikums</w:t>
      </w:r>
    </w:p>
    <w:p w:rsidR="0026228E" w:rsidRDefault="0026228E" w:rsidP="0026228E">
      <w:pPr>
        <w:suppressAutoHyphens/>
        <w:rPr>
          <w:lang w:eastAsia="ar-SA"/>
        </w:rPr>
      </w:pPr>
      <w:r>
        <w:rPr>
          <w:lang w:eastAsia="ar-SA"/>
        </w:rPr>
        <w:t>Pretendents ___________________________________________________________________</w:t>
      </w:r>
    </w:p>
    <w:p w:rsidR="0026228E" w:rsidRDefault="0026228E" w:rsidP="0026228E">
      <w:pPr>
        <w:suppressAutoHyphens/>
        <w:jc w:val="both"/>
        <w:rPr>
          <w:lang w:eastAsia="ar-SA"/>
        </w:rPr>
      </w:pPr>
      <w:r>
        <w:rPr>
          <w:lang w:eastAsia="ar-SA"/>
        </w:rPr>
        <w:t xml:space="preserve">reģistrācijas Nr. ________________________________________________________________, </w:t>
      </w:r>
    </w:p>
    <w:p w:rsidR="0026228E" w:rsidRDefault="0026228E" w:rsidP="0026228E">
      <w:pPr>
        <w:suppressAutoHyphens/>
        <w:rPr>
          <w:lang w:eastAsia="ar-SA"/>
        </w:rPr>
      </w:pPr>
      <w:r>
        <w:rPr>
          <w:lang w:eastAsia="ar-SA"/>
        </w:rPr>
        <w:t>juridiskā adrese ________________________________________________________________</w:t>
      </w:r>
    </w:p>
    <w:p w:rsidR="0026228E" w:rsidRDefault="0026228E" w:rsidP="0026228E">
      <w:pPr>
        <w:suppressAutoHyphens/>
        <w:jc w:val="both"/>
        <w:rPr>
          <w:lang w:eastAsia="ar-SA"/>
        </w:rPr>
      </w:pPr>
      <w:r>
        <w:rPr>
          <w:lang w:eastAsia="ar-SA"/>
        </w:rPr>
        <w:t>tālr. _______________________, e-pasts: ____________________________________________</w:t>
      </w:r>
    </w:p>
    <w:p w:rsidR="0026228E" w:rsidRDefault="0026228E" w:rsidP="0026228E">
      <w:pPr>
        <w:suppressAutoHyphens/>
        <w:jc w:val="both"/>
        <w:rPr>
          <w:bCs/>
          <w:lang w:eastAsia="ar-SA"/>
        </w:rPr>
      </w:pPr>
      <w:r>
        <w:rPr>
          <w:bCs/>
          <w:lang w:eastAsia="ar-SA"/>
        </w:rPr>
        <w:t>tā vārdā _______________________________________________________________________</w:t>
      </w:r>
    </w:p>
    <w:p w:rsidR="0026228E" w:rsidRDefault="0026228E" w:rsidP="0026228E">
      <w:pPr>
        <w:suppressAutoHyphens/>
        <w:jc w:val="both"/>
        <w:rPr>
          <w:bCs/>
          <w:lang w:eastAsia="ar-SA"/>
        </w:rPr>
      </w:pPr>
    </w:p>
    <w:p w:rsidR="0026228E" w:rsidRDefault="0026228E" w:rsidP="0026228E">
      <w:pPr>
        <w:suppressAutoHyphens/>
        <w:jc w:val="both"/>
        <w:rPr>
          <w:bCs/>
          <w:lang w:eastAsia="ar-SA"/>
        </w:rPr>
      </w:pPr>
      <w:r>
        <w:rPr>
          <w:bCs/>
          <w:lang w:eastAsia="ar-SA"/>
        </w:rPr>
        <w:t xml:space="preserve">piesaka dalību cenu aptaujā par kurināmās koksnes šķeldas  piegādi  SIA “Ķekavas nami” </w:t>
      </w:r>
      <w:r>
        <w:rPr>
          <w:bCs/>
        </w:rPr>
        <w:t xml:space="preserve">katlu mājai adresē </w:t>
      </w:r>
      <w:proofErr w:type="spellStart"/>
      <w:r>
        <w:rPr>
          <w:color w:val="000000"/>
        </w:rPr>
        <w:t>Valdlauči</w:t>
      </w:r>
      <w:proofErr w:type="spellEnd"/>
      <w:r>
        <w:rPr>
          <w:color w:val="000000"/>
        </w:rPr>
        <w:t xml:space="preserve">, Meistaru ielā 37, Ķekavas novads no </w:t>
      </w:r>
      <w:proofErr w:type="spellStart"/>
      <w:r>
        <w:rPr>
          <w:rStyle w:val="FontStyle120"/>
        </w:rPr>
        <w:t>202</w:t>
      </w:r>
      <w:r w:rsidR="00B5104A">
        <w:rPr>
          <w:rStyle w:val="FontStyle120"/>
        </w:rPr>
        <w:t>4</w:t>
      </w:r>
      <w:r>
        <w:rPr>
          <w:rStyle w:val="FontStyle120"/>
        </w:rPr>
        <w:t>.gada</w:t>
      </w:r>
      <w:proofErr w:type="spellEnd"/>
      <w:r>
        <w:rPr>
          <w:rStyle w:val="FontStyle120"/>
        </w:rPr>
        <w:t xml:space="preserve"> </w:t>
      </w:r>
      <w:proofErr w:type="spellStart"/>
      <w:r w:rsidR="00797149">
        <w:rPr>
          <w:rStyle w:val="FontStyle120"/>
        </w:rPr>
        <w:t>20.septembra</w:t>
      </w:r>
      <w:proofErr w:type="spellEnd"/>
      <w:r>
        <w:rPr>
          <w:rStyle w:val="FontStyle120"/>
        </w:rPr>
        <w:t xml:space="preserve"> līdz </w:t>
      </w:r>
      <w:proofErr w:type="spellStart"/>
      <w:r>
        <w:rPr>
          <w:rStyle w:val="FontStyle120"/>
        </w:rPr>
        <w:t>202</w:t>
      </w:r>
      <w:r w:rsidR="00B5104A">
        <w:rPr>
          <w:rStyle w:val="FontStyle120"/>
        </w:rPr>
        <w:t>5</w:t>
      </w:r>
      <w:r>
        <w:rPr>
          <w:rStyle w:val="FontStyle120"/>
        </w:rPr>
        <w:t>.gada</w:t>
      </w:r>
      <w:proofErr w:type="spellEnd"/>
      <w:r>
        <w:rPr>
          <w:rStyle w:val="FontStyle120"/>
        </w:rPr>
        <w:t xml:space="preserve"> </w:t>
      </w:r>
      <w:proofErr w:type="spellStart"/>
      <w:r>
        <w:rPr>
          <w:rStyle w:val="FontStyle120"/>
        </w:rPr>
        <w:t>30.aprīlim</w:t>
      </w:r>
      <w:proofErr w:type="spellEnd"/>
      <w:r>
        <w:rPr>
          <w:rStyle w:val="FontStyle120"/>
        </w:rPr>
        <w:t xml:space="preserve"> ar </w:t>
      </w:r>
      <w:r>
        <w:rPr>
          <w:bCs/>
          <w:lang w:eastAsia="ar-SA"/>
        </w:rPr>
        <w:t xml:space="preserve">kopējo apjomu </w:t>
      </w:r>
      <w:r w:rsidR="00797149" w:rsidRPr="00797149">
        <w:rPr>
          <w:rFonts w:eastAsia="TimesNewRomanPSMT"/>
        </w:rPr>
        <w:t>50</w:t>
      </w:r>
      <w:r w:rsidR="00400C60" w:rsidRPr="00797149">
        <w:rPr>
          <w:rFonts w:eastAsia="TimesNewRomanPSMT"/>
        </w:rPr>
        <w:t xml:space="preserve">00 </w:t>
      </w:r>
      <w:proofErr w:type="spellStart"/>
      <w:r w:rsidR="00400C60" w:rsidRPr="00797149">
        <w:rPr>
          <w:rFonts w:eastAsia="TimesNewRomanPSMT"/>
        </w:rPr>
        <w:t>MWh</w:t>
      </w:r>
      <w:proofErr w:type="spellEnd"/>
      <w:r w:rsidR="00797149" w:rsidRPr="00797149">
        <w:rPr>
          <w:rFonts w:eastAsia="TimesNewRomanPSMT"/>
        </w:rPr>
        <w:t xml:space="preserve"> jeb 8100 ber kubikmetri.</w:t>
      </w:r>
      <w:r w:rsidR="00400C60" w:rsidRPr="00797149">
        <w:rPr>
          <w:rFonts w:eastAsia="TimesNewRomanPSMT"/>
        </w:rPr>
        <w:t xml:space="preserve"> </w:t>
      </w:r>
    </w:p>
    <w:p w:rsidR="0026228E" w:rsidRDefault="0026228E" w:rsidP="0026228E">
      <w:pPr>
        <w:suppressAutoHyphens/>
        <w:jc w:val="both"/>
        <w:rPr>
          <w:bCs/>
          <w:lang w:eastAsia="ar-SA"/>
        </w:rPr>
      </w:pPr>
    </w:p>
    <w:p w:rsidR="0026228E" w:rsidRDefault="0026228E" w:rsidP="0026228E">
      <w:pPr>
        <w:pStyle w:val="ListParagraph"/>
        <w:numPr>
          <w:ilvl w:val="0"/>
          <w:numId w:val="2"/>
        </w:numPr>
        <w:suppressAutoHyphens/>
        <w:spacing w:after="160" w:line="256" w:lineRule="auto"/>
        <w:jc w:val="both"/>
        <w:rPr>
          <w:b/>
          <w:bCs/>
          <w:lang w:eastAsia="ar-SA"/>
        </w:rPr>
      </w:pPr>
      <w:r>
        <w:rPr>
          <w:b/>
          <w:bCs/>
          <w:lang w:eastAsia="ar-SA"/>
        </w:rPr>
        <w:t>Finanšu piedāvājums</w:t>
      </w:r>
    </w:p>
    <w:p w:rsidR="0026228E" w:rsidRDefault="0027036E" w:rsidP="0026228E">
      <w:pPr>
        <w:pStyle w:val="ListParagraph"/>
        <w:suppressAutoHyphens/>
        <w:spacing w:after="160" w:line="256" w:lineRule="auto"/>
        <w:ind w:left="0"/>
        <w:jc w:val="both"/>
        <w:rPr>
          <w:b/>
          <w:bCs/>
          <w:lang w:eastAsia="ar-SA"/>
        </w:rPr>
      </w:pPr>
      <w:r>
        <w:rPr>
          <w:kern w:val="2"/>
          <w:shd w:val="clear" w:color="auto" w:fill="FFFFFF"/>
          <w:lang w:eastAsia="zh-CN"/>
        </w:rPr>
        <w:tab/>
      </w:r>
      <w:r w:rsidR="0026228E">
        <w:rPr>
          <w:kern w:val="2"/>
          <w:shd w:val="clear" w:color="auto" w:fill="FFFFFF"/>
          <w:lang w:eastAsia="zh-CN"/>
        </w:rPr>
        <w:t xml:space="preserve">Saskaņā ar Iepirkuma procedūras – </w:t>
      </w:r>
      <w:r>
        <w:rPr>
          <w:kern w:val="2"/>
          <w:shd w:val="clear" w:color="auto" w:fill="FFFFFF"/>
          <w:lang w:eastAsia="zh-CN"/>
        </w:rPr>
        <w:t>c</w:t>
      </w:r>
      <w:r w:rsidR="0026228E">
        <w:rPr>
          <w:kern w:val="2"/>
          <w:shd w:val="clear" w:color="auto" w:fill="FFFFFF"/>
          <w:lang w:eastAsia="zh-CN"/>
        </w:rPr>
        <w:t>enu aptauja par kurināmās k</w:t>
      </w:r>
      <w:r w:rsidR="0026228E">
        <w:rPr>
          <w:kern w:val="2"/>
          <w:lang w:eastAsia="zh-CN"/>
        </w:rPr>
        <w:t xml:space="preserve">oksnes šķeldas piegādi </w:t>
      </w:r>
      <w:r w:rsidR="0026228E">
        <w:rPr>
          <w:color w:val="000000"/>
        </w:rPr>
        <w:t>SIA “Ķekavas nami”</w:t>
      </w:r>
      <w:r w:rsidR="0026228E">
        <w:rPr>
          <w:bCs/>
        </w:rPr>
        <w:t xml:space="preserve"> katlu mājai </w:t>
      </w:r>
      <w:proofErr w:type="spellStart"/>
      <w:r w:rsidR="0026228E">
        <w:rPr>
          <w:color w:val="000000"/>
        </w:rPr>
        <w:t>Valdlauč</w:t>
      </w:r>
      <w:r>
        <w:rPr>
          <w:color w:val="000000"/>
        </w:rPr>
        <w:t>os</w:t>
      </w:r>
      <w:proofErr w:type="spellEnd"/>
      <w:r w:rsidR="0026228E">
        <w:rPr>
          <w:color w:val="000000"/>
        </w:rPr>
        <w:t>, Meistaru ielā 37, Ķekavas novad</w:t>
      </w:r>
      <w:r>
        <w:rPr>
          <w:color w:val="000000"/>
        </w:rPr>
        <w:t>ā</w:t>
      </w:r>
      <w:r w:rsidR="0026228E">
        <w:rPr>
          <w:kern w:val="2"/>
          <w:lang w:eastAsia="zh-CN"/>
        </w:rPr>
        <w:t xml:space="preserve"> siltumenerģijas ražošanai </w:t>
      </w:r>
      <w:r w:rsidR="0026228E">
        <w:rPr>
          <w:kern w:val="2"/>
          <w:shd w:val="clear" w:color="auto" w:fill="FFFFFF"/>
          <w:lang w:eastAsia="zh-CN"/>
        </w:rPr>
        <w:t>nolikumu mēs apstiprinām, ka piekrītam tā noteikumiem, piedāvājam piegādāt koksnes šķeldu saskaņā ar Tehnisko specifikāciju, Nolikum</w:t>
      </w:r>
      <w:r>
        <w:rPr>
          <w:kern w:val="2"/>
          <w:shd w:val="clear" w:color="auto" w:fill="FFFFFF"/>
          <w:lang w:eastAsia="zh-CN"/>
        </w:rPr>
        <w:t>u</w:t>
      </w:r>
      <w:r w:rsidR="0026228E">
        <w:rPr>
          <w:kern w:val="2"/>
          <w:shd w:val="clear" w:color="auto" w:fill="FFFFFF"/>
          <w:lang w:eastAsia="zh-CN"/>
        </w:rPr>
        <w:t xml:space="preserve"> un Iepirkuma līguma projekta nosacījumiem</w:t>
      </w:r>
      <w:r>
        <w:rPr>
          <w:kern w:val="2"/>
          <w:shd w:val="clear" w:color="auto" w:fill="FFFFFF"/>
          <w:lang w:eastAsia="zh-CN"/>
        </w:rPr>
        <w:t>,</w:t>
      </w:r>
      <w:r w:rsidR="0026228E">
        <w:rPr>
          <w:kern w:val="2"/>
          <w:shd w:val="clear" w:color="auto" w:fill="FFFFFF"/>
          <w:lang w:eastAsia="zh-CN"/>
        </w:rPr>
        <w:t xml:space="preserve"> piedāvāj</w:t>
      </w:r>
      <w:r>
        <w:rPr>
          <w:kern w:val="2"/>
          <w:shd w:val="clear" w:color="auto" w:fill="FFFFFF"/>
          <w:lang w:eastAsia="zh-CN"/>
        </w:rPr>
        <w:t>ot</w:t>
      </w:r>
      <w:r w:rsidR="0026228E">
        <w:rPr>
          <w:kern w:val="2"/>
          <w:shd w:val="clear" w:color="auto" w:fill="FFFFFF"/>
          <w:lang w:eastAsia="zh-CN"/>
        </w:rPr>
        <w:t xml:space="preserve"> šādu cenu:</w:t>
      </w:r>
    </w:p>
    <w:p w:rsidR="0026228E" w:rsidRDefault="0026228E" w:rsidP="0026228E">
      <w:pPr>
        <w:pStyle w:val="ListParagraph"/>
        <w:suppressAutoHyphens/>
        <w:overflowPunct w:val="0"/>
        <w:autoSpaceDE w:val="0"/>
        <w:spacing w:before="120" w:after="120"/>
        <w:ind w:right="-1"/>
        <w:jc w:val="center"/>
        <w:rPr>
          <w:kern w:val="2"/>
          <w:shd w:val="clear" w:color="auto" w:fill="FFFFFF"/>
          <w:lang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2126"/>
        <w:gridCol w:w="2410"/>
      </w:tblGrid>
      <w:tr w:rsidR="00797149" w:rsidTr="00797149">
        <w:trPr>
          <w:trHeight w:val="560"/>
        </w:trPr>
        <w:tc>
          <w:tcPr>
            <w:tcW w:w="4707"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sz w:val="20"/>
                <w:szCs w:val="20"/>
                <w:lang w:eastAsia="zh-CN"/>
              </w:rPr>
            </w:pPr>
            <w:r>
              <w:rPr>
                <w:kern w:val="2"/>
                <w:sz w:val="20"/>
                <w:szCs w:val="20"/>
                <w:lang w:eastAsia="zh-CN"/>
              </w:rPr>
              <w:t>Iepirkuma nosaukums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sz w:val="20"/>
                <w:szCs w:val="20"/>
                <w:lang w:eastAsia="zh-CN"/>
              </w:rPr>
            </w:pPr>
            <w:r>
              <w:rPr>
                <w:kern w:val="2"/>
                <w:sz w:val="20"/>
                <w:szCs w:val="20"/>
                <w:lang w:eastAsia="zh-CN"/>
              </w:rPr>
              <w:t xml:space="preserve">Daudzums, </w:t>
            </w:r>
            <w:proofErr w:type="spellStart"/>
            <w:r>
              <w:rPr>
                <w:kern w:val="2"/>
                <w:sz w:val="20"/>
                <w:szCs w:val="20"/>
                <w:lang w:eastAsia="zh-CN"/>
              </w:rPr>
              <w:t>MWh</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797149">
            <w:pPr>
              <w:widowControl w:val="0"/>
              <w:suppressAutoHyphens/>
              <w:overflowPunct w:val="0"/>
              <w:autoSpaceDE w:val="0"/>
              <w:spacing w:before="60" w:after="60"/>
              <w:jc w:val="center"/>
              <w:rPr>
                <w:kern w:val="2"/>
                <w:sz w:val="20"/>
                <w:szCs w:val="20"/>
                <w:vertAlign w:val="superscript"/>
                <w:lang w:eastAsia="zh-CN"/>
              </w:rPr>
            </w:pPr>
            <w:r>
              <w:rPr>
                <w:kern w:val="2"/>
                <w:sz w:val="20"/>
                <w:szCs w:val="20"/>
                <w:lang w:eastAsia="zh-CN"/>
              </w:rPr>
              <w:t xml:space="preserve">Cena par 1 </w:t>
            </w:r>
            <w:proofErr w:type="spellStart"/>
            <w:r>
              <w:rPr>
                <w:kern w:val="2"/>
                <w:sz w:val="20"/>
                <w:szCs w:val="20"/>
                <w:lang w:eastAsia="zh-CN"/>
              </w:rPr>
              <w:t>MWh</w:t>
            </w:r>
            <w:proofErr w:type="spellEnd"/>
          </w:p>
          <w:p w:rsidR="00797149" w:rsidRDefault="00797149" w:rsidP="00797149">
            <w:pPr>
              <w:widowControl w:val="0"/>
              <w:suppressAutoHyphens/>
              <w:overflowPunct w:val="0"/>
              <w:autoSpaceDE w:val="0"/>
              <w:spacing w:before="60" w:after="60"/>
              <w:jc w:val="center"/>
              <w:rPr>
                <w:kern w:val="2"/>
                <w:sz w:val="20"/>
                <w:szCs w:val="20"/>
                <w:lang w:eastAsia="zh-CN"/>
              </w:rPr>
            </w:pPr>
            <w:r>
              <w:rPr>
                <w:kern w:val="2"/>
                <w:sz w:val="20"/>
                <w:szCs w:val="20"/>
                <w:lang w:eastAsia="zh-CN"/>
              </w:rPr>
              <w:t>bez PVN</w:t>
            </w:r>
            <w:bookmarkStart w:id="1" w:name="_GoBack"/>
            <w:bookmarkEnd w:id="1"/>
            <w:r>
              <w:rPr>
                <w:kern w:val="2"/>
                <w:sz w:val="20"/>
                <w:szCs w:val="20"/>
                <w:lang w:eastAsia="zh-CN"/>
              </w:rPr>
              <w:t>(EUR)</w:t>
            </w:r>
          </w:p>
        </w:tc>
      </w:tr>
      <w:tr w:rsidR="00797149" w:rsidTr="00797149">
        <w:trPr>
          <w:trHeight w:val="560"/>
        </w:trPr>
        <w:tc>
          <w:tcPr>
            <w:tcW w:w="4707" w:type="dxa"/>
            <w:tcBorders>
              <w:top w:val="single" w:sz="4" w:space="0" w:color="auto"/>
              <w:left w:val="single" w:sz="4" w:space="0" w:color="auto"/>
              <w:bottom w:val="single" w:sz="4" w:space="0" w:color="auto"/>
              <w:right w:val="single" w:sz="4" w:space="0" w:color="auto"/>
            </w:tcBorders>
            <w:vAlign w:val="center"/>
            <w:hideMark/>
          </w:tcPr>
          <w:p w:rsidR="00797149" w:rsidRPr="0027036E" w:rsidRDefault="00797149" w:rsidP="0041047B">
            <w:pPr>
              <w:widowControl w:val="0"/>
              <w:suppressAutoHyphens/>
              <w:overflowPunct w:val="0"/>
              <w:autoSpaceDE w:val="0"/>
              <w:spacing w:before="60" w:after="60" w:line="276" w:lineRule="auto"/>
              <w:rPr>
                <w:kern w:val="2"/>
                <w:lang w:eastAsia="zh-CN"/>
              </w:rPr>
            </w:pPr>
            <w:r w:rsidRPr="0027036E">
              <w:t>Kurināmās koksnes š</w:t>
            </w:r>
            <w:r w:rsidRPr="0027036E">
              <w:rPr>
                <w:color w:val="000000"/>
              </w:rPr>
              <w:t>ķeldas  piegāde SIA “Ķekavas nami”</w:t>
            </w:r>
            <w:r w:rsidRPr="0027036E">
              <w:rPr>
                <w:bCs/>
              </w:rPr>
              <w:t xml:space="preserve"> katlu mājai</w:t>
            </w:r>
            <w:r w:rsidRPr="0027036E">
              <w:rPr>
                <w:color w:val="000000"/>
              </w:rPr>
              <w:t xml:space="preserve"> Meistaru ielā 37, </w:t>
            </w:r>
            <w:proofErr w:type="spellStart"/>
            <w:r w:rsidRPr="0027036E">
              <w:rPr>
                <w:color w:val="000000"/>
              </w:rPr>
              <w:t>Valdlauči</w:t>
            </w:r>
            <w:proofErr w:type="spellEnd"/>
            <w:r w:rsidRPr="0027036E">
              <w:rPr>
                <w:color w:val="000000"/>
              </w:rPr>
              <w:t>, Ķekavas novads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7149" w:rsidRDefault="00797149" w:rsidP="0041047B">
            <w:pPr>
              <w:widowControl w:val="0"/>
              <w:suppressAutoHyphens/>
              <w:overflowPunct w:val="0"/>
              <w:autoSpaceDE w:val="0"/>
              <w:spacing w:before="60" w:after="60" w:line="276" w:lineRule="auto"/>
              <w:jc w:val="center"/>
              <w:rPr>
                <w:kern w:val="2"/>
                <w:lang w:eastAsia="zh-CN"/>
              </w:rPr>
            </w:pPr>
            <w:r w:rsidRPr="00797149">
              <w:rPr>
                <w:kern w:val="2"/>
                <w:lang w:eastAsia="zh-CN"/>
              </w:rPr>
              <w:t xml:space="preserve">5000 </w:t>
            </w:r>
            <w:proofErr w:type="spellStart"/>
            <w:r w:rsidRPr="00797149">
              <w:rPr>
                <w:kern w:val="2"/>
                <w:lang w:eastAsia="zh-CN"/>
              </w:rPr>
              <w:t>MWh</w:t>
            </w:r>
            <w:proofErr w:type="spellEnd"/>
          </w:p>
        </w:tc>
        <w:tc>
          <w:tcPr>
            <w:tcW w:w="2410" w:type="dxa"/>
            <w:tcBorders>
              <w:top w:val="single" w:sz="4" w:space="0" w:color="auto"/>
              <w:left w:val="single" w:sz="4" w:space="0" w:color="auto"/>
              <w:bottom w:val="single" w:sz="4" w:space="0" w:color="auto"/>
              <w:right w:val="single" w:sz="4" w:space="0" w:color="auto"/>
            </w:tcBorders>
          </w:tcPr>
          <w:p w:rsidR="00797149" w:rsidRDefault="00797149" w:rsidP="0041047B">
            <w:pPr>
              <w:widowControl w:val="0"/>
              <w:suppressAutoHyphens/>
              <w:overflowPunct w:val="0"/>
              <w:autoSpaceDE w:val="0"/>
              <w:spacing w:before="60" w:after="60" w:line="276" w:lineRule="auto"/>
              <w:jc w:val="both"/>
              <w:rPr>
                <w:kern w:val="2"/>
                <w:lang w:eastAsia="zh-CN"/>
              </w:rPr>
            </w:pPr>
          </w:p>
        </w:tc>
      </w:tr>
    </w:tbl>
    <w:p w:rsidR="0026228E" w:rsidRDefault="0026228E" w:rsidP="0026228E">
      <w:pPr>
        <w:pStyle w:val="ListParagraph"/>
        <w:widowControl w:val="0"/>
        <w:suppressAutoHyphens/>
        <w:overflowPunct w:val="0"/>
        <w:autoSpaceDE w:val="0"/>
        <w:spacing w:before="240" w:after="120"/>
        <w:jc w:val="both"/>
        <w:rPr>
          <w:kern w:val="2"/>
          <w:sz w:val="22"/>
          <w:szCs w:val="22"/>
          <w:shd w:val="clear" w:color="auto" w:fill="FFFFFF"/>
          <w:lang w:eastAsia="zh-CN"/>
        </w:rPr>
      </w:pPr>
    </w:p>
    <w:p w:rsidR="0026228E" w:rsidRDefault="0026228E" w:rsidP="0026228E">
      <w:pPr>
        <w:pStyle w:val="ListParagraph"/>
        <w:widowControl w:val="0"/>
        <w:numPr>
          <w:ilvl w:val="0"/>
          <w:numId w:val="2"/>
        </w:numPr>
        <w:tabs>
          <w:tab w:val="left" w:pos="4680"/>
          <w:tab w:val="left" w:pos="4860"/>
          <w:tab w:val="left" w:pos="8100"/>
        </w:tabs>
        <w:suppressAutoHyphens/>
        <w:overflowPunct w:val="0"/>
        <w:autoSpaceDE w:val="0"/>
        <w:spacing w:line="276" w:lineRule="auto"/>
        <w:ind w:right="98"/>
        <w:jc w:val="both"/>
        <w:rPr>
          <w:kern w:val="2"/>
          <w:shd w:val="clear" w:color="auto" w:fill="FFFFFF"/>
          <w:lang w:eastAsia="zh-CN"/>
        </w:rPr>
      </w:pPr>
      <w:r>
        <w:rPr>
          <w:kern w:val="2"/>
          <w:shd w:val="clear" w:color="auto" w:fill="FFFFFF"/>
          <w:lang w:eastAsia="zh-CN"/>
        </w:rPr>
        <w:t>Mēs apliecinām, ka:</w:t>
      </w:r>
    </w:p>
    <w:p w:rsidR="00B5104A" w:rsidRDefault="0026228E" w:rsidP="0027036E">
      <w:pPr>
        <w:pStyle w:val="ListParagraph"/>
        <w:widowControl w:val="0"/>
        <w:numPr>
          <w:ilvl w:val="1"/>
          <w:numId w:val="2"/>
        </w:numPr>
        <w:tabs>
          <w:tab w:val="left" w:pos="4680"/>
          <w:tab w:val="left" w:pos="4860"/>
          <w:tab w:val="left" w:pos="8100"/>
        </w:tabs>
        <w:suppressAutoHyphens/>
        <w:overflowPunct w:val="0"/>
        <w:autoSpaceDE w:val="0"/>
        <w:spacing w:line="276" w:lineRule="auto"/>
        <w:ind w:right="98"/>
        <w:jc w:val="both"/>
        <w:rPr>
          <w:kern w:val="2"/>
          <w:shd w:val="clear" w:color="auto" w:fill="FFFFFF"/>
          <w:lang w:eastAsia="zh-CN"/>
        </w:rPr>
      </w:pPr>
      <w:r w:rsidRPr="0027036E">
        <w:rPr>
          <w:kern w:val="2"/>
          <w:shd w:val="clear" w:color="auto" w:fill="FFFFFF"/>
          <w:lang w:eastAsia="zh-CN"/>
        </w:rPr>
        <w:t>piedāvātajās cenās ir iekļautas koksnes šķeldas piegādes  un izkraušanas izmaksas;</w:t>
      </w:r>
      <w:r w:rsidR="0027036E" w:rsidRPr="0027036E">
        <w:rPr>
          <w:kern w:val="2"/>
          <w:shd w:val="clear" w:color="auto" w:fill="FFFFFF"/>
          <w:lang w:eastAsia="zh-CN"/>
        </w:rPr>
        <w:t xml:space="preserve"> </w:t>
      </w:r>
    </w:p>
    <w:p w:rsidR="00B5104A" w:rsidRDefault="0026228E" w:rsidP="00B5104A">
      <w:pPr>
        <w:pStyle w:val="ListParagraph"/>
        <w:widowControl w:val="0"/>
        <w:numPr>
          <w:ilvl w:val="1"/>
          <w:numId w:val="2"/>
        </w:numPr>
        <w:suppressAutoHyphens/>
        <w:overflowPunct w:val="0"/>
        <w:autoSpaceDE w:val="0"/>
        <w:spacing w:line="276" w:lineRule="auto"/>
        <w:ind w:left="0" w:right="98" w:firstLine="142"/>
        <w:jc w:val="both"/>
        <w:rPr>
          <w:kern w:val="2"/>
          <w:shd w:val="clear" w:color="auto" w:fill="FFFFFF"/>
          <w:lang w:eastAsia="zh-CN"/>
        </w:rPr>
      </w:pPr>
      <w:r w:rsidRPr="0027036E">
        <w:rPr>
          <w:kern w:val="2"/>
          <w:shd w:val="clear" w:color="auto" w:fill="FFFFFF"/>
          <w:lang w:eastAsia="zh-CN"/>
        </w:rPr>
        <w:t>finanšu piedāvājumā piedāvātajā cenā ir iekļautas visas ar Tehniskajā specifikācijā noteikto preču piegādi tieši un netieši saistītās izmaksas un nodokļi, tai skaitā iedzīvotāju ienākuma nodoklis, kā arī darba devēja valsts sociālās apdrošināšanas obligātās iemaksas;</w:t>
      </w:r>
      <w:r w:rsidR="0027036E" w:rsidRPr="0027036E">
        <w:rPr>
          <w:kern w:val="2"/>
          <w:shd w:val="clear" w:color="auto" w:fill="FFFFFF"/>
          <w:lang w:eastAsia="zh-CN"/>
        </w:rPr>
        <w:t xml:space="preserve"> </w:t>
      </w:r>
    </w:p>
    <w:p w:rsidR="0026228E" w:rsidRPr="0027036E" w:rsidRDefault="0027036E" w:rsidP="00B5104A">
      <w:pPr>
        <w:pStyle w:val="ListParagraph"/>
        <w:widowControl w:val="0"/>
        <w:numPr>
          <w:ilvl w:val="1"/>
          <w:numId w:val="2"/>
        </w:numPr>
        <w:suppressAutoHyphens/>
        <w:overflowPunct w:val="0"/>
        <w:autoSpaceDE w:val="0"/>
        <w:spacing w:line="276" w:lineRule="auto"/>
        <w:ind w:left="0" w:right="98" w:firstLine="142"/>
        <w:jc w:val="both"/>
        <w:rPr>
          <w:kern w:val="2"/>
          <w:shd w:val="clear" w:color="auto" w:fill="FFFFFF"/>
          <w:lang w:eastAsia="zh-CN"/>
        </w:rPr>
      </w:pPr>
      <w:r>
        <w:rPr>
          <w:kern w:val="2"/>
          <w:shd w:val="clear" w:color="auto" w:fill="FFFFFF"/>
          <w:lang w:eastAsia="zh-CN"/>
        </w:rPr>
        <w:t xml:space="preserve"> </w:t>
      </w:r>
      <w:r w:rsidR="0026228E">
        <w:rPr>
          <w:lang w:eastAsia="ar-SA"/>
        </w:rPr>
        <w:t xml:space="preserve">nekādā veidā neesam ieinteresēti nevienā citā piedāvājumā, kas iesniegts šajā </w:t>
      </w:r>
      <w:r>
        <w:rPr>
          <w:lang w:eastAsia="ar-SA"/>
        </w:rPr>
        <w:t>cenu aptaujā;</w:t>
      </w:r>
    </w:p>
    <w:p w:rsidR="0026228E" w:rsidRDefault="0026228E" w:rsidP="0026228E">
      <w:pPr>
        <w:pStyle w:val="ListParagraph"/>
        <w:widowControl w:val="0"/>
        <w:numPr>
          <w:ilvl w:val="1"/>
          <w:numId w:val="2"/>
        </w:numPr>
        <w:tabs>
          <w:tab w:val="left" w:pos="4680"/>
          <w:tab w:val="left" w:pos="4860"/>
          <w:tab w:val="left" w:pos="8100"/>
        </w:tabs>
        <w:suppressAutoHyphens/>
        <w:overflowPunct w:val="0"/>
        <w:autoSpaceDE w:val="0"/>
        <w:spacing w:line="276" w:lineRule="auto"/>
        <w:ind w:right="98"/>
        <w:jc w:val="both"/>
        <w:rPr>
          <w:kern w:val="2"/>
          <w:shd w:val="clear" w:color="auto" w:fill="FFFFFF"/>
          <w:lang w:eastAsia="zh-CN"/>
        </w:rPr>
      </w:pPr>
      <w:r>
        <w:rPr>
          <w:kern w:val="2"/>
          <w:shd w:val="clear" w:color="auto" w:fill="FFFFFF"/>
          <w:lang w:eastAsia="zh-CN"/>
        </w:rPr>
        <w:t xml:space="preserve"> piedāvājumā sniegto ziņu patiesumu un precizitāti.</w:t>
      </w:r>
    </w:p>
    <w:p w:rsidR="0026228E" w:rsidRDefault="0026228E" w:rsidP="0026228E">
      <w:pPr>
        <w:pStyle w:val="ListParagraph"/>
        <w:keepLines/>
        <w:widowControl w:val="0"/>
        <w:suppressAutoHyphens/>
        <w:spacing w:before="120"/>
        <w:ind w:left="928"/>
        <w:jc w:val="both"/>
        <w:rPr>
          <w:lang w:eastAsia="ar-SA"/>
        </w:rPr>
      </w:pPr>
    </w:p>
    <w:p w:rsidR="0026228E" w:rsidRDefault="0026228E" w:rsidP="0027036E">
      <w:pPr>
        <w:pStyle w:val="ListParagraph"/>
        <w:numPr>
          <w:ilvl w:val="0"/>
          <w:numId w:val="2"/>
        </w:numPr>
        <w:tabs>
          <w:tab w:val="left" w:pos="882"/>
        </w:tabs>
        <w:autoSpaceDE w:val="0"/>
        <w:autoSpaceDN w:val="0"/>
        <w:adjustRightInd w:val="0"/>
        <w:ind w:left="-142" w:firstLine="502"/>
        <w:jc w:val="both"/>
        <w:rPr>
          <w:lang w:eastAsia="ar-SA"/>
        </w:rPr>
      </w:pPr>
      <w:r>
        <w:rPr>
          <w:lang w:eastAsia="ar-SA"/>
        </w:rPr>
        <w:t>Informējam</w:t>
      </w:r>
      <w:r w:rsidRPr="00FC1E3E">
        <w:rPr>
          <w:lang w:eastAsia="ar-SA"/>
        </w:rPr>
        <w:t>, ka līguma izpildē plā</w:t>
      </w:r>
      <w:r>
        <w:rPr>
          <w:lang w:eastAsia="ar-SA"/>
        </w:rPr>
        <w:t>nots</w:t>
      </w:r>
      <w:r w:rsidRPr="00FC1E3E">
        <w:rPr>
          <w:lang w:eastAsia="ar-SA"/>
        </w:rPr>
        <w:t xml:space="preserve"> piesaistīt </w:t>
      </w:r>
      <w:r>
        <w:rPr>
          <w:lang w:eastAsia="ar-SA"/>
        </w:rPr>
        <w:t>šādus</w:t>
      </w:r>
      <w:r w:rsidRPr="00FC1E3E">
        <w:rPr>
          <w:lang w:eastAsia="ar-SA"/>
        </w:rPr>
        <w:t xml:space="preserve"> apakšuzņēmējus </w:t>
      </w:r>
      <w:r w:rsidRPr="0027036E">
        <w:rPr>
          <w:i/>
          <w:lang w:eastAsia="ar-SA"/>
        </w:rPr>
        <w:t>(aizpilda, ja plāno piesaistīt apakšuzņēmējus)</w:t>
      </w:r>
      <w:r w:rsidRPr="00FC1E3E">
        <w:rPr>
          <w:lang w:eastAsia="ar-SA"/>
        </w:rPr>
        <w:t>:</w:t>
      </w:r>
    </w:p>
    <w:p w:rsidR="0026228E" w:rsidRPr="00FC1E3E" w:rsidRDefault="0026228E" w:rsidP="0026228E">
      <w:pPr>
        <w:tabs>
          <w:tab w:val="left" w:pos="882"/>
        </w:tabs>
        <w:autoSpaceDE w:val="0"/>
        <w:autoSpaceDN w:val="0"/>
        <w:adjustRightInd w:val="0"/>
        <w:jc w:val="both"/>
        <w:rPr>
          <w:lang w:eastAsia="ar-SA"/>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2"/>
        <w:gridCol w:w="1267"/>
        <w:gridCol w:w="1798"/>
        <w:gridCol w:w="1387"/>
        <w:gridCol w:w="1387"/>
        <w:gridCol w:w="3414"/>
      </w:tblGrid>
      <w:tr w:rsidR="0026228E" w:rsidRPr="00FC1E3E" w:rsidTr="0041047B">
        <w:trPr>
          <w:trHeight w:hRule="exact" w:val="1547"/>
          <w:jc w:val="center"/>
        </w:trPr>
        <w:tc>
          <w:tcPr>
            <w:tcW w:w="203" w:type="pct"/>
            <w:shd w:val="clear" w:color="auto" w:fill="FFFFFF"/>
          </w:tcPr>
          <w:p w:rsidR="0026228E" w:rsidRPr="00FC1E3E" w:rsidRDefault="0026228E" w:rsidP="0041047B">
            <w:pPr>
              <w:shd w:val="clear" w:color="auto" w:fill="FFFFFF"/>
              <w:suppressAutoHyphens/>
              <w:spacing w:line="274" w:lineRule="exact"/>
              <w:rPr>
                <w:sz w:val="20"/>
                <w:szCs w:val="20"/>
              </w:rPr>
            </w:pPr>
            <w:r w:rsidRPr="00FC1E3E">
              <w:rPr>
                <w:bCs/>
                <w:spacing w:val="-3"/>
                <w:sz w:val="20"/>
                <w:szCs w:val="20"/>
              </w:rPr>
              <w:lastRenderedPageBreak/>
              <w:t xml:space="preserve">Nr. </w:t>
            </w:r>
            <w:proofErr w:type="spellStart"/>
            <w:r w:rsidRPr="00FC1E3E">
              <w:rPr>
                <w:bCs/>
                <w:sz w:val="20"/>
                <w:szCs w:val="20"/>
              </w:rPr>
              <w:t>p.k</w:t>
            </w:r>
            <w:proofErr w:type="spellEnd"/>
          </w:p>
          <w:p w:rsidR="0026228E" w:rsidRPr="00FC1E3E" w:rsidRDefault="0026228E" w:rsidP="0041047B">
            <w:pPr>
              <w:shd w:val="clear" w:color="auto" w:fill="FFFFFF"/>
              <w:suppressAutoHyphens/>
              <w:spacing w:line="274" w:lineRule="exact"/>
              <w:rPr>
                <w:sz w:val="20"/>
                <w:szCs w:val="20"/>
              </w:rPr>
            </w:pPr>
          </w:p>
        </w:tc>
        <w:tc>
          <w:tcPr>
            <w:tcW w:w="657" w:type="pct"/>
            <w:shd w:val="clear" w:color="auto" w:fill="FFFFFF"/>
          </w:tcPr>
          <w:p w:rsidR="0026228E" w:rsidRPr="00FC1E3E" w:rsidRDefault="0026228E" w:rsidP="0041047B">
            <w:pPr>
              <w:shd w:val="clear" w:color="auto" w:fill="FFFFFF"/>
              <w:suppressAutoHyphens/>
              <w:ind w:left="106"/>
              <w:rPr>
                <w:bCs/>
                <w:spacing w:val="-1"/>
                <w:sz w:val="20"/>
                <w:szCs w:val="20"/>
              </w:rPr>
            </w:pPr>
            <w:r w:rsidRPr="00FC1E3E">
              <w:rPr>
                <w:bCs/>
                <w:spacing w:val="-1"/>
                <w:sz w:val="20"/>
                <w:szCs w:val="20"/>
              </w:rPr>
              <w:t>Nosaukums</w:t>
            </w:r>
          </w:p>
          <w:p w:rsidR="0026228E" w:rsidRPr="00FC1E3E" w:rsidRDefault="0026228E" w:rsidP="0041047B">
            <w:pPr>
              <w:shd w:val="clear" w:color="auto" w:fill="FFFFFF"/>
              <w:suppressAutoHyphens/>
              <w:ind w:left="106"/>
              <w:rPr>
                <w:sz w:val="20"/>
                <w:szCs w:val="20"/>
              </w:rPr>
            </w:pPr>
            <w:r w:rsidRPr="00FC1E3E">
              <w:rPr>
                <w:bCs/>
                <w:sz w:val="20"/>
                <w:szCs w:val="20"/>
              </w:rPr>
              <w:t xml:space="preserve">un </w:t>
            </w:r>
            <w:r w:rsidRPr="00FC1E3E">
              <w:rPr>
                <w:bCs/>
                <w:spacing w:val="-2"/>
                <w:sz w:val="20"/>
                <w:szCs w:val="20"/>
              </w:rPr>
              <w:t xml:space="preserve">reģistrācijas </w:t>
            </w:r>
            <w:r w:rsidRPr="00FC1E3E">
              <w:rPr>
                <w:bCs/>
                <w:sz w:val="20"/>
                <w:szCs w:val="20"/>
              </w:rPr>
              <w:t>numurs</w:t>
            </w:r>
          </w:p>
        </w:tc>
        <w:tc>
          <w:tcPr>
            <w:tcW w:w="932" w:type="pct"/>
            <w:shd w:val="clear" w:color="auto" w:fill="FFFFFF"/>
          </w:tcPr>
          <w:p w:rsidR="0026228E" w:rsidRPr="00FC1E3E" w:rsidRDefault="0026228E" w:rsidP="0041047B">
            <w:pPr>
              <w:shd w:val="clear" w:color="auto" w:fill="FFFFFF"/>
              <w:suppressAutoHyphens/>
              <w:rPr>
                <w:bCs/>
                <w:spacing w:val="-1"/>
                <w:sz w:val="20"/>
                <w:szCs w:val="20"/>
              </w:rPr>
            </w:pPr>
            <w:r w:rsidRPr="00FC1E3E">
              <w:rPr>
                <w:bCs/>
                <w:sz w:val="20"/>
                <w:szCs w:val="20"/>
              </w:rPr>
              <w:t xml:space="preserve">Statuss </w:t>
            </w:r>
            <w:r w:rsidRPr="00FC1E3E">
              <w:rPr>
                <w:bCs/>
                <w:spacing w:val="-1"/>
                <w:sz w:val="20"/>
                <w:szCs w:val="20"/>
              </w:rPr>
              <w:t xml:space="preserve">piedāvājumā </w:t>
            </w:r>
            <w:r w:rsidRPr="00FC1E3E">
              <w:rPr>
                <w:bCs/>
                <w:spacing w:val="-3"/>
                <w:sz w:val="20"/>
                <w:szCs w:val="20"/>
              </w:rPr>
              <w:t xml:space="preserve">(apakšuzņēmējs vai </w:t>
            </w:r>
            <w:r w:rsidRPr="00FC1E3E">
              <w:rPr>
                <w:bCs/>
                <w:spacing w:val="-1"/>
                <w:sz w:val="20"/>
                <w:szCs w:val="20"/>
              </w:rPr>
              <w:t>personu apvienības</w:t>
            </w:r>
          </w:p>
          <w:p w:rsidR="0026228E" w:rsidRPr="00FC1E3E" w:rsidRDefault="0026228E" w:rsidP="0041047B">
            <w:pPr>
              <w:shd w:val="clear" w:color="auto" w:fill="FFFFFF"/>
              <w:suppressAutoHyphens/>
              <w:rPr>
                <w:sz w:val="20"/>
                <w:szCs w:val="20"/>
              </w:rPr>
            </w:pPr>
            <w:r w:rsidRPr="00FC1E3E">
              <w:rPr>
                <w:bCs/>
                <w:spacing w:val="-1"/>
                <w:sz w:val="20"/>
                <w:szCs w:val="20"/>
              </w:rPr>
              <w:t>dalībnieks)</w:t>
            </w:r>
          </w:p>
        </w:tc>
        <w:tc>
          <w:tcPr>
            <w:tcW w:w="719" w:type="pct"/>
            <w:shd w:val="clear" w:color="auto" w:fill="FFFFFF"/>
          </w:tcPr>
          <w:p w:rsidR="0026228E" w:rsidRPr="00FC1E3E" w:rsidRDefault="0026228E" w:rsidP="0041047B">
            <w:pPr>
              <w:shd w:val="clear" w:color="auto" w:fill="FFFFFF"/>
              <w:suppressAutoHyphens/>
              <w:rPr>
                <w:sz w:val="20"/>
                <w:szCs w:val="20"/>
              </w:rPr>
            </w:pPr>
            <w:r w:rsidRPr="00FC1E3E">
              <w:rPr>
                <w:bCs/>
                <w:sz w:val="20"/>
                <w:szCs w:val="20"/>
              </w:rPr>
              <w:t>Juridiskā adrese, k</w:t>
            </w:r>
            <w:r w:rsidRPr="00FC1E3E">
              <w:rPr>
                <w:bCs/>
                <w:spacing w:val="-2"/>
                <w:sz w:val="20"/>
                <w:szCs w:val="20"/>
              </w:rPr>
              <w:t>ontakt</w:t>
            </w:r>
            <w:r w:rsidRPr="00FC1E3E">
              <w:rPr>
                <w:bCs/>
                <w:sz w:val="20"/>
                <w:szCs w:val="20"/>
              </w:rPr>
              <w:t>persona, telefons</w:t>
            </w:r>
          </w:p>
        </w:tc>
        <w:tc>
          <w:tcPr>
            <w:tcW w:w="719" w:type="pct"/>
            <w:shd w:val="clear" w:color="auto" w:fill="FFFFFF"/>
          </w:tcPr>
          <w:p w:rsidR="0026228E" w:rsidRPr="00FC1E3E" w:rsidRDefault="0026228E" w:rsidP="0041047B">
            <w:pPr>
              <w:shd w:val="clear" w:color="auto" w:fill="FFFFFF"/>
              <w:suppressAutoHyphens/>
              <w:ind w:left="29" w:right="29"/>
              <w:rPr>
                <w:sz w:val="20"/>
                <w:szCs w:val="20"/>
              </w:rPr>
            </w:pPr>
            <w:r w:rsidRPr="00FC1E3E">
              <w:rPr>
                <w:bCs/>
                <w:spacing w:val="-5"/>
                <w:sz w:val="20"/>
                <w:szCs w:val="20"/>
              </w:rPr>
              <w:t xml:space="preserve">Veicamo </w:t>
            </w:r>
            <w:r w:rsidRPr="00FC1E3E">
              <w:rPr>
                <w:bCs/>
                <w:sz w:val="20"/>
                <w:szCs w:val="20"/>
              </w:rPr>
              <w:t xml:space="preserve">pakalpojumu </w:t>
            </w:r>
            <w:r w:rsidRPr="00FC1E3E">
              <w:rPr>
                <w:bCs/>
                <w:spacing w:val="-3"/>
                <w:sz w:val="20"/>
                <w:szCs w:val="20"/>
              </w:rPr>
              <w:t xml:space="preserve">apjoms </w:t>
            </w:r>
            <w:r w:rsidRPr="00FC1E3E">
              <w:rPr>
                <w:bCs/>
                <w:sz w:val="20"/>
                <w:szCs w:val="20"/>
              </w:rPr>
              <w:t xml:space="preserve">no kopējā </w:t>
            </w:r>
            <w:r w:rsidRPr="00FC1E3E">
              <w:rPr>
                <w:bCs/>
                <w:spacing w:val="-2"/>
                <w:sz w:val="20"/>
                <w:szCs w:val="20"/>
              </w:rPr>
              <w:t>apjoma</w:t>
            </w:r>
          </w:p>
          <w:p w:rsidR="0026228E" w:rsidRPr="00FC1E3E" w:rsidRDefault="0026228E" w:rsidP="0041047B">
            <w:pPr>
              <w:shd w:val="clear" w:color="auto" w:fill="FFFFFF"/>
              <w:suppressAutoHyphens/>
              <w:rPr>
                <w:sz w:val="20"/>
                <w:szCs w:val="20"/>
              </w:rPr>
            </w:pPr>
            <w:r w:rsidRPr="00FC1E3E">
              <w:rPr>
                <w:bCs/>
                <w:sz w:val="20"/>
                <w:szCs w:val="20"/>
              </w:rPr>
              <w:t>(%)</w:t>
            </w:r>
          </w:p>
        </w:tc>
        <w:tc>
          <w:tcPr>
            <w:tcW w:w="1770" w:type="pct"/>
            <w:shd w:val="clear" w:color="auto" w:fill="FFFFFF"/>
          </w:tcPr>
          <w:p w:rsidR="0026228E" w:rsidRPr="00FC1E3E" w:rsidRDefault="0026228E" w:rsidP="0041047B">
            <w:pPr>
              <w:shd w:val="clear" w:color="auto" w:fill="FFFFFF"/>
              <w:suppressAutoHyphens/>
              <w:rPr>
                <w:sz w:val="20"/>
                <w:szCs w:val="20"/>
              </w:rPr>
            </w:pPr>
            <w:r w:rsidRPr="00FC1E3E">
              <w:rPr>
                <w:bCs/>
                <w:sz w:val="20"/>
                <w:szCs w:val="20"/>
              </w:rPr>
              <w:t>Apakšuzņēmējam /</w:t>
            </w:r>
            <w:r w:rsidRPr="00FC1E3E">
              <w:rPr>
                <w:bCs/>
                <w:spacing w:val="-1"/>
                <w:sz w:val="20"/>
                <w:szCs w:val="20"/>
              </w:rPr>
              <w:t xml:space="preserve">personu apvienības </w:t>
            </w:r>
            <w:r w:rsidRPr="00FC1E3E">
              <w:rPr>
                <w:bCs/>
                <w:spacing w:val="-3"/>
                <w:sz w:val="20"/>
                <w:szCs w:val="20"/>
              </w:rPr>
              <w:t xml:space="preserve">dalībniekam nodoto </w:t>
            </w:r>
            <w:r w:rsidRPr="00FC1E3E">
              <w:rPr>
                <w:bCs/>
                <w:spacing w:val="-1"/>
                <w:sz w:val="20"/>
                <w:szCs w:val="20"/>
              </w:rPr>
              <w:t>pakalpojumu apraksts un pamatojums un/vai norāda iespējas, uz  kurām pretendents balstās, lai apliecinātu, ka tā kvalifikācija atbilst nolikumā noteiktajām prasībām</w:t>
            </w:r>
          </w:p>
        </w:tc>
      </w:tr>
      <w:tr w:rsidR="0026228E" w:rsidRPr="00FC1E3E" w:rsidTr="0041047B">
        <w:trPr>
          <w:trHeight w:hRule="exact" w:val="283"/>
          <w:jc w:val="center"/>
        </w:trPr>
        <w:tc>
          <w:tcPr>
            <w:tcW w:w="203" w:type="pct"/>
            <w:shd w:val="clear" w:color="auto" w:fill="FFFFFF"/>
          </w:tcPr>
          <w:p w:rsidR="0026228E" w:rsidRPr="00FC1E3E" w:rsidRDefault="0026228E" w:rsidP="0041047B">
            <w:pPr>
              <w:suppressAutoHyphens/>
              <w:rPr>
                <w:sz w:val="20"/>
                <w:szCs w:val="20"/>
              </w:rPr>
            </w:pPr>
          </w:p>
        </w:tc>
        <w:tc>
          <w:tcPr>
            <w:tcW w:w="657" w:type="pct"/>
            <w:shd w:val="clear" w:color="auto" w:fill="FFFFFF"/>
          </w:tcPr>
          <w:p w:rsidR="0026228E" w:rsidRPr="00FC1E3E" w:rsidRDefault="0026228E" w:rsidP="0041047B">
            <w:pPr>
              <w:shd w:val="clear" w:color="auto" w:fill="FFFFFF"/>
              <w:suppressAutoHyphens/>
              <w:ind w:left="662"/>
              <w:rPr>
                <w:sz w:val="20"/>
                <w:szCs w:val="20"/>
              </w:rPr>
            </w:pPr>
          </w:p>
        </w:tc>
        <w:tc>
          <w:tcPr>
            <w:tcW w:w="932" w:type="pct"/>
            <w:shd w:val="clear" w:color="auto" w:fill="FFFFFF"/>
          </w:tcPr>
          <w:p w:rsidR="0026228E" w:rsidRPr="00FC1E3E" w:rsidRDefault="0026228E" w:rsidP="0041047B">
            <w:pPr>
              <w:shd w:val="clear" w:color="auto" w:fill="FFFFFF"/>
              <w:suppressAutoHyphens/>
              <w:ind w:left="739"/>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1770" w:type="pct"/>
            <w:shd w:val="clear" w:color="auto" w:fill="FFFFFF"/>
          </w:tcPr>
          <w:p w:rsidR="0026228E" w:rsidRPr="00FC1E3E" w:rsidRDefault="0026228E" w:rsidP="0041047B">
            <w:pPr>
              <w:shd w:val="clear" w:color="auto" w:fill="FFFFFF"/>
              <w:suppressAutoHyphens/>
              <w:rPr>
                <w:sz w:val="20"/>
                <w:szCs w:val="20"/>
              </w:rPr>
            </w:pPr>
          </w:p>
        </w:tc>
      </w:tr>
      <w:tr w:rsidR="0026228E" w:rsidRPr="00FC1E3E" w:rsidTr="0041047B">
        <w:trPr>
          <w:trHeight w:hRule="exact" w:val="283"/>
          <w:jc w:val="center"/>
        </w:trPr>
        <w:tc>
          <w:tcPr>
            <w:tcW w:w="203" w:type="pct"/>
            <w:shd w:val="clear" w:color="auto" w:fill="FFFFFF"/>
          </w:tcPr>
          <w:p w:rsidR="0026228E" w:rsidRPr="00FC1E3E" w:rsidRDefault="0026228E" w:rsidP="0041047B">
            <w:pPr>
              <w:suppressAutoHyphens/>
              <w:rPr>
                <w:sz w:val="20"/>
                <w:szCs w:val="20"/>
              </w:rPr>
            </w:pPr>
          </w:p>
        </w:tc>
        <w:tc>
          <w:tcPr>
            <w:tcW w:w="657" w:type="pct"/>
            <w:shd w:val="clear" w:color="auto" w:fill="FFFFFF"/>
          </w:tcPr>
          <w:p w:rsidR="0026228E" w:rsidRPr="00FC1E3E" w:rsidRDefault="0026228E" w:rsidP="0041047B">
            <w:pPr>
              <w:shd w:val="clear" w:color="auto" w:fill="FFFFFF"/>
              <w:suppressAutoHyphens/>
              <w:ind w:left="662"/>
              <w:rPr>
                <w:sz w:val="20"/>
                <w:szCs w:val="20"/>
              </w:rPr>
            </w:pPr>
          </w:p>
        </w:tc>
        <w:tc>
          <w:tcPr>
            <w:tcW w:w="932" w:type="pct"/>
            <w:shd w:val="clear" w:color="auto" w:fill="FFFFFF"/>
          </w:tcPr>
          <w:p w:rsidR="0026228E" w:rsidRPr="00FC1E3E" w:rsidRDefault="0026228E" w:rsidP="0041047B">
            <w:pPr>
              <w:shd w:val="clear" w:color="auto" w:fill="FFFFFF"/>
              <w:suppressAutoHyphens/>
              <w:ind w:left="739"/>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719" w:type="pct"/>
            <w:shd w:val="clear" w:color="auto" w:fill="FFFFFF"/>
          </w:tcPr>
          <w:p w:rsidR="0026228E" w:rsidRPr="00FC1E3E" w:rsidRDefault="0026228E" w:rsidP="0041047B">
            <w:pPr>
              <w:shd w:val="clear" w:color="auto" w:fill="FFFFFF"/>
              <w:suppressAutoHyphens/>
              <w:rPr>
                <w:sz w:val="20"/>
                <w:szCs w:val="20"/>
              </w:rPr>
            </w:pPr>
          </w:p>
        </w:tc>
        <w:tc>
          <w:tcPr>
            <w:tcW w:w="1770" w:type="pct"/>
            <w:shd w:val="clear" w:color="auto" w:fill="FFFFFF"/>
          </w:tcPr>
          <w:p w:rsidR="0026228E" w:rsidRPr="00FC1E3E" w:rsidRDefault="0026228E" w:rsidP="0041047B">
            <w:pPr>
              <w:shd w:val="clear" w:color="auto" w:fill="FFFFFF"/>
              <w:suppressAutoHyphens/>
              <w:rPr>
                <w:sz w:val="20"/>
                <w:szCs w:val="20"/>
              </w:rPr>
            </w:pPr>
          </w:p>
        </w:tc>
      </w:tr>
    </w:tbl>
    <w:p w:rsidR="0026228E" w:rsidRDefault="0026228E" w:rsidP="0026228E">
      <w:pPr>
        <w:pStyle w:val="ListParagraph"/>
        <w:keepLines/>
        <w:widowControl w:val="0"/>
        <w:suppressAutoHyphens/>
        <w:spacing w:before="120"/>
        <w:ind w:left="928"/>
        <w:jc w:val="both"/>
        <w:rPr>
          <w:lang w:eastAsia="ar-SA"/>
        </w:rPr>
      </w:pPr>
      <w:r>
        <w:rPr>
          <w:lang w:eastAsia="ar-SA"/>
        </w:rPr>
        <w:t xml:space="preserve"> </w:t>
      </w:r>
    </w:p>
    <w:p w:rsidR="0026228E" w:rsidRDefault="0026228E" w:rsidP="0026228E">
      <w:pPr>
        <w:pStyle w:val="ListParagraph"/>
        <w:spacing w:after="240" w:line="252" w:lineRule="auto"/>
        <w:ind w:left="924"/>
        <w:jc w:val="both"/>
        <w:rPr>
          <w:lang w:eastAsia="lv-LV"/>
        </w:rPr>
      </w:pPr>
    </w:p>
    <w:p w:rsidR="0026228E" w:rsidRDefault="0026228E" w:rsidP="0027036E">
      <w:pPr>
        <w:pStyle w:val="ListParagraph"/>
        <w:numPr>
          <w:ilvl w:val="0"/>
          <w:numId w:val="2"/>
        </w:numPr>
        <w:tabs>
          <w:tab w:val="left" w:pos="0"/>
        </w:tabs>
        <w:spacing w:after="160" w:line="264" w:lineRule="auto"/>
        <w:jc w:val="both"/>
      </w:pPr>
      <w:r>
        <w:t>Pretendenta uzņēmums atbilst mazā vai vidējā uzņēmuma statusam (vajadzīgo pasvītrot).</w:t>
      </w:r>
    </w:p>
    <w:p w:rsidR="0026228E" w:rsidRDefault="0026228E"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p w:rsidR="005A4726" w:rsidRDefault="005A4726" w:rsidP="0026228E">
      <w:pPr>
        <w:spacing w:line="252" w:lineRule="auto"/>
        <w:jc w:val="both"/>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1837"/>
        <w:gridCol w:w="7478"/>
      </w:tblGrid>
      <w:tr w:rsidR="0026228E" w:rsidTr="0041047B">
        <w:trPr>
          <w:trHeight w:val="423"/>
        </w:trPr>
        <w:tc>
          <w:tcPr>
            <w:tcW w:w="1838" w:type="dxa"/>
            <w:tcBorders>
              <w:top w:val="single" w:sz="4" w:space="0" w:color="000000"/>
              <w:left w:val="single" w:sz="4" w:space="0" w:color="000000"/>
              <w:bottom w:val="single" w:sz="4" w:space="0" w:color="000000"/>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 xml:space="preserve">Vārds, uzvārds </w:t>
            </w:r>
          </w:p>
        </w:tc>
        <w:tc>
          <w:tcPr>
            <w:tcW w:w="7484" w:type="dxa"/>
            <w:tcBorders>
              <w:top w:val="single" w:sz="4" w:space="0" w:color="000000"/>
              <w:left w:val="single" w:sz="4" w:space="0" w:color="000000"/>
              <w:bottom w:val="single" w:sz="4" w:space="0" w:color="000000"/>
              <w:right w:val="single" w:sz="4" w:space="0" w:color="000000"/>
            </w:tcBorders>
          </w:tcPr>
          <w:p w:rsidR="0026228E" w:rsidRDefault="0026228E" w:rsidP="0041047B">
            <w:pPr>
              <w:keepLines/>
              <w:widowControl w:val="0"/>
              <w:suppressAutoHyphens/>
              <w:ind w:left="425"/>
              <w:jc w:val="both"/>
              <w:rPr>
                <w:lang w:eastAsia="ar-SA"/>
              </w:rPr>
            </w:pPr>
          </w:p>
        </w:tc>
      </w:tr>
      <w:tr w:rsidR="0026228E" w:rsidTr="0041047B">
        <w:trPr>
          <w:trHeight w:val="415"/>
        </w:trPr>
        <w:tc>
          <w:tcPr>
            <w:tcW w:w="1838" w:type="dxa"/>
            <w:tcBorders>
              <w:top w:val="nil"/>
              <w:left w:val="single" w:sz="4" w:space="0" w:color="000000"/>
              <w:bottom w:val="single" w:sz="4" w:space="0" w:color="auto"/>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Amats</w:t>
            </w:r>
          </w:p>
        </w:tc>
        <w:tc>
          <w:tcPr>
            <w:tcW w:w="7484" w:type="dxa"/>
            <w:tcBorders>
              <w:top w:val="nil"/>
              <w:left w:val="single" w:sz="4" w:space="0" w:color="000000"/>
              <w:bottom w:val="single" w:sz="4" w:space="0" w:color="auto"/>
              <w:right w:val="single" w:sz="4" w:space="0" w:color="000000"/>
            </w:tcBorders>
          </w:tcPr>
          <w:p w:rsidR="0026228E" w:rsidRDefault="0026228E" w:rsidP="0041047B">
            <w:pPr>
              <w:keepLines/>
              <w:widowControl w:val="0"/>
              <w:suppressAutoHyphens/>
              <w:ind w:left="425"/>
              <w:jc w:val="both"/>
              <w:rPr>
                <w:lang w:eastAsia="ar-SA"/>
              </w:rPr>
            </w:pPr>
          </w:p>
        </w:tc>
      </w:tr>
      <w:tr w:rsidR="0026228E" w:rsidTr="0041047B">
        <w:trPr>
          <w:trHeight w:val="418"/>
        </w:trPr>
        <w:tc>
          <w:tcPr>
            <w:tcW w:w="1838" w:type="dxa"/>
            <w:tcBorders>
              <w:top w:val="single" w:sz="4" w:space="0" w:color="auto"/>
              <w:left w:val="single" w:sz="4" w:space="0" w:color="000000"/>
              <w:bottom w:val="single" w:sz="4" w:space="0" w:color="000000"/>
              <w:right w:val="nil"/>
            </w:tcBorders>
            <w:hideMark/>
          </w:tcPr>
          <w:p w:rsidR="0026228E" w:rsidRDefault="0026228E" w:rsidP="0041047B">
            <w:pPr>
              <w:keepLines/>
              <w:widowControl w:val="0"/>
              <w:suppressAutoHyphens/>
              <w:ind w:left="425" w:hanging="261"/>
              <w:jc w:val="both"/>
              <w:rPr>
                <w:bCs/>
                <w:sz w:val="20"/>
                <w:szCs w:val="20"/>
                <w:lang w:eastAsia="ar-SA"/>
              </w:rPr>
            </w:pPr>
            <w:r>
              <w:rPr>
                <w:bCs/>
                <w:sz w:val="20"/>
                <w:szCs w:val="20"/>
                <w:lang w:eastAsia="ar-SA"/>
              </w:rPr>
              <w:t>Datums</w:t>
            </w:r>
          </w:p>
        </w:tc>
        <w:tc>
          <w:tcPr>
            <w:tcW w:w="7484" w:type="dxa"/>
            <w:tcBorders>
              <w:top w:val="single" w:sz="4" w:space="0" w:color="auto"/>
              <w:left w:val="single" w:sz="4" w:space="0" w:color="000000"/>
              <w:bottom w:val="single" w:sz="4" w:space="0" w:color="000000"/>
              <w:right w:val="single" w:sz="4" w:space="0" w:color="000000"/>
            </w:tcBorders>
          </w:tcPr>
          <w:p w:rsidR="0026228E" w:rsidRDefault="0026228E" w:rsidP="0041047B">
            <w:pPr>
              <w:keepLines/>
              <w:widowControl w:val="0"/>
              <w:suppressAutoHyphens/>
              <w:ind w:left="425"/>
              <w:jc w:val="both"/>
              <w:rPr>
                <w:lang w:eastAsia="ar-SA"/>
              </w:rPr>
            </w:pPr>
          </w:p>
        </w:tc>
      </w:tr>
    </w:tbl>
    <w:p w:rsidR="0026228E" w:rsidRDefault="0026228E" w:rsidP="0026228E"/>
    <w:p w:rsidR="0026228E" w:rsidRDefault="0026228E" w:rsidP="0026228E">
      <w:pPr>
        <w:tabs>
          <w:tab w:val="left" w:pos="0"/>
          <w:tab w:val="left" w:pos="855"/>
        </w:tabs>
        <w:jc w:val="right"/>
        <w:rPr>
          <w:sz w:val="20"/>
          <w:szCs w:val="20"/>
          <w:lang w:eastAsia="en-US"/>
        </w:rPr>
      </w:pPr>
    </w:p>
    <w:p w:rsidR="0026228E" w:rsidRDefault="0026228E" w:rsidP="0026228E"/>
    <w:p w:rsidR="00B05B91" w:rsidRDefault="005E2E30"/>
    <w:sectPr w:rsidR="00B05B91" w:rsidSect="00636C69">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E30" w:rsidRDefault="005E2E30" w:rsidP="0026228E">
      <w:r>
        <w:separator/>
      </w:r>
    </w:p>
  </w:endnote>
  <w:endnote w:type="continuationSeparator" w:id="0">
    <w:p w:rsidR="005E2E30" w:rsidRDefault="005E2E30" w:rsidP="0026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E30" w:rsidRDefault="005E2E30" w:rsidP="0026228E">
      <w:r>
        <w:separator/>
      </w:r>
    </w:p>
  </w:footnote>
  <w:footnote w:type="continuationSeparator" w:id="0">
    <w:p w:rsidR="005E2E30" w:rsidRDefault="005E2E30" w:rsidP="00262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4F320773"/>
    <w:multiLevelType w:val="multilevel"/>
    <w:tmpl w:val="047EA8B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506E526A"/>
    <w:multiLevelType w:val="multilevel"/>
    <w:tmpl w:val="C9647BE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8E"/>
    <w:rsid w:val="0007748D"/>
    <w:rsid w:val="001A0C95"/>
    <w:rsid w:val="001C0DB1"/>
    <w:rsid w:val="001C3188"/>
    <w:rsid w:val="00200D8A"/>
    <w:rsid w:val="0026228E"/>
    <w:rsid w:val="0027036E"/>
    <w:rsid w:val="00400C60"/>
    <w:rsid w:val="004123C9"/>
    <w:rsid w:val="00504F9E"/>
    <w:rsid w:val="00545C4D"/>
    <w:rsid w:val="005771F5"/>
    <w:rsid w:val="005A4726"/>
    <w:rsid w:val="005E2E30"/>
    <w:rsid w:val="00636C69"/>
    <w:rsid w:val="006C042A"/>
    <w:rsid w:val="00702267"/>
    <w:rsid w:val="00726A8E"/>
    <w:rsid w:val="007527CE"/>
    <w:rsid w:val="00797149"/>
    <w:rsid w:val="007F47DC"/>
    <w:rsid w:val="00A21A3A"/>
    <w:rsid w:val="00B5104A"/>
    <w:rsid w:val="00CF378F"/>
    <w:rsid w:val="00D87100"/>
    <w:rsid w:val="00DF3A8E"/>
    <w:rsid w:val="00F129A0"/>
    <w:rsid w:val="00F40950"/>
    <w:rsid w:val="00F40DE0"/>
    <w:rsid w:val="00FF6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91E4"/>
  <w15:chartTrackingRefBased/>
  <w15:docId w15:val="{C925CF34-3BD3-4239-98CF-D03A4C9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8E"/>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semiHidden/>
    <w:unhideWhenUsed/>
    <w:qFormat/>
    <w:rsid w:val="002622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semiHidden/>
    <w:qFormat/>
    <w:locked/>
    <w:rsid w:val="0026228E"/>
    <w:rPr>
      <w:rFonts w:ascii="Times New Roman" w:eastAsia="Times New Roman" w:hAnsi="Times New Roman" w:cs="Times New Roman"/>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semiHidden/>
    <w:unhideWhenUsed/>
    <w:qFormat/>
    <w:rsid w:val="0026228E"/>
    <w:rPr>
      <w:sz w:val="22"/>
      <w:szCs w:val="22"/>
      <w:lang w:eastAsia="en-US"/>
    </w:rPr>
  </w:style>
  <w:style w:type="character" w:customStyle="1" w:styleId="FootnoteTextChar1">
    <w:name w:val="Footnote Text Char1"/>
    <w:basedOn w:val="DefaultParagraphFont"/>
    <w:uiPriority w:val="99"/>
    <w:semiHidden/>
    <w:rsid w:val="0026228E"/>
    <w:rPr>
      <w:rFonts w:ascii="Times New Roman" w:eastAsia="Times New Roman" w:hAnsi="Times New Roman" w:cs="Times New Roman"/>
      <w:sz w:val="20"/>
      <w:szCs w:val="20"/>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locked/>
    <w:rsid w:val="0026228E"/>
    <w:rPr>
      <w:rFonts w:ascii="Times New Roman" w:eastAsia="Times New Roman" w:hAnsi="Times New Roman" w:cs="Times New Roman"/>
      <w:sz w:val="24"/>
      <w:szCs w:val="24"/>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6228E"/>
    <w:pPr>
      <w:ind w:left="720"/>
      <w:contextualSpacing/>
    </w:pPr>
    <w:rPr>
      <w:lang w:eastAsia="en-US"/>
    </w:rPr>
  </w:style>
  <w:style w:type="paragraph" w:customStyle="1" w:styleId="Apakpunkts">
    <w:name w:val="Apakšpunkts"/>
    <w:basedOn w:val="Normal"/>
    <w:uiPriority w:val="99"/>
    <w:qFormat/>
    <w:rsid w:val="0026228E"/>
    <w:pPr>
      <w:numPr>
        <w:ilvl w:val="1"/>
        <w:numId w:val="1"/>
      </w:numPr>
    </w:pPr>
    <w:rPr>
      <w:rFonts w:ascii="Arial" w:hAnsi="Arial"/>
      <w:b/>
      <w:sz w:val="20"/>
    </w:rPr>
  </w:style>
  <w:style w:type="paragraph" w:customStyle="1" w:styleId="Punkts">
    <w:name w:val="Punkts"/>
    <w:basedOn w:val="Normal"/>
    <w:next w:val="Apakpunkts"/>
    <w:uiPriority w:val="99"/>
    <w:rsid w:val="0026228E"/>
    <w:pPr>
      <w:numPr>
        <w:numId w:val="1"/>
      </w:numPr>
    </w:pPr>
    <w:rPr>
      <w:rFonts w:ascii="Arial" w:hAnsi="Arial"/>
      <w:b/>
      <w:sz w:val="20"/>
    </w:rPr>
  </w:style>
  <w:style w:type="paragraph" w:customStyle="1" w:styleId="Paragrfs">
    <w:name w:val="Paragrāfs"/>
    <w:basedOn w:val="Normal"/>
    <w:next w:val="Normal"/>
    <w:rsid w:val="0026228E"/>
    <w:pPr>
      <w:numPr>
        <w:ilvl w:val="2"/>
        <w:numId w:val="1"/>
      </w:numPr>
      <w:jc w:val="both"/>
    </w:pPr>
    <w:rPr>
      <w:rFonts w:ascii="Arial" w:hAnsi="Arial"/>
      <w:sz w:val="22"/>
      <w:lang w:eastAsia="en-US"/>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26228E"/>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6228E"/>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BezHeadingaChar">
    <w:name w:val="Bez Headinga Char"/>
    <w:basedOn w:val="DefaultParagraphFont"/>
    <w:link w:val="BezHeadinga"/>
    <w:locked/>
    <w:rsid w:val="0026228E"/>
    <w:rPr>
      <w:rFonts w:ascii="Times New Roman" w:eastAsia="Times New Roman" w:hAnsi="Times New Roman" w:cs="Times New Roman"/>
      <w:b/>
      <w:sz w:val="24"/>
      <w:szCs w:val="24"/>
      <w:lang w:val="ru-RU" w:eastAsia="lv-LV"/>
    </w:rPr>
  </w:style>
  <w:style w:type="paragraph" w:customStyle="1" w:styleId="BezHeadinga">
    <w:name w:val="Bez Headinga"/>
    <w:basedOn w:val="Heading2"/>
    <w:link w:val="BezHeadingaChar"/>
    <w:qFormat/>
    <w:rsid w:val="0026228E"/>
    <w:pPr>
      <w:keepLines w:val="0"/>
      <w:widowControl w:val="0"/>
      <w:tabs>
        <w:tab w:val="num" w:pos="644"/>
      </w:tabs>
      <w:adjustRightInd w:val="0"/>
      <w:spacing w:before="0" w:line="360" w:lineRule="atLeast"/>
      <w:ind w:left="644" w:hanging="360"/>
      <w:jc w:val="both"/>
    </w:pPr>
    <w:rPr>
      <w:rFonts w:ascii="Times New Roman" w:eastAsia="Times New Roman" w:hAnsi="Times New Roman" w:cs="Times New Roman"/>
      <w:b/>
      <w:color w:val="auto"/>
      <w:sz w:val="24"/>
      <w:szCs w:val="24"/>
      <w:lang w:val="ru-RU"/>
    </w:rPr>
  </w:style>
  <w:style w:type="character" w:customStyle="1" w:styleId="FontStyle120">
    <w:name w:val="Font Style120"/>
    <w:rsid w:val="0026228E"/>
    <w:rPr>
      <w:rFonts w:ascii="Times New Roman" w:hAnsi="Times New Roman" w:cs="Times New Roman" w:hint="default"/>
      <w:sz w:val="22"/>
      <w:szCs w:val="22"/>
    </w:rPr>
  </w:style>
  <w:style w:type="character" w:customStyle="1" w:styleId="Heading2Char">
    <w:name w:val="Heading 2 Char"/>
    <w:basedOn w:val="DefaultParagraphFont"/>
    <w:link w:val="Heading2"/>
    <w:uiPriority w:val="9"/>
    <w:semiHidden/>
    <w:rsid w:val="0026228E"/>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1700</Words>
  <Characters>970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5</cp:revision>
  <dcterms:created xsi:type="dcterms:W3CDTF">2024-07-09T06:37:00Z</dcterms:created>
  <dcterms:modified xsi:type="dcterms:W3CDTF">2024-08-26T06:54:00Z</dcterms:modified>
</cp:coreProperties>
</file>