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EF0" w:rsidRPr="004D1355" w:rsidRDefault="00564EF0" w:rsidP="00564EF0">
      <w:pPr>
        <w:spacing w:after="0" w:line="240" w:lineRule="auto"/>
        <w:jc w:val="right"/>
        <w:rPr>
          <w:rFonts w:ascii="Times New Roman" w:hAnsi="Times New Roman"/>
          <w:i/>
          <w:sz w:val="20"/>
          <w:szCs w:val="20"/>
        </w:rPr>
      </w:pPr>
      <w:proofErr w:type="spellStart"/>
      <w:r w:rsidRPr="004D1355">
        <w:rPr>
          <w:rFonts w:ascii="Times New Roman" w:hAnsi="Times New Roman"/>
          <w:i/>
          <w:sz w:val="20"/>
          <w:szCs w:val="20"/>
        </w:rPr>
        <w:t>2.pielikums</w:t>
      </w:r>
      <w:proofErr w:type="spellEnd"/>
      <w:r w:rsidRPr="004D1355">
        <w:rPr>
          <w:rFonts w:ascii="Times New Roman" w:hAnsi="Times New Roman"/>
          <w:i/>
          <w:sz w:val="20"/>
          <w:szCs w:val="20"/>
        </w:rPr>
        <w:t xml:space="preserve"> </w:t>
      </w:r>
    </w:p>
    <w:p w:rsidR="00564EF0" w:rsidRPr="004D1355" w:rsidRDefault="00564EF0" w:rsidP="00564EF0">
      <w:pPr>
        <w:spacing w:after="0" w:line="240" w:lineRule="auto"/>
        <w:jc w:val="right"/>
        <w:rPr>
          <w:rFonts w:ascii="Times New Roman" w:hAnsi="Times New Roman"/>
          <w:i/>
          <w:sz w:val="20"/>
          <w:szCs w:val="20"/>
        </w:rPr>
      </w:pPr>
      <w:r w:rsidRPr="004D1355">
        <w:rPr>
          <w:rFonts w:ascii="Times New Roman" w:hAnsi="Times New Roman"/>
          <w:i/>
          <w:sz w:val="20"/>
          <w:szCs w:val="20"/>
        </w:rPr>
        <w:t xml:space="preserve">Tirgus izpētes “Nekustamā īpašuma Meistaru iela 9, </w:t>
      </w:r>
      <w:proofErr w:type="spellStart"/>
      <w:r w:rsidRPr="004D1355">
        <w:rPr>
          <w:rFonts w:ascii="Times New Roman" w:hAnsi="Times New Roman"/>
          <w:i/>
          <w:sz w:val="20"/>
          <w:szCs w:val="20"/>
        </w:rPr>
        <w:t>Valdlaučos</w:t>
      </w:r>
      <w:proofErr w:type="spellEnd"/>
      <w:r w:rsidRPr="004D1355">
        <w:rPr>
          <w:rFonts w:ascii="Times New Roman" w:hAnsi="Times New Roman"/>
          <w:i/>
          <w:sz w:val="20"/>
          <w:szCs w:val="20"/>
        </w:rPr>
        <w:t xml:space="preserve"> </w:t>
      </w:r>
    </w:p>
    <w:p w:rsidR="00564EF0" w:rsidRPr="004D1355" w:rsidRDefault="00564EF0" w:rsidP="00564EF0">
      <w:pPr>
        <w:spacing w:after="0" w:line="240" w:lineRule="auto"/>
        <w:jc w:val="right"/>
        <w:rPr>
          <w:rFonts w:ascii="Times New Roman" w:hAnsi="Times New Roman"/>
          <w:i/>
          <w:sz w:val="20"/>
          <w:szCs w:val="20"/>
        </w:rPr>
      </w:pPr>
      <w:r w:rsidRPr="004D1355">
        <w:rPr>
          <w:rFonts w:ascii="Times New Roman" w:hAnsi="Times New Roman"/>
          <w:i/>
          <w:sz w:val="20"/>
          <w:szCs w:val="20"/>
        </w:rPr>
        <w:t>tirgus vērtības noteikšana” nolikumam</w:t>
      </w:r>
    </w:p>
    <w:p w:rsidR="00564EF0" w:rsidRPr="004D1355" w:rsidRDefault="00564EF0" w:rsidP="00564EF0">
      <w:pPr>
        <w:spacing w:after="0" w:line="360" w:lineRule="auto"/>
        <w:ind w:left="540" w:firstLine="540"/>
        <w:jc w:val="right"/>
        <w:rPr>
          <w:rFonts w:ascii="Times New Roman" w:hAnsi="Times New Roman"/>
          <w:i/>
          <w:sz w:val="20"/>
          <w:szCs w:val="20"/>
        </w:rPr>
      </w:pPr>
    </w:p>
    <w:p w:rsidR="00564EF0" w:rsidRPr="004D1355" w:rsidRDefault="00564EF0" w:rsidP="00564EF0">
      <w:pPr>
        <w:jc w:val="center"/>
        <w:outlineLvl w:val="0"/>
        <w:rPr>
          <w:rFonts w:ascii="Times New Roman" w:hAnsi="Times New Roman"/>
          <w:b/>
          <w:sz w:val="24"/>
          <w:szCs w:val="24"/>
        </w:rPr>
      </w:pPr>
      <w:r w:rsidRPr="004D1355">
        <w:rPr>
          <w:rFonts w:ascii="Times New Roman" w:hAnsi="Times New Roman"/>
          <w:b/>
          <w:sz w:val="24"/>
          <w:szCs w:val="24"/>
        </w:rPr>
        <w:t>PIETEIKUMA UN FINANŠU PIEDĀVĀJUMA FORMA</w:t>
      </w:r>
    </w:p>
    <w:p w:rsidR="00564EF0" w:rsidRPr="004D1355" w:rsidRDefault="00564EF0" w:rsidP="00564EF0">
      <w:pPr>
        <w:jc w:val="center"/>
        <w:rPr>
          <w:rFonts w:ascii="Times New Roman" w:hAnsi="Times New Roman"/>
          <w:b/>
          <w:sz w:val="24"/>
          <w:szCs w:val="24"/>
        </w:rPr>
      </w:pPr>
      <w:r w:rsidRPr="004D1355">
        <w:rPr>
          <w:rFonts w:ascii="Times New Roman" w:hAnsi="Times New Roman"/>
          <w:b/>
          <w:sz w:val="24"/>
          <w:szCs w:val="24"/>
        </w:rPr>
        <w:t xml:space="preserve"> “Nekustamā īpašuma Meistaru iela 9, </w:t>
      </w:r>
      <w:proofErr w:type="spellStart"/>
      <w:r w:rsidRPr="004D1355">
        <w:rPr>
          <w:rFonts w:ascii="Times New Roman" w:hAnsi="Times New Roman"/>
          <w:b/>
          <w:sz w:val="24"/>
          <w:szCs w:val="24"/>
        </w:rPr>
        <w:t>Valdlaučos</w:t>
      </w:r>
      <w:proofErr w:type="spellEnd"/>
      <w:r w:rsidRPr="004D1355">
        <w:rPr>
          <w:rFonts w:ascii="Times New Roman" w:hAnsi="Times New Roman"/>
          <w:b/>
          <w:sz w:val="24"/>
          <w:szCs w:val="24"/>
        </w:rPr>
        <w:t xml:space="preserve"> tirgus vērtības noteikšana”</w:t>
      </w:r>
    </w:p>
    <w:p w:rsidR="00564EF0" w:rsidRPr="004D1355" w:rsidRDefault="00564EF0" w:rsidP="00564EF0">
      <w:pPr>
        <w:tabs>
          <w:tab w:val="left" w:pos="0"/>
        </w:tabs>
        <w:spacing w:line="264" w:lineRule="auto"/>
        <w:jc w:val="both"/>
        <w:rPr>
          <w:rFonts w:ascii="Times New Roman" w:hAnsi="Times New Roman"/>
          <w:b/>
        </w:rPr>
      </w:pPr>
      <w:r w:rsidRPr="004D1355">
        <w:rPr>
          <w:rFonts w:ascii="Times New Roman" w:hAnsi="Times New Roman"/>
          <w:b/>
          <w:caps/>
        </w:rPr>
        <w:t>1. Informācija par Pretendentu</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080"/>
      </w:tblGrid>
      <w:tr w:rsidR="00564EF0" w:rsidRPr="004D1355" w:rsidTr="004C46F5">
        <w:trPr>
          <w:cantSplit/>
        </w:trPr>
        <w:tc>
          <w:tcPr>
            <w:tcW w:w="921" w:type="dxa"/>
          </w:tcPr>
          <w:p w:rsidR="00564EF0" w:rsidRPr="004D1355" w:rsidRDefault="00564EF0" w:rsidP="004C46F5">
            <w:pPr>
              <w:tabs>
                <w:tab w:val="left" w:pos="0"/>
              </w:tabs>
              <w:spacing w:line="264" w:lineRule="auto"/>
              <w:jc w:val="center"/>
              <w:rPr>
                <w:rFonts w:ascii="Times New Roman" w:hAnsi="Times New Roman"/>
                <w:sz w:val="24"/>
                <w:szCs w:val="24"/>
              </w:rPr>
            </w:pPr>
            <w:r w:rsidRPr="004D1355">
              <w:rPr>
                <w:rFonts w:ascii="Times New Roman" w:hAnsi="Times New Roman"/>
                <w:sz w:val="24"/>
                <w:szCs w:val="24"/>
              </w:rPr>
              <w:t>1.</w:t>
            </w:r>
          </w:p>
        </w:tc>
        <w:tc>
          <w:tcPr>
            <w:tcW w:w="8080" w:type="dxa"/>
          </w:tcPr>
          <w:p w:rsidR="00564EF0" w:rsidRPr="004D1355" w:rsidRDefault="00564EF0" w:rsidP="004C46F5">
            <w:pPr>
              <w:tabs>
                <w:tab w:val="left" w:pos="0"/>
              </w:tabs>
              <w:spacing w:line="264" w:lineRule="auto"/>
              <w:jc w:val="both"/>
              <w:rPr>
                <w:rFonts w:ascii="Times New Roman" w:hAnsi="Times New Roman"/>
                <w:sz w:val="24"/>
                <w:szCs w:val="24"/>
              </w:rPr>
            </w:pPr>
            <w:r w:rsidRPr="004D1355">
              <w:rPr>
                <w:rFonts w:ascii="Times New Roman" w:hAnsi="Times New Roman"/>
                <w:sz w:val="24"/>
                <w:szCs w:val="24"/>
              </w:rPr>
              <w:t>Nosaukums:</w:t>
            </w:r>
          </w:p>
        </w:tc>
      </w:tr>
      <w:tr w:rsidR="00564EF0" w:rsidRPr="004D1355" w:rsidTr="004C46F5">
        <w:trPr>
          <w:cantSplit/>
        </w:trPr>
        <w:tc>
          <w:tcPr>
            <w:tcW w:w="921" w:type="dxa"/>
          </w:tcPr>
          <w:p w:rsidR="00564EF0" w:rsidRPr="004D1355" w:rsidRDefault="00564EF0" w:rsidP="004C46F5">
            <w:pPr>
              <w:tabs>
                <w:tab w:val="left" w:pos="0"/>
              </w:tabs>
              <w:spacing w:line="264" w:lineRule="auto"/>
              <w:jc w:val="center"/>
              <w:rPr>
                <w:rFonts w:ascii="Times New Roman" w:hAnsi="Times New Roman"/>
                <w:sz w:val="24"/>
                <w:szCs w:val="24"/>
              </w:rPr>
            </w:pPr>
            <w:r w:rsidRPr="004D1355">
              <w:rPr>
                <w:rFonts w:ascii="Times New Roman" w:hAnsi="Times New Roman"/>
                <w:sz w:val="24"/>
                <w:szCs w:val="24"/>
              </w:rPr>
              <w:t>2.</w:t>
            </w:r>
          </w:p>
        </w:tc>
        <w:tc>
          <w:tcPr>
            <w:tcW w:w="8080" w:type="dxa"/>
          </w:tcPr>
          <w:p w:rsidR="00564EF0" w:rsidRPr="004D1355" w:rsidRDefault="00564EF0" w:rsidP="004C46F5">
            <w:pPr>
              <w:tabs>
                <w:tab w:val="left" w:pos="0"/>
              </w:tabs>
              <w:spacing w:line="264" w:lineRule="auto"/>
              <w:jc w:val="both"/>
              <w:rPr>
                <w:rFonts w:ascii="Times New Roman" w:hAnsi="Times New Roman"/>
                <w:sz w:val="24"/>
                <w:szCs w:val="24"/>
              </w:rPr>
            </w:pPr>
            <w:r w:rsidRPr="004D1355">
              <w:rPr>
                <w:rFonts w:ascii="Times New Roman" w:hAnsi="Times New Roman"/>
                <w:sz w:val="24"/>
                <w:szCs w:val="24"/>
              </w:rPr>
              <w:t>Reģ</w:t>
            </w:r>
            <w:r w:rsidR="004D1355">
              <w:rPr>
                <w:rFonts w:ascii="Times New Roman" w:hAnsi="Times New Roman"/>
                <w:sz w:val="24"/>
                <w:szCs w:val="24"/>
              </w:rPr>
              <w:t xml:space="preserve">istrācijas </w:t>
            </w:r>
            <w:r w:rsidRPr="004D1355">
              <w:rPr>
                <w:rFonts w:ascii="Times New Roman" w:hAnsi="Times New Roman"/>
                <w:sz w:val="24"/>
                <w:szCs w:val="24"/>
              </w:rPr>
              <w:t xml:space="preserve">Nr. </w:t>
            </w:r>
          </w:p>
        </w:tc>
      </w:tr>
      <w:tr w:rsidR="00564EF0" w:rsidRPr="004D1355" w:rsidTr="004C46F5">
        <w:trPr>
          <w:cantSplit/>
        </w:trPr>
        <w:tc>
          <w:tcPr>
            <w:tcW w:w="921" w:type="dxa"/>
          </w:tcPr>
          <w:p w:rsidR="00564EF0" w:rsidRPr="004D1355" w:rsidRDefault="004D1355" w:rsidP="004C46F5">
            <w:pPr>
              <w:tabs>
                <w:tab w:val="left" w:pos="0"/>
              </w:tabs>
              <w:spacing w:line="264" w:lineRule="auto"/>
              <w:jc w:val="center"/>
              <w:rPr>
                <w:rFonts w:ascii="Times New Roman" w:hAnsi="Times New Roman"/>
                <w:sz w:val="24"/>
                <w:szCs w:val="24"/>
              </w:rPr>
            </w:pPr>
            <w:r>
              <w:rPr>
                <w:rFonts w:ascii="Times New Roman" w:hAnsi="Times New Roman"/>
                <w:sz w:val="24"/>
                <w:szCs w:val="24"/>
              </w:rPr>
              <w:t>3</w:t>
            </w:r>
            <w:r w:rsidR="00564EF0" w:rsidRPr="004D1355">
              <w:rPr>
                <w:rFonts w:ascii="Times New Roman" w:hAnsi="Times New Roman"/>
                <w:sz w:val="24"/>
                <w:szCs w:val="24"/>
              </w:rPr>
              <w:t>.</w:t>
            </w:r>
          </w:p>
        </w:tc>
        <w:tc>
          <w:tcPr>
            <w:tcW w:w="8080" w:type="dxa"/>
          </w:tcPr>
          <w:p w:rsidR="00564EF0" w:rsidRPr="004D1355" w:rsidRDefault="00564EF0" w:rsidP="004C46F5">
            <w:pPr>
              <w:tabs>
                <w:tab w:val="left" w:pos="0"/>
              </w:tabs>
              <w:spacing w:line="264" w:lineRule="auto"/>
              <w:jc w:val="both"/>
              <w:rPr>
                <w:rFonts w:ascii="Times New Roman" w:hAnsi="Times New Roman"/>
                <w:sz w:val="24"/>
                <w:szCs w:val="24"/>
              </w:rPr>
            </w:pPr>
            <w:r w:rsidRPr="004D1355">
              <w:rPr>
                <w:rFonts w:ascii="Times New Roman" w:hAnsi="Times New Roman"/>
                <w:sz w:val="24"/>
                <w:szCs w:val="24"/>
              </w:rPr>
              <w:t>Juridiskā adrese:</w:t>
            </w:r>
          </w:p>
        </w:tc>
      </w:tr>
      <w:tr w:rsidR="00564EF0" w:rsidRPr="004D1355" w:rsidTr="004C46F5">
        <w:trPr>
          <w:cantSplit/>
        </w:trPr>
        <w:tc>
          <w:tcPr>
            <w:tcW w:w="921" w:type="dxa"/>
          </w:tcPr>
          <w:p w:rsidR="00564EF0" w:rsidRPr="004D1355" w:rsidRDefault="004D1355" w:rsidP="004C46F5">
            <w:pPr>
              <w:tabs>
                <w:tab w:val="left" w:pos="0"/>
              </w:tabs>
              <w:spacing w:line="264" w:lineRule="auto"/>
              <w:jc w:val="center"/>
              <w:rPr>
                <w:rFonts w:ascii="Times New Roman" w:hAnsi="Times New Roman"/>
                <w:sz w:val="24"/>
                <w:szCs w:val="24"/>
              </w:rPr>
            </w:pPr>
            <w:r>
              <w:rPr>
                <w:rFonts w:ascii="Times New Roman" w:hAnsi="Times New Roman"/>
                <w:sz w:val="24"/>
                <w:szCs w:val="24"/>
              </w:rPr>
              <w:t>4</w:t>
            </w:r>
            <w:r w:rsidR="00564EF0" w:rsidRPr="004D1355">
              <w:rPr>
                <w:rFonts w:ascii="Times New Roman" w:hAnsi="Times New Roman"/>
                <w:sz w:val="24"/>
                <w:szCs w:val="24"/>
              </w:rPr>
              <w:t>.</w:t>
            </w:r>
          </w:p>
        </w:tc>
        <w:tc>
          <w:tcPr>
            <w:tcW w:w="8080" w:type="dxa"/>
          </w:tcPr>
          <w:p w:rsidR="00564EF0" w:rsidRPr="004D1355" w:rsidRDefault="00564EF0" w:rsidP="004C46F5">
            <w:pPr>
              <w:tabs>
                <w:tab w:val="left" w:pos="0"/>
              </w:tabs>
              <w:spacing w:after="0" w:line="264" w:lineRule="auto"/>
              <w:jc w:val="both"/>
              <w:rPr>
                <w:rFonts w:ascii="Times New Roman" w:hAnsi="Times New Roman"/>
                <w:sz w:val="24"/>
                <w:szCs w:val="24"/>
              </w:rPr>
            </w:pPr>
            <w:r w:rsidRPr="004D1355">
              <w:rPr>
                <w:rFonts w:ascii="Times New Roman" w:hAnsi="Times New Roman"/>
                <w:sz w:val="24"/>
                <w:szCs w:val="24"/>
              </w:rPr>
              <w:t xml:space="preserve">Biroja adrese: </w:t>
            </w:r>
          </w:p>
          <w:p w:rsidR="00564EF0" w:rsidRPr="004D1355" w:rsidRDefault="00564EF0" w:rsidP="004C46F5">
            <w:pPr>
              <w:tabs>
                <w:tab w:val="left" w:pos="0"/>
              </w:tabs>
              <w:spacing w:after="0" w:line="264" w:lineRule="auto"/>
              <w:jc w:val="both"/>
              <w:rPr>
                <w:rFonts w:ascii="Times New Roman" w:hAnsi="Times New Roman"/>
                <w:sz w:val="24"/>
                <w:szCs w:val="24"/>
              </w:rPr>
            </w:pPr>
            <w:r w:rsidRPr="004D1355">
              <w:rPr>
                <w:rFonts w:ascii="Times New Roman" w:hAnsi="Times New Roman"/>
                <w:sz w:val="24"/>
                <w:szCs w:val="24"/>
              </w:rPr>
              <w:t>Tālr.:</w:t>
            </w:r>
          </w:p>
          <w:p w:rsidR="00564EF0" w:rsidRPr="004D1355" w:rsidRDefault="00564EF0" w:rsidP="004C46F5">
            <w:pPr>
              <w:tabs>
                <w:tab w:val="left" w:pos="0"/>
              </w:tabs>
              <w:spacing w:after="0" w:line="264" w:lineRule="auto"/>
              <w:jc w:val="both"/>
              <w:rPr>
                <w:rFonts w:ascii="Times New Roman" w:hAnsi="Times New Roman"/>
                <w:sz w:val="24"/>
                <w:szCs w:val="24"/>
              </w:rPr>
            </w:pPr>
            <w:r w:rsidRPr="004D1355">
              <w:rPr>
                <w:rFonts w:ascii="Times New Roman" w:hAnsi="Times New Roman"/>
                <w:sz w:val="24"/>
                <w:szCs w:val="24"/>
              </w:rPr>
              <w:t xml:space="preserve">E-pasts: </w:t>
            </w:r>
          </w:p>
        </w:tc>
      </w:tr>
      <w:tr w:rsidR="00564EF0" w:rsidRPr="004D1355" w:rsidTr="004C46F5">
        <w:trPr>
          <w:cantSplit/>
        </w:trPr>
        <w:tc>
          <w:tcPr>
            <w:tcW w:w="921" w:type="dxa"/>
          </w:tcPr>
          <w:p w:rsidR="00564EF0" w:rsidRPr="004D1355" w:rsidRDefault="004D1355" w:rsidP="004C46F5">
            <w:pPr>
              <w:tabs>
                <w:tab w:val="left" w:pos="0"/>
              </w:tabs>
              <w:spacing w:line="264" w:lineRule="auto"/>
              <w:jc w:val="center"/>
              <w:rPr>
                <w:rFonts w:ascii="Times New Roman" w:hAnsi="Times New Roman"/>
                <w:sz w:val="24"/>
                <w:szCs w:val="24"/>
              </w:rPr>
            </w:pPr>
            <w:r>
              <w:rPr>
                <w:rFonts w:ascii="Times New Roman" w:hAnsi="Times New Roman"/>
                <w:sz w:val="24"/>
                <w:szCs w:val="24"/>
              </w:rPr>
              <w:t>5</w:t>
            </w:r>
            <w:r w:rsidR="00564EF0" w:rsidRPr="004D1355">
              <w:rPr>
                <w:rFonts w:ascii="Times New Roman" w:hAnsi="Times New Roman"/>
                <w:sz w:val="24"/>
                <w:szCs w:val="24"/>
              </w:rPr>
              <w:t>.</w:t>
            </w:r>
          </w:p>
        </w:tc>
        <w:tc>
          <w:tcPr>
            <w:tcW w:w="8080" w:type="dxa"/>
          </w:tcPr>
          <w:p w:rsidR="00564EF0" w:rsidRPr="004D1355" w:rsidRDefault="00564EF0" w:rsidP="004C46F5">
            <w:pPr>
              <w:tabs>
                <w:tab w:val="left" w:pos="0"/>
              </w:tabs>
              <w:spacing w:line="264" w:lineRule="auto"/>
              <w:jc w:val="both"/>
              <w:rPr>
                <w:rFonts w:ascii="Times New Roman" w:hAnsi="Times New Roman"/>
                <w:sz w:val="24"/>
                <w:szCs w:val="24"/>
              </w:rPr>
            </w:pPr>
            <w:r w:rsidRPr="004D1355">
              <w:rPr>
                <w:rFonts w:ascii="Times New Roman" w:hAnsi="Times New Roman"/>
                <w:sz w:val="24"/>
                <w:szCs w:val="24"/>
              </w:rPr>
              <w:t>Banka:</w:t>
            </w:r>
          </w:p>
        </w:tc>
      </w:tr>
      <w:tr w:rsidR="00564EF0" w:rsidRPr="004D1355" w:rsidTr="004C46F5">
        <w:trPr>
          <w:cantSplit/>
        </w:trPr>
        <w:tc>
          <w:tcPr>
            <w:tcW w:w="921" w:type="dxa"/>
          </w:tcPr>
          <w:p w:rsidR="00564EF0" w:rsidRPr="004D1355" w:rsidRDefault="004D1355" w:rsidP="004C46F5">
            <w:pPr>
              <w:tabs>
                <w:tab w:val="left" w:pos="0"/>
              </w:tabs>
              <w:spacing w:line="264" w:lineRule="auto"/>
              <w:jc w:val="center"/>
              <w:rPr>
                <w:rFonts w:ascii="Times New Roman" w:hAnsi="Times New Roman"/>
                <w:sz w:val="24"/>
                <w:szCs w:val="24"/>
              </w:rPr>
            </w:pPr>
            <w:r>
              <w:rPr>
                <w:rFonts w:ascii="Times New Roman" w:hAnsi="Times New Roman"/>
                <w:sz w:val="24"/>
                <w:szCs w:val="24"/>
              </w:rPr>
              <w:t>6</w:t>
            </w:r>
            <w:r w:rsidR="00564EF0" w:rsidRPr="004D1355">
              <w:rPr>
                <w:rFonts w:ascii="Times New Roman" w:hAnsi="Times New Roman"/>
                <w:sz w:val="24"/>
                <w:szCs w:val="24"/>
              </w:rPr>
              <w:t>.</w:t>
            </w:r>
          </w:p>
        </w:tc>
        <w:tc>
          <w:tcPr>
            <w:tcW w:w="8080" w:type="dxa"/>
          </w:tcPr>
          <w:p w:rsidR="00564EF0" w:rsidRPr="004D1355" w:rsidRDefault="00564EF0" w:rsidP="004C46F5">
            <w:pPr>
              <w:tabs>
                <w:tab w:val="left" w:pos="0"/>
              </w:tabs>
              <w:spacing w:line="264" w:lineRule="auto"/>
              <w:jc w:val="both"/>
              <w:rPr>
                <w:rFonts w:ascii="Times New Roman" w:hAnsi="Times New Roman"/>
                <w:sz w:val="24"/>
                <w:szCs w:val="24"/>
              </w:rPr>
            </w:pPr>
            <w:r w:rsidRPr="004D1355">
              <w:rPr>
                <w:rFonts w:ascii="Times New Roman" w:hAnsi="Times New Roman"/>
                <w:sz w:val="24"/>
                <w:szCs w:val="24"/>
              </w:rPr>
              <w:t>Bankas kods:</w:t>
            </w:r>
          </w:p>
        </w:tc>
      </w:tr>
      <w:tr w:rsidR="00564EF0" w:rsidRPr="004D1355" w:rsidTr="004C46F5">
        <w:trPr>
          <w:cantSplit/>
        </w:trPr>
        <w:tc>
          <w:tcPr>
            <w:tcW w:w="921" w:type="dxa"/>
          </w:tcPr>
          <w:p w:rsidR="00564EF0" w:rsidRPr="004D1355" w:rsidRDefault="004D1355" w:rsidP="004C46F5">
            <w:pPr>
              <w:tabs>
                <w:tab w:val="left" w:pos="0"/>
              </w:tabs>
              <w:spacing w:line="264" w:lineRule="auto"/>
              <w:jc w:val="center"/>
              <w:rPr>
                <w:rFonts w:ascii="Times New Roman" w:hAnsi="Times New Roman"/>
                <w:sz w:val="24"/>
                <w:szCs w:val="24"/>
              </w:rPr>
            </w:pPr>
            <w:r>
              <w:rPr>
                <w:rFonts w:ascii="Times New Roman" w:hAnsi="Times New Roman"/>
                <w:sz w:val="24"/>
                <w:szCs w:val="24"/>
              </w:rPr>
              <w:t>7</w:t>
            </w:r>
            <w:r w:rsidR="00564EF0" w:rsidRPr="004D1355">
              <w:rPr>
                <w:rFonts w:ascii="Times New Roman" w:hAnsi="Times New Roman"/>
                <w:sz w:val="24"/>
                <w:szCs w:val="24"/>
              </w:rPr>
              <w:t>.</w:t>
            </w:r>
          </w:p>
        </w:tc>
        <w:tc>
          <w:tcPr>
            <w:tcW w:w="8080" w:type="dxa"/>
          </w:tcPr>
          <w:p w:rsidR="00564EF0" w:rsidRPr="004D1355" w:rsidRDefault="00564EF0" w:rsidP="004C46F5">
            <w:pPr>
              <w:tabs>
                <w:tab w:val="left" w:pos="0"/>
              </w:tabs>
              <w:spacing w:line="264" w:lineRule="auto"/>
              <w:jc w:val="both"/>
              <w:rPr>
                <w:rFonts w:ascii="Times New Roman" w:hAnsi="Times New Roman"/>
                <w:sz w:val="24"/>
                <w:szCs w:val="24"/>
              </w:rPr>
            </w:pPr>
            <w:r w:rsidRPr="004D1355">
              <w:rPr>
                <w:rFonts w:ascii="Times New Roman" w:hAnsi="Times New Roman"/>
                <w:sz w:val="24"/>
                <w:szCs w:val="24"/>
              </w:rPr>
              <w:t>Konta Nr.:</w:t>
            </w:r>
          </w:p>
        </w:tc>
      </w:tr>
      <w:tr w:rsidR="00564EF0" w:rsidRPr="004D1355" w:rsidTr="004C46F5">
        <w:trPr>
          <w:cantSplit/>
        </w:trPr>
        <w:tc>
          <w:tcPr>
            <w:tcW w:w="921" w:type="dxa"/>
          </w:tcPr>
          <w:p w:rsidR="00564EF0" w:rsidRPr="004D1355" w:rsidRDefault="004D1355" w:rsidP="004C46F5">
            <w:pPr>
              <w:tabs>
                <w:tab w:val="left" w:pos="0"/>
              </w:tabs>
              <w:spacing w:line="264" w:lineRule="auto"/>
              <w:jc w:val="center"/>
              <w:rPr>
                <w:rFonts w:ascii="Times New Roman" w:hAnsi="Times New Roman"/>
                <w:sz w:val="24"/>
                <w:szCs w:val="24"/>
              </w:rPr>
            </w:pPr>
            <w:r>
              <w:rPr>
                <w:rFonts w:ascii="Times New Roman" w:hAnsi="Times New Roman"/>
                <w:sz w:val="24"/>
                <w:szCs w:val="24"/>
              </w:rPr>
              <w:t>8</w:t>
            </w:r>
            <w:r w:rsidR="00564EF0" w:rsidRPr="004D1355">
              <w:rPr>
                <w:rFonts w:ascii="Times New Roman" w:hAnsi="Times New Roman"/>
                <w:sz w:val="24"/>
                <w:szCs w:val="24"/>
              </w:rPr>
              <w:t>.</w:t>
            </w:r>
          </w:p>
        </w:tc>
        <w:tc>
          <w:tcPr>
            <w:tcW w:w="8080" w:type="dxa"/>
          </w:tcPr>
          <w:p w:rsidR="00564EF0" w:rsidRPr="004D1355" w:rsidRDefault="00564EF0" w:rsidP="004C46F5">
            <w:pPr>
              <w:tabs>
                <w:tab w:val="left" w:pos="0"/>
              </w:tabs>
              <w:spacing w:line="264" w:lineRule="auto"/>
              <w:jc w:val="both"/>
              <w:rPr>
                <w:rFonts w:ascii="Times New Roman" w:hAnsi="Times New Roman"/>
                <w:sz w:val="24"/>
                <w:szCs w:val="24"/>
              </w:rPr>
            </w:pPr>
            <w:r w:rsidRPr="004D1355">
              <w:rPr>
                <w:rFonts w:ascii="Times New Roman" w:hAnsi="Times New Roman"/>
                <w:sz w:val="24"/>
                <w:szCs w:val="24"/>
              </w:rPr>
              <w:t>Kontaktpersona:</w:t>
            </w:r>
          </w:p>
        </w:tc>
      </w:tr>
      <w:tr w:rsidR="00564EF0" w:rsidRPr="004D1355" w:rsidTr="004C46F5">
        <w:trPr>
          <w:cantSplit/>
        </w:trPr>
        <w:tc>
          <w:tcPr>
            <w:tcW w:w="921" w:type="dxa"/>
          </w:tcPr>
          <w:p w:rsidR="00564EF0" w:rsidRPr="004D1355" w:rsidRDefault="004D1355" w:rsidP="004C46F5">
            <w:pPr>
              <w:tabs>
                <w:tab w:val="left" w:pos="0"/>
              </w:tabs>
              <w:spacing w:line="264" w:lineRule="auto"/>
              <w:jc w:val="center"/>
              <w:rPr>
                <w:rFonts w:ascii="Times New Roman" w:hAnsi="Times New Roman"/>
                <w:sz w:val="24"/>
                <w:szCs w:val="24"/>
              </w:rPr>
            </w:pPr>
            <w:r>
              <w:rPr>
                <w:rFonts w:ascii="Times New Roman" w:hAnsi="Times New Roman"/>
                <w:sz w:val="24"/>
                <w:szCs w:val="24"/>
              </w:rPr>
              <w:t>9</w:t>
            </w:r>
            <w:bookmarkStart w:id="0" w:name="_GoBack"/>
            <w:bookmarkEnd w:id="0"/>
            <w:r w:rsidR="00564EF0" w:rsidRPr="004D1355">
              <w:rPr>
                <w:rFonts w:ascii="Times New Roman" w:hAnsi="Times New Roman"/>
                <w:sz w:val="24"/>
                <w:szCs w:val="24"/>
              </w:rPr>
              <w:t>.</w:t>
            </w:r>
          </w:p>
        </w:tc>
        <w:tc>
          <w:tcPr>
            <w:tcW w:w="8080" w:type="dxa"/>
          </w:tcPr>
          <w:p w:rsidR="00564EF0" w:rsidRPr="004D1355" w:rsidRDefault="00564EF0" w:rsidP="004C46F5">
            <w:pPr>
              <w:tabs>
                <w:tab w:val="left" w:pos="0"/>
              </w:tabs>
              <w:spacing w:line="264" w:lineRule="auto"/>
              <w:jc w:val="both"/>
              <w:rPr>
                <w:rFonts w:ascii="Times New Roman" w:hAnsi="Times New Roman"/>
                <w:sz w:val="24"/>
                <w:szCs w:val="24"/>
              </w:rPr>
            </w:pPr>
            <w:r w:rsidRPr="004D1355">
              <w:rPr>
                <w:rFonts w:ascii="Times New Roman" w:hAnsi="Times New Roman"/>
                <w:sz w:val="24"/>
                <w:szCs w:val="24"/>
              </w:rPr>
              <w:t xml:space="preserve">Mazā vai vidējā uzņēmuma statuss </w:t>
            </w:r>
          </w:p>
        </w:tc>
      </w:tr>
    </w:tbl>
    <w:p w:rsidR="00564EF0" w:rsidRPr="004D1355" w:rsidRDefault="00564EF0" w:rsidP="00564EF0">
      <w:pPr>
        <w:keepNext/>
        <w:spacing w:before="120" w:after="120" w:line="240" w:lineRule="auto"/>
        <w:ind w:left="425" w:hanging="425"/>
        <w:jc w:val="both"/>
        <w:outlineLvl w:val="0"/>
        <w:rPr>
          <w:rFonts w:ascii="Times New Roman" w:hAnsi="Times New Roman"/>
          <w:b/>
          <w:sz w:val="24"/>
          <w:szCs w:val="24"/>
        </w:rPr>
      </w:pPr>
      <w:r w:rsidRPr="004D1355">
        <w:rPr>
          <w:rFonts w:ascii="Times New Roman" w:hAnsi="Times New Roman"/>
          <w:b/>
          <w:sz w:val="24"/>
          <w:szCs w:val="24"/>
        </w:rPr>
        <w:tab/>
      </w:r>
    </w:p>
    <w:p w:rsidR="00564EF0" w:rsidRPr="004D1355" w:rsidRDefault="00564EF0" w:rsidP="00564EF0">
      <w:pPr>
        <w:keepNext/>
        <w:spacing w:before="120" w:after="120" w:line="240" w:lineRule="auto"/>
        <w:ind w:left="425" w:hanging="425"/>
        <w:jc w:val="both"/>
        <w:outlineLvl w:val="0"/>
        <w:rPr>
          <w:rFonts w:ascii="Times New Roman" w:hAnsi="Times New Roman"/>
          <w:sz w:val="24"/>
          <w:szCs w:val="24"/>
        </w:rPr>
      </w:pPr>
      <w:r w:rsidRPr="004D1355">
        <w:rPr>
          <w:rFonts w:ascii="Times New Roman" w:hAnsi="Times New Roman"/>
          <w:b/>
          <w:sz w:val="24"/>
          <w:szCs w:val="24"/>
        </w:rPr>
        <w:t>2. PIEDĀVĀJUMS</w:t>
      </w:r>
    </w:p>
    <w:p w:rsidR="00564EF0" w:rsidRPr="004D1355" w:rsidRDefault="00564EF0" w:rsidP="00564EF0">
      <w:pPr>
        <w:pStyle w:val="BodyTextIndent2"/>
        <w:keepLines/>
        <w:widowControl w:val="0"/>
        <w:spacing w:before="10" w:after="60"/>
        <w:ind w:left="0" w:firstLine="0"/>
        <w:jc w:val="both"/>
        <w:rPr>
          <w:szCs w:val="24"/>
        </w:rPr>
      </w:pPr>
      <w:r w:rsidRPr="004D1355">
        <w:rPr>
          <w:szCs w:val="24"/>
        </w:rPr>
        <w:t xml:space="preserve">Mēs piedāvājam veikt </w:t>
      </w:r>
      <w:r w:rsidRPr="004D1355">
        <w:t xml:space="preserve">nekustamā īpašuma </w:t>
      </w:r>
      <w:r w:rsidRPr="004D1355">
        <w:rPr>
          <w:szCs w:val="24"/>
        </w:rPr>
        <w:t xml:space="preserve">Meistaru iela 9 </w:t>
      </w:r>
      <w:proofErr w:type="spellStart"/>
      <w:r w:rsidRPr="004D1355">
        <w:rPr>
          <w:szCs w:val="24"/>
        </w:rPr>
        <w:t>Valdlaučos</w:t>
      </w:r>
      <w:proofErr w:type="spellEnd"/>
      <w:r w:rsidRPr="004D1355">
        <w:rPr>
          <w:szCs w:val="24"/>
        </w:rPr>
        <w:t xml:space="preserve">, Ķekavas pagastā, Ķekavas novadā, kadastra apzīmējums 80705010036, tirgus (parastās) vērtības noteikšanu saskaņā ar Mazā iepirkuma nosacījumiem. </w:t>
      </w:r>
    </w:p>
    <w:p w:rsidR="00564EF0" w:rsidRPr="004D1355" w:rsidRDefault="00564EF0" w:rsidP="00564EF0">
      <w:pPr>
        <w:pStyle w:val="ListParagraph"/>
        <w:keepLines/>
        <w:widowControl w:val="0"/>
        <w:numPr>
          <w:ilvl w:val="1"/>
          <w:numId w:val="1"/>
        </w:numPr>
        <w:spacing w:after="0" w:line="240" w:lineRule="auto"/>
        <w:jc w:val="both"/>
        <w:rPr>
          <w:rFonts w:ascii="Times New Roman" w:hAnsi="Times New Roman"/>
          <w:sz w:val="24"/>
          <w:szCs w:val="24"/>
          <w:lang w:val="lv-LV"/>
        </w:rPr>
      </w:pPr>
      <w:r w:rsidRPr="004D1355">
        <w:rPr>
          <w:rFonts w:ascii="Times New Roman" w:hAnsi="Times New Roman"/>
          <w:sz w:val="24"/>
          <w:szCs w:val="24"/>
          <w:lang w:val="lv-LV"/>
        </w:rPr>
        <w:t>Mūsu piedāvājums ir:</w:t>
      </w:r>
    </w:p>
    <w:p w:rsidR="00564EF0" w:rsidRPr="004D1355" w:rsidRDefault="00564EF0" w:rsidP="00564EF0">
      <w:pPr>
        <w:keepLines/>
        <w:widowControl w:val="0"/>
        <w:spacing w:after="0" w:line="240" w:lineRule="auto"/>
        <w:ind w:left="360"/>
        <w:jc w:val="both"/>
        <w:rPr>
          <w:rFonts w:ascii="Times New Roman" w:hAnsi="Times New Roman"/>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6408"/>
        <w:gridCol w:w="2667"/>
      </w:tblGrid>
      <w:tr w:rsidR="00564EF0" w:rsidRPr="004D1355" w:rsidTr="004C46F5">
        <w:trPr>
          <w:trHeight w:val="868"/>
        </w:trPr>
        <w:tc>
          <w:tcPr>
            <w:tcW w:w="6408" w:type="dxa"/>
            <w:tcBorders>
              <w:top w:val="single" w:sz="4" w:space="0" w:color="auto"/>
              <w:left w:val="single" w:sz="4" w:space="0" w:color="auto"/>
              <w:bottom w:val="single" w:sz="6" w:space="0" w:color="000000"/>
              <w:right w:val="single" w:sz="4" w:space="0" w:color="auto"/>
            </w:tcBorders>
            <w:shd w:val="clear" w:color="auto" w:fill="auto"/>
          </w:tcPr>
          <w:p w:rsidR="00564EF0" w:rsidRPr="004D1355" w:rsidRDefault="00564EF0" w:rsidP="004C46F5">
            <w:pPr>
              <w:spacing w:after="0"/>
              <w:jc w:val="center"/>
              <w:rPr>
                <w:rFonts w:ascii="Times New Roman" w:hAnsi="Times New Roman"/>
                <w:b/>
                <w:caps/>
                <w:sz w:val="24"/>
                <w:szCs w:val="24"/>
              </w:rPr>
            </w:pPr>
            <w:r w:rsidRPr="004D1355">
              <w:rPr>
                <w:rFonts w:ascii="Times New Roman" w:hAnsi="Times New Roman"/>
                <w:b/>
                <w:sz w:val="24"/>
                <w:szCs w:val="24"/>
              </w:rPr>
              <w:t>Objekts</w:t>
            </w:r>
          </w:p>
        </w:tc>
        <w:tc>
          <w:tcPr>
            <w:tcW w:w="2667" w:type="dxa"/>
            <w:tcBorders>
              <w:top w:val="single" w:sz="4" w:space="0" w:color="auto"/>
              <w:left w:val="single" w:sz="6" w:space="0" w:color="000000"/>
              <w:bottom w:val="single" w:sz="6" w:space="0" w:color="000000"/>
              <w:right w:val="single" w:sz="4" w:space="0" w:color="auto"/>
            </w:tcBorders>
            <w:shd w:val="clear" w:color="auto" w:fill="auto"/>
            <w:hideMark/>
          </w:tcPr>
          <w:p w:rsidR="00564EF0" w:rsidRPr="004D1355" w:rsidRDefault="00564EF0" w:rsidP="004C46F5">
            <w:pPr>
              <w:spacing w:after="0"/>
              <w:jc w:val="center"/>
              <w:rPr>
                <w:rFonts w:ascii="Times New Roman" w:hAnsi="Times New Roman"/>
                <w:b/>
                <w:sz w:val="24"/>
                <w:szCs w:val="24"/>
              </w:rPr>
            </w:pPr>
            <w:r w:rsidRPr="004D1355">
              <w:rPr>
                <w:rFonts w:ascii="Times New Roman" w:hAnsi="Times New Roman"/>
                <w:b/>
                <w:sz w:val="24"/>
                <w:szCs w:val="24"/>
              </w:rPr>
              <w:t>Pakalpojuma cena</w:t>
            </w:r>
          </w:p>
          <w:p w:rsidR="00564EF0" w:rsidRPr="004D1355" w:rsidRDefault="00564EF0" w:rsidP="004C46F5">
            <w:pPr>
              <w:spacing w:after="0"/>
              <w:jc w:val="center"/>
              <w:rPr>
                <w:rFonts w:ascii="Times New Roman" w:hAnsi="Times New Roman"/>
                <w:b/>
                <w:sz w:val="24"/>
                <w:szCs w:val="24"/>
              </w:rPr>
            </w:pPr>
            <w:r w:rsidRPr="004D1355">
              <w:rPr>
                <w:rFonts w:ascii="Times New Roman" w:hAnsi="Times New Roman"/>
                <w:b/>
                <w:sz w:val="24"/>
                <w:szCs w:val="24"/>
              </w:rPr>
              <w:t>EUR</w:t>
            </w:r>
          </w:p>
          <w:p w:rsidR="00564EF0" w:rsidRPr="004D1355" w:rsidRDefault="00564EF0" w:rsidP="004C46F5">
            <w:pPr>
              <w:spacing w:after="0"/>
              <w:jc w:val="center"/>
              <w:rPr>
                <w:rFonts w:ascii="Times New Roman" w:hAnsi="Times New Roman"/>
                <w:b/>
                <w:sz w:val="24"/>
                <w:szCs w:val="24"/>
              </w:rPr>
            </w:pPr>
            <w:r w:rsidRPr="004D1355">
              <w:rPr>
                <w:rFonts w:ascii="Times New Roman" w:hAnsi="Times New Roman"/>
                <w:b/>
                <w:sz w:val="24"/>
                <w:szCs w:val="24"/>
              </w:rPr>
              <w:t xml:space="preserve"> (bez PVN)</w:t>
            </w:r>
          </w:p>
        </w:tc>
      </w:tr>
      <w:tr w:rsidR="00564EF0" w:rsidRPr="004D1355" w:rsidTr="004C46F5">
        <w:trPr>
          <w:trHeight w:val="733"/>
        </w:trPr>
        <w:tc>
          <w:tcPr>
            <w:tcW w:w="6408" w:type="dxa"/>
            <w:tcBorders>
              <w:top w:val="single" w:sz="6" w:space="0" w:color="000000"/>
              <w:left w:val="single" w:sz="4" w:space="0" w:color="auto"/>
              <w:bottom w:val="single" w:sz="6" w:space="0" w:color="000000"/>
              <w:right w:val="single" w:sz="4" w:space="0" w:color="auto"/>
            </w:tcBorders>
          </w:tcPr>
          <w:p w:rsidR="00564EF0" w:rsidRPr="004D1355" w:rsidRDefault="00564EF0" w:rsidP="004C46F5">
            <w:pPr>
              <w:spacing w:after="0"/>
              <w:jc w:val="both"/>
              <w:rPr>
                <w:rFonts w:ascii="Times New Roman" w:hAnsi="Times New Roman"/>
                <w:sz w:val="24"/>
                <w:szCs w:val="24"/>
              </w:rPr>
            </w:pPr>
            <w:r w:rsidRPr="004D1355">
              <w:rPr>
                <w:rFonts w:ascii="Times New Roman" w:hAnsi="Times New Roman"/>
                <w:sz w:val="24"/>
                <w:szCs w:val="24"/>
              </w:rPr>
              <w:t xml:space="preserve">Nekustamais Meistaru iela 9 </w:t>
            </w:r>
            <w:proofErr w:type="spellStart"/>
            <w:r w:rsidRPr="004D1355">
              <w:rPr>
                <w:rFonts w:ascii="Times New Roman" w:hAnsi="Times New Roman"/>
                <w:sz w:val="24"/>
                <w:szCs w:val="24"/>
              </w:rPr>
              <w:t>Valdlaučos</w:t>
            </w:r>
            <w:proofErr w:type="spellEnd"/>
            <w:r w:rsidRPr="004D1355">
              <w:rPr>
                <w:rFonts w:ascii="Times New Roman" w:hAnsi="Times New Roman"/>
                <w:sz w:val="24"/>
                <w:szCs w:val="24"/>
              </w:rPr>
              <w:t>, Ķekavas pagastā, Ķekavas novads</w:t>
            </w:r>
          </w:p>
        </w:tc>
        <w:tc>
          <w:tcPr>
            <w:tcW w:w="2667" w:type="dxa"/>
            <w:tcBorders>
              <w:top w:val="single" w:sz="6" w:space="0" w:color="000000"/>
              <w:left w:val="single" w:sz="4" w:space="0" w:color="auto"/>
              <w:bottom w:val="single" w:sz="6" w:space="0" w:color="000000"/>
              <w:right w:val="single" w:sz="4" w:space="0" w:color="auto"/>
            </w:tcBorders>
          </w:tcPr>
          <w:p w:rsidR="00564EF0" w:rsidRPr="004D1355" w:rsidRDefault="00564EF0" w:rsidP="004C46F5">
            <w:pPr>
              <w:spacing w:after="0"/>
              <w:jc w:val="center"/>
              <w:rPr>
                <w:rFonts w:ascii="Times New Roman" w:hAnsi="Times New Roman"/>
                <w:b/>
                <w:sz w:val="24"/>
                <w:szCs w:val="24"/>
              </w:rPr>
            </w:pPr>
          </w:p>
        </w:tc>
      </w:tr>
      <w:tr w:rsidR="00564EF0" w:rsidRPr="004D1355" w:rsidTr="004C46F5">
        <w:trPr>
          <w:trHeight w:val="409"/>
        </w:trPr>
        <w:tc>
          <w:tcPr>
            <w:tcW w:w="6408" w:type="dxa"/>
            <w:tcBorders>
              <w:top w:val="single" w:sz="6" w:space="0" w:color="000000"/>
              <w:left w:val="single" w:sz="4" w:space="0" w:color="auto"/>
              <w:bottom w:val="single" w:sz="6" w:space="0" w:color="000000"/>
              <w:right w:val="single" w:sz="4" w:space="0" w:color="auto"/>
            </w:tcBorders>
            <w:hideMark/>
          </w:tcPr>
          <w:p w:rsidR="00564EF0" w:rsidRPr="004D1355" w:rsidRDefault="00564EF0" w:rsidP="004C46F5">
            <w:pPr>
              <w:spacing w:after="0" w:line="240" w:lineRule="auto"/>
              <w:jc w:val="right"/>
              <w:rPr>
                <w:rFonts w:ascii="Times New Roman" w:hAnsi="Times New Roman"/>
                <w:sz w:val="24"/>
                <w:szCs w:val="24"/>
              </w:rPr>
            </w:pPr>
            <w:r w:rsidRPr="004D1355">
              <w:rPr>
                <w:rFonts w:ascii="Times New Roman" w:hAnsi="Times New Roman"/>
                <w:sz w:val="24"/>
                <w:szCs w:val="24"/>
              </w:rPr>
              <w:t>PVN 21%</w:t>
            </w:r>
          </w:p>
        </w:tc>
        <w:tc>
          <w:tcPr>
            <w:tcW w:w="2667" w:type="dxa"/>
            <w:tcBorders>
              <w:top w:val="single" w:sz="6" w:space="0" w:color="000000"/>
              <w:left w:val="single" w:sz="4" w:space="0" w:color="auto"/>
              <w:bottom w:val="single" w:sz="6" w:space="0" w:color="000000"/>
              <w:right w:val="single" w:sz="4" w:space="0" w:color="auto"/>
            </w:tcBorders>
          </w:tcPr>
          <w:p w:rsidR="00564EF0" w:rsidRPr="004D1355" w:rsidRDefault="00564EF0" w:rsidP="004C46F5">
            <w:pPr>
              <w:spacing w:after="0"/>
              <w:jc w:val="center"/>
              <w:rPr>
                <w:rFonts w:ascii="Times New Roman" w:hAnsi="Times New Roman"/>
                <w:b/>
                <w:sz w:val="24"/>
                <w:szCs w:val="24"/>
              </w:rPr>
            </w:pPr>
          </w:p>
        </w:tc>
      </w:tr>
      <w:tr w:rsidR="00564EF0" w:rsidRPr="004D1355" w:rsidTr="004C46F5">
        <w:trPr>
          <w:trHeight w:val="416"/>
        </w:trPr>
        <w:tc>
          <w:tcPr>
            <w:tcW w:w="6408" w:type="dxa"/>
            <w:tcBorders>
              <w:top w:val="single" w:sz="6" w:space="0" w:color="000000"/>
              <w:left w:val="single" w:sz="4" w:space="0" w:color="auto"/>
              <w:bottom w:val="single" w:sz="6" w:space="0" w:color="000000"/>
              <w:right w:val="single" w:sz="4" w:space="0" w:color="auto"/>
            </w:tcBorders>
            <w:hideMark/>
          </w:tcPr>
          <w:p w:rsidR="00564EF0" w:rsidRPr="004D1355" w:rsidRDefault="00564EF0" w:rsidP="004C46F5">
            <w:pPr>
              <w:spacing w:after="0" w:line="240" w:lineRule="auto"/>
              <w:jc w:val="right"/>
              <w:rPr>
                <w:rFonts w:ascii="Times New Roman" w:hAnsi="Times New Roman"/>
                <w:sz w:val="24"/>
                <w:szCs w:val="24"/>
              </w:rPr>
            </w:pPr>
            <w:r w:rsidRPr="004D1355">
              <w:rPr>
                <w:rFonts w:ascii="Times New Roman" w:hAnsi="Times New Roman"/>
                <w:sz w:val="24"/>
                <w:szCs w:val="24"/>
              </w:rPr>
              <w:t>Kopā EUR ar PVN</w:t>
            </w:r>
          </w:p>
        </w:tc>
        <w:tc>
          <w:tcPr>
            <w:tcW w:w="2667" w:type="dxa"/>
            <w:tcBorders>
              <w:top w:val="single" w:sz="6" w:space="0" w:color="000000"/>
              <w:left w:val="single" w:sz="4" w:space="0" w:color="auto"/>
              <w:bottom w:val="single" w:sz="6" w:space="0" w:color="000000"/>
              <w:right w:val="single" w:sz="4" w:space="0" w:color="auto"/>
            </w:tcBorders>
          </w:tcPr>
          <w:p w:rsidR="00564EF0" w:rsidRPr="004D1355" w:rsidRDefault="00564EF0" w:rsidP="004C46F5">
            <w:pPr>
              <w:spacing w:after="0"/>
              <w:jc w:val="center"/>
              <w:rPr>
                <w:rFonts w:ascii="Times New Roman" w:hAnsi="Times New Roman"/>
                <w:b/>
                <w:sz w:val="24"/>
                <w:szCs w:val="24"/>
              </w:rPr>
            </w:pPr>
          </w:p>
        </w:tc>
      </w:tr>
    </w:tbl>
    <w:p w:rsidR="00564EF0" w:rsidRPr="004D1355" w:rsidRDefault="00564EF0" w:rsidP="00564EF0">
      <w:pPr>
        <w:keepLines/>
        <w:widowControl w:val="0"/>
        <w:tabs>
          <w:tab w:val="num" w:pos="1440"/>
        </w:tabs>
        <w:spacing w:after="0" w:line="240" w:lineRule="auto"/>
        <w:ind w:left="360"/>
        <w:jc w:val="both"/>
        <w:rPr>
          <w:rFonts w:ascii="Times New Roman" w:hAnsi="Times New Roman"/>
          <w:sz w:val="24"/>
          <w:szCs w:val="24"/>
        </w:rPr>
      </w:pPr>
    </w:p>
    <w:p w:rsidR="00564EF0" w:rsidRPr="004D1355" w:rsidRDefault="00564EF0" w:rsidP="00564EF0">
      <w:pPr>
        <w:pStyle w:val="ListParagraph"/>
        <w:keepLines/>
        <w:widowControl w:val="0"/>
        <w:numPr>
          <w:ilvl w:val="1"/>
          <w:numId w:val="1"/>
        </w:numPr>
        <w:spacing w:after="0" w:line="240" w:lineRule="auto"/>
        <w:ind w:left="567" w:hanging="567"/>
        <w:jc w:val="both"/>
        <w:rPr>
          <w:rFonts w:ascii="Times New Roman" w:hAnsi="Times New Roman"/>
          <w:sz w:val="24"/>
          <w:szCs w:val="24"/>
          <w:lang w:val="lv-LV"/>
        </w:rPr>
      </w:pPr>
      <w:r w:rsidRPr="004D1355">
        <w:rPr>
          <w:rFonts w:ascii="Times New Roman" w:hAnsi="Times New Roman"/>
          <w:sz w:val="24"/>
          <w:szCs w:val="24"/>
          <w:lang w:val="lv-LV"/>
        </w:rPr>
        <w:t>Piedāvājumā ir iekļautas visas izmaksas, kas saistītas ar pakalpojuma sniegšanu.</w:t>
      </w:r>
    </w:p>
    <w:p w:rsidR="00564EF0" w:rsidRPr="004D1355" w:rsidRDefault="00564EF0" w:rsidP="00564EF0">
      <w:pPr>
        <w:keepLines/>
        <w:widowControl w:val="0"/>
        <w:numPr>
          <w:ilvl w:val="1"/>
          <w:numId w:val="1"/>
        </w:numPr>
        <w:spacing w:after="0" w:line="240" w:lineRule="auto"/>
        <w:ind w:left="567" w:hanging="567"/>
        <w:jc w:val="both"/>
        <w:rPr>
          <w:rFonts w:ascii="Times New Roman" w:hAnsi="Times New Roman"/>
          <w:sz w:val="24"/>
          <w:szCs w:val="24"/>
        </w:rPr>
      </w:pPr>
      <w:r w:rsidRPr="004D1355">
        <w:rPr>
          <w:rFonts w:ascii="Times New Roman" w:hAnsi="Times New Roman"/>
          <w:sz w:val="24"/>
          <w:szCs w:val="24"/>
        </w:rPr>
        <w:t>Šis piedāvājums ir derīgs līdz iepirkuma līguma noslēgšanai.</w:t>
      </w:r>
    </w:p>
    <w:p w:rsidR="00564EF0" w:rsidRPr="004D1355" w:rsidRDefault="00564EF0" w:rsidP="00564EF0">
      <w:pPr>
        <w:keepLines/>
        <w:widowControl w:val="0"/>
        <w:numPr>
          <w:ilvl w:val="1"/>
          <w:numId w:val="1"/>
        </w:numPr>
        <w:spacing w:after="0" w:line="240" w:lineRule="auto"/>
        <w:ind w:left="567" w:hanging="567"/>
        <w:jc w:val="both"/>
        <w:rPr>
          <w:rFonts w:ascii="Times New Roman" w:hAnsi="Times New Roman"/>
          <w:sz w:val="24"/>
          <w:szCs w:val="24"/>
        </w:rPr>
      </w:pPr>
      <w:r w:rsidRPr="004D1355">
        <w:rPr>
          <w:rFonts w:ascii="Times New Roman" w:hAnsi="Times New Roman"/>
          <w:sz w:val="24"/>
          <w:szCs w:val="24"/>
        </w:rPr>
        <w:lastRenderedPageBreak/>
        <w:t>Ja mūsu piedāvājums tiks pieņemts, apņemamies nodrošināt Tehniskajā specifikācijā noteiktās prasības.</w:t>
      </w:r>
    </w:p>
    <w:p w:rsidR="00564EF0" w:rsidRPr="004D1355" w:rsidRDefault="00564EF0" w:rsidP="00564EF0">
      <w:pPr>
        <w:keepLines/>
        <w:widowControl w:val="0"/>
        <w:numPr>
          <w:ilvl w:val="1"/>
          <w:numId w:val="1"/>
        </w:numPr>
        <w:spacing w:after="0" w:line="240" w:lineRule="auto"/>
        <w:ind w:left="567" w:hanging="567"/>
        <w:jc w:val="both"/>
        <w:rPr>
          <w:rFonts w:ascii="Times New Roman" w:hAnsi="Times New Roman"/>
          <w:sz w:val="24"/>
          <w:szCs w:val="24"/>
        </w:rPr>
      </w:pPr>
      <w:r w:rsidRPr="004D1355">
        <w:rPr>
          <w:rFonts w:ascii="Times New Roman" w:hAnsi="Times New Roman"/>
          <w:sz w:val="24"/>
          <w:szCs w:val="24"/>
        </w:rPr>
        <w:t>Nekustamā īpašuma tirgus (parastās) vērtības noteikšanu veiks sertificēts vērtētājs: ______________________________, sertifikāta Nr._____.</w:t>
      </w:r>
    </w:p>
    <w:p w:rsidR="00564EF0" w:rsidRPr="004D1355" w:rsidRDefault="00564EF0" w:rsidP="00564EF0">
      <w:pPr>
        <w:pStyle w:val="ListParagraph"/>
        <w:keepLines/>
        <w:widowControl w:val="0"/>
        <w:numPr>
          <w:ilvl w:val="1"/>
          <w:numId w:val="1"/>
        </w:numPr>
        <w:spacing w:after="0" w:line="240" w:lineRule="auto"/>
        <w:ind w:left="567" w:hanging="567"/>
        <w:jc w:val="both"/>
        <w:rPr>
          <w:rFonts w:ascii="Times New Roman" w:hAnsi="Times New Roman"/>
          <w:sz w:val="24"/>
          <w:szCs w:val="24"/>
          <w:lang w:val="lv-LV"/>
        </w:rPr>
      </w:pPr>
      <w:r w:rsidRPr="004D1355">
        <w:rPr>
          <w:rFonts w:ascii="Times New Roman" w:hAnsi="Times New Roman"/>
          <w:sz w:val="24"/>
          <w:szCs w:val="24"/>
          <w:lang w:val="lv-LV"/>
        </w:rPr>
        <w:t>Apliecinām, ka:</w:t>
      </w:r>
    </w:p>
    <w:p w:rsidR="00564EF0" w:rsidRPr="004D1355" w:rsidRDefault="00564EF0" w:rsidP="00564EF0">
      <w:pPr>
        <w:keepNext/>
        <w:keepLines/>
        <w:widowControl w:val="0"/>
        <w:numPr>
          <w:ilvl w:val="0"/>
          <w:numId w:val="2"/>
        </w:numPr>
        <w:tabs>
          <w:tab w:val="left" w:pos="709"/>
        </w:tabs>
        <w:spacing w:after="0" w:line="240" w:lineRule="auto"/>
        <w:jc w:val="both"/>
        <w:rPr>
          <w:rFonts w:ascii="Times New Roman" w:hAnsi="Times New Roman"/>
          <w:sz w:val="24"/>
          <w:szCs w:val="24"/>
        </w:rPr>
      </w:pPr>
      <w:r w:rsidRPr="004D1355">
        <w:rPr>
          <w:rFonts w:ascii="Times New Roman" w:hAnsi="Times New Roman"/>
          <w:sz w:val="24"/>
          <w:szCs w:val="24"/>
        </w:rPr>
        <w:t xml:space="preserve">uz pretendentu neattiecas Publisko iepirkumu likuma </w:t>
      </w:r>
      <w:proofErr w:type="spellStart"/>
      <w:r w:rsidRPr="004D1355">
        <w:rPr>
          <w:rFonts w:ascii="Times New Roman" w:hAnsi="Times New Roman"/>
          <w:sz w:val="24"/>
          <w:szCs w:val="24"/>
        </w:rPr>
        <w:t>9.panta</w:t>
      </w:r>
      <w:proofErr w:type="spellEnd"/>
      <w:r w:rsidRPr="004D1355">
        <w:rPr>
          <w:rFonts w:ascii="Times New Roman" w:hAnsi="Times New Roman"/>
          <w:sz w:val="24"/>
          <w:szCs w:val="24"/>
        </w:rPr>
        <w:t xml:space="preserve"> astotajā daļā un </w:t>
      </w:r>
      <w:r w:rsidRPr="004D1355">
        <w:rPr>
          <w:rFonts w:ascii="Times New Roman" w:hAnsi="Times New Roman"/>
          <w:sz w:val="24"/>
          <w:szCs w:val="24"/>
          <w:lang w:eastAsia="ar-SA"/>
        </w:rPr>
        <w:t>Starptautisko un Latvijas Republikas nacionālo sankciju likuma 11.1. pantu</w:t>
      </w:r>
      <w:r w:rsidRPr="004D1355">
        <w:rPr>
          <w:rFonts w:ascii="Times New Roman" w:hAnsi="Times New Roman"/>
          <w:sz w:val="24"/>
          <w:szCs w:val="24"/>
        </w:rPr>
        <w:t xml:space="preserve"> minētie gadījumi;</w:t>
      </w:r>
    </w:p>
    <w:p w:rsidR="00564EF0" w:rsidRPr="004D1355" w:rsidRDefault="00564EF0" w:rsidP="00564EF0">
      <w:pPr>
        <w:keepNext/>
        <w:keepLines/>
        <w:widowControl w:val="0"/>
        <w:numPr>
          <w:ilvl w:val="0"/>
          <w:numId w:val="2"/>
        </w:numPr>
        <w:tabs>
          <w:tab w:val="left" w:pos="709"/>
        </w:tabs>
        <w:spacing w:after="0" w:line="240" w:lineRule="auto"/>
        <w:jc w:val="both"/>
        <w:rPr>
          <w:rFonts w:ascii="Times New Roman" w:hAnsi="Times New Roman"/>
          <w:sz w:val="24"/>
          <w:szCs w:val="24"/>
        </w:rPr>
      </w:pPr>
      <w:r w:rsidRPr="004D1355">
        <w:rPr>
          <w:rFonts w:ascii="Times New Roman" w:hAnsi="Times New Roman"/>
          <w:sz w:val="24"/>
          <w:szCs w:val="24"/>
        </w:rPr>
        <w:t>nekādā veidā neesam ieinteresēti nevienā citā piedāvājumā, kas iesniegts šajā iepirkuma procedūrā;</w:t>
      </w:r>
    </w:p>
    <w:p w:rsidR="00564EF0" w:rsidRPr="004D1355" w:rsidRDefault="00564EF0" w:rsidP="00564EF0">
      <w:pPr>
        <w:keepNext/>
        <w:keepLines/>
        <w:widowControl w:val="0"/>
        <w:numPr>
          <w:ilvl w:val="0"/>
          <w:numId w:val="2"/>
        </w:numPr>
        <w:tabs>
          <w:tab w:val="left" w:pos="709"/>
        </w:tabs>
        <w:spacing w:after="0" w:line="240" w:lineRule="auto"/>
        <w:jc w:val="both"/>
        <w:rPr>
          <w:rFonts w:ascii="Times New Roman" w:hAnsi="Times New Roman"/>
          <w:sz w:val="24"/>
          <w:szCs w:val="24"/>
        </w:rPr>
      </w:pPr>
      <w:r w:rsidRPr="004D1355">
        <w:rPr>
          <w:rFonts w:ascii="Times New Roman" w:hAnsi="Times New Roman"/>
          <w:sz w:val="24"/>
          <w:szCs w:val="24"/>
        </w:rPr>
        <w:t>nav tādu apstākļu, kuri liegtu mums piedalīties iepirkuma procedūrā un ievērot visas iepirkuma Nolikuma pretendentiem un Tehniskās specifikācijas prasības;</w:t>
      </w:r>
    </w:p>
    <w:p w:rsidR="00564EF0" w:rsidRPr="004D1355" w:rsidRDefault="00564EF0" w:rsidP="00564EF0">
      <w:pPr>
        <w:keepNext/>
        <w:keepLines/>
        <w:widowControl w:val="0"/>
        <w:numPr>
          <w:ilvl w:val="0"/>
          <w:numId w:val="2"/>
        </w:numPr>
        <w:tabs>
          <w:tab w:val="left" w:pos="709"/>
        </w:tabs>
        <w:spacing w:after="0" w:line="240" w:lineRule="auto"/>
        <w:jc w:val="both"/>
        <w:rPr>
          <w:rFonts w:ascii="Times New Roman" w:hAnsi="Times New Roman"/>
          <w:sz w:val="24"/>
          <w:szCs w:val="24"/>
        </w:rPr>
      </w:pPr>
      <w:r w:rsidRPr="004D1355">
        <w:rPr>
          <w:rFonts w:ascii="Times New Roman" w:hAnsi="Times New Roman"/>
          <w:sz w:val="24"/>
          <w:szCs w:val="24"/>
        </w:rPr>
        <w:t>iepriekšējā sadarbība (ja tāda ir bijusi) ar Pasūtītāju ir bijusi pozitīva un pakalpojuma izpilde veikta noteiktajā termiņā savlaicīgi un kvalitatīvi;</w:t>
      </w:r>
    </w:p>
    <w:p w:rsidR="00564EF0" w:rsidRPr="006C7347" w:rsidRDefault="00564EF0" w:rsidP="00564EF0">
      <w:pPr>
        <w:keepNext/>
        <w:keepLines/>
        <w:widowControl w:val="0"/>
        <w:numPr>
          <w:ilvl w:val="0"/>
          <w:numId w:val="2"/>
        </w:numPr>
        <w:tabs>
          <w:tab w:val="left" w:pos="709"/>
        </w:tabs>
        <w:spacing w:after="0" w:line="240" w:lineRule="auto"/>
        <w:jc w:val="both"/>
        <w:rPr>
          <w:rFonts w:ascii="Times New Roman" w:hAnsi="Times New Roman"/>
          <w:sz w:val="24"/>
          <w:szCs w:val="24"/>
        </w:rPr>
      </w:pPr>
      <w:r w:rsidRPr="004D1355">
        <w:rPr>
          <w:rFonts w:ascii="Times New Roman" w:eastAsia="SimSun" w:hAnsi="Times New Roman"/>
          <w:sz w:val="24"/>
          <w:szCs w:val="24"/>
        </w:rPr>
        <w:t>iesniedzot Pasūtītājam iepirkuma</w:t>
      </w:r>
      <w:r w:rsidRPr="006C7347">
        <w:rPr>
          <w:rFonts w:ascii="Times New Roman" w:eastAsia="SimSun" w:hAnsi="Times New Roman"/>
          <w:sz w:val="24"/>
          <w:szCs w:val="24"/>
        </w:rPr>
        <w:t xml:space="preserve"> nolikumā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rsidR="00564EF0" w:rsidRPr="006C7347" w:rsidRDefault="00564EF0" w:rsidP="00564EF0">
      <w:pPr>
        <w:keepNext/>
        <w:keepLines/>
        <w:widowControl w:val="0"/>
        <w:numPr>
          <w:ilvl w:val="0"/>
          <w:numId w:val="2"/>
        </w:numPr>
        <w:tabs>
          <w:tab w:val="left" w:pos="709"/>
        </w:tabs>
        <w:spacing w:after="0" w:line="240" w:lineRule="auto"/>
        <w:jc w:val="both"/>
        <w:rPr>
          <w:rFonts w:ascii="Times New Roman" w:hAnsi="Times New Roman"/>
          <w:sz w:val="24"/>
          <w:szCs w:val="24"/>
        </w:rPr>
      </w:pPr>
      <w:r w:rsidRPr="006C7347">
        <w:rPr>
          <w:rFonts w:ascii="Times New Roman" w:eastAsia="SimSun" w:hAnsi="Times New Roman"/>
          <w:sz w:val="24"/>
          <w:szCs w:val="24"/>
        </w:rPr>
        <w:t>piekrītam personas datu apstrādei publiskā iepirkuma veikšanai un iepirkuma dokumentu glabāšanai saskaņā ar Publisko iepirkumu likumu un personu datu nodošanai Publisko iepirkumu likumā noteiktajos gadījumos;</w:t>
      </w:r>
    </w:p>
    <w:p w:rsidR="00564EF0" w:rsidRPr="001D5DF1" w:rsidRDefault="00564EF0" w:rsidP="00564EF0">
      <w:pPr>
        <w:keepNext/>
        <w:keepLines/>
        <w:widowControl w:val="0"/>
        <w:numPr>
          <w:ilvl w:val="0"/>
          <w:numId w:val="2"/>
        </w:numPr>
        <w:tabs>
          <w:tab w:val="left" w:pos="709"/>
        </w:tabs>
        <w:spacing w:after="0" w:line="240" w:lineRule="auto"/>
        <w:jc w:val="both"/>
        <w:rPr>
          <w:rFonts w:ascii="Times New Roman" w:hAnsi="Times New Roman"/>
          <w:sz w:val="24"/>
          <w:szCs w:val="24"/>
        </w:rPr>
      </w:pPr>
      <w:r w:rsidRPr="001D5DF1">
        <w:rPr>
          <w:rFonts w:ascii="Times New Roman" w:hAnsi="Times New Roman"/>
          <w:sz w:val="24"/>
          <w:szCs w:val="24"/>
        </w:rPr>
        <w:t>visas iesniegtās ziņas ir patiesas.</w:t>
      </w:r>
    </w:p>
    <w:p w:rsidR="00564EF0" w:rsidRPr="001D5DF1" w:rsidRDefault="00564EF0" w:rsidP="00564EF0">
      <w:pPr>
        <w:spacing w:after="0" w:line="240" w:lineRule="auto"/>
        <w:rPr>
          <w:rFonts w:ascii="Times New Roman" w:hAnsi="Times New Roman"/>
          <w:color w:val="000000"/>
          <w:sz w:val="24"/>
          <w:szCs w:val="24"/>
        </w:rPr>
      </w:pPr>
    </w:p>
    <w:p w:rsidR="00564EF0" w:rsidRPr="008E67B9" w:rsidRDefault="00564EF0" w:rsidP="00564EF0">
      <w:pPr>
        <w:spacing w:after="0" w:line="240" w:lineRule="auto"/>
        <w:rPr>
          <w:rFonts w:ascii="Times New Roman" w:hAnsi="Times New Roman"/>
          <w:color w:val="000000"/>
          <w:sz w:val="24"/>
          <w:szCs w:val="24"/>
        </w:rPr>
      </w:pPr>
      <w:r w:rsidRPr="008E67B9">
        <w:rPr>
          <w:rFonts w:ascii="Times New Roman" w:hAnsi="Times New Roman"/>
          <w:sz w:val="24"/>
          <w:szCs w:val="24"/>
        </w:rPr>
        <w:t>3. Informējam, ka mūsu uzņēmums atbilst</w:t>
      </w:r>
      <w:r>
        <w:rPr>
          <w:rFonts w:ascii="Times New Roman" w:hAnsi="Times New Roman"/>
          <w:sz w:val="24"/>
          <w:szCs w:val="24"/>
        </w:rPr>
        <w:t>:</w:t>
      </w:r>
      <w:r w:rsidRPr="008E67B9">
        <w:rPr>
          <w:rFonts w:ascii="Times New Roman" w:hAnsi="Times New Roman"/>
          <w:sz w:val="24"/>
          <w:szCs w:val="24"/>
        </w:rPr>
        <w:t xml:space="preserve"> mazā / vidējā </w:t>
      </w:r>
      <w:r w:rsidRPr="008E67B9">
        <w:rPr>
          <w:rFonts w:ascii="Times New Roman" w:hAnsi="Times New Roman"/>
          <w:i/>
          <w:iCs/>
          <w:sz w:val="24"/>
          <w:szCs w:val="24"/>
        </w:rPr>
        <w:t xml:space="preserve">(nevajadzīgo svītrot) </w:t>
      </w:r>
      <w:r w:rsidRPr="008E67B9">
        <w:rPr>
          <w:rFonts w:ascii="Times New Roman" w:hAnsi="Times New Roman"/>
          <w:sz w:val="24"/>
          <w:szCs w:val="24"/>
        </w:rPr>
        <w:t>uzņēmuma statusam.</w:t>
      </w:r>
    </w:p>
    <w:p w:rsidR="00564EF0" w:rsidRDefault="00564EF0" w:rsidP="00564EF0">
      <w:pPr>
        <w:keepLines/>
        <w:widowControl w:val="0"/>
        <w:spacing w:after="120"/>
        <w:ind w:left="425"/>
        <w:jc w:val="both"/>
        <w:rPr>
          <w:rFonts w:ascii="Times New Roman" w:hAnsi="Times New Roman"/>
          <w:sz w:val="24"/>
          <w:szCs w:val="24"/>
        </w:rPr>
      </w:pPr>
      <w:r>
        <w:rPr>
          <w:rFonts w:ascii="Times New Roman" w:hAnsi="Times New Roman"/>
          <w:color w:val="000000"/>
          <w:sz w:val="24"/>
          <w:szCs w:val="24"/>
        </w:rPr>
        <w:t>Pretendents vai Pretendenta pārstāvis:</w:t>
      </w:r>
    </w:p>
    <w:tbl>
      <w:tblPr>
        <w:tblW w:w="845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48"/>
        <w:gridCol w:w="6311"/>
      </w:tblGrid>
      <w:tr w:rsidR="00564EF0" w:rsidTr="00564EF0">
        <w:trPr>
          <w:trHeight w:val="330"/>
        </w:trPr>
        <w:tc>
          <w:tcPr>
            <w:tcW w:w="2148" w:type="dxa"/>
            <w:tcBorders>
              <w:top w:val="single" w:sz="6" w:space="0" w:color="auto"/>
              <w:left w:val="single" w:sz="6" w:space="0" w:color="auto"/>
              <w:bottom w:val="single" w:sz="4" w:space="0" w:color="auto"/>
              <w:right w:val="single" w:sz="6" w:space="0" w:color="auto"/>
            </w:tcBorders>
            <w:shd w:val="clear" w:color="auto" w:fill="auto"/>
            <w:hideMark/>
          </w:tcPr>
          <w:p w:rsidR="00564EF0" w:rsidRPr="00EF2F03" w:rsidRDefault="00564EF0" w:rsidP="004C46F5">
            <w:pPr>
              <w:spacing w:after="0"/>
              <w:rPr>
                <w:rFonts w:ascii="Times New Roman" w:hAnsi="Times New Roman"/>
                <w:sz w:val="24"/>
                <w:szCs w:val="24"/>
              </w:rPr>
            </w:pPr>
            <w:r w:rsidRPr="00EF2F03">
              <w:rPr>
                <w:rFonts w:ascii="Times New Roman" w:hAnsi="Times New Roman"/>
                <w:sz w:val="24"/>
                <w:szCs w:val="24"/>
              </w:rPr>
              <w:t xml:space="preserve">Vārds, uzvārds, </w:t>
            </w:r>
          </w:p>
        </w:tc>
        <w:tc>
          <w:tcPr>
            <w:tcW w:w="6311" w:type="dxa"/>
            <w:tcBorders>
              <w:top w:val="single" w:sz="6" w:space="0" w:color="auto"/>
              <w:left w:val="single" w:sz="6" w:space="0" w:color="auto"/>
              <w:bottom w:val="single" w:sz="4" w:space="0" w:color="auto"/>
              <w:right w:val="single" w:sz="6" w:space="0" w:color="auto"/>
            </w:tcBorders>
          </w:tcPr>
          <w:p w:rsidR="00564EF0" w:rsidRDefault="00564EF0" w:rsidP="004C46F5">
            <w:pPr>
              <w:spacing w:after="0"/>
              <w:rPr>
                <w:rFonts w:ascii="Times New Roman" w:hAnsi="Times New Roman"/>
                <w:sz w:val="24"/>
                <w:szCs w:val="24"/>
              </w:rPr>
            </w:pPr>
          </w:p>
        </w:tc>
      </w:tr>
      <w:tr w:rsidR="00564EF0" w:rsidTr="00564EF0">
        <w:trPr>
          <w:trHeight w:val="308"/>
        </w:trPr>
        <w:tc>
          <w:tcPr>
            <w:tcW w:w="2148" w:type="dxa"/>
            <w:tcBorders>
              <w:top w:val="single" w:sz="4" w:space="0" w:color="auto"/>
              <w:left w:val="single" w:sz="6" w:space="0" w:color="auto"/>
              <w:bottom w:val="single" w:sz="6" w:space="0" w:color="auto"/>
              <w:right w:val="single" w:sz="6" w:space="0" w:color="auto"/>
            </w:tcBorders>
            <w:shd w:val="clear" w:color="auto" w:fill="auto"/>
            <w:hideMark/>
          </w:tcPr>
          <w:p w:rsidR="00564EF0" w:rsidRPr="00EF2F03" w:rsidRDefault="00564EF0" w:rsidP="004C46F5">
            <w:pPr>
              <w:spacing w:after="0"/>
              <w:rPr>
                <w:rFonts w:ascii="Times New Roman" w:hAnsi="Times New Roman"/>
                <w:sz w:val="24"/>
                <w:szCs w:val="24"/>
              </w:rPr>
            </w:pPr>
            <w:r w:rsidRPr="00EF2F03">
              <w:rPr>
                <w:rFonts w:ascii="Times New Roman" w:hAnsi="Times New Roman"/>
                <w:sz w:val="24"/>
                <w:szCs w:val="24"/>
              </w:rPr>
              <w:t>Amats</w:t>
            </w:r>
          </w:p>
        </w:tc>
        <w:tc>
          <w:tcPr>
            <w:tcW w:w="6311" w:type="dxa"/>
            <w:tcBorders>
              <w:top w:val="single" w:sz="4" w:space="0" w:color="auto"/>
              <w:left w:val="single" w:sz="6" w:space="0" w:color="auto"/>
              <w:bottom w:val="single" w:sz="6" w:space="0" w:color="auto"/>
              <w:right w:val="single" w:sz="6" w:space="0" w:color="auto"/>
            </w:tcBorders>
          </w:tcPr>
          <w:p w:rsidR="00564EF0" w:rsidRDefault="00564EF0" w:rsidP="004C46F5">
            <w:pPr>
              <w:spacing w:after="0"/>
              <w:rPr>
                <w:rFonts w:ascii="Times New Roman" w:hAnsi="Times New Roman"/>
                <w:sz w:val="24"/>
                <w:szCs w:val="24"/>
              </w:rPr>
            </w:pPr>
          </w:p>
        </w:tc>
      </w:tr>
      <w:tr w:rsidR="00564EF0" w:rsidTr="00564EF0">
        <w:trPr>
          <w:trHeight w:val="299"/>
        </w:trPr>
        <w:tc>
          <w:tcPr>
            <w:tcW w:w="2148" w:type="dxa"/>
            <w:tcBorders>
              <w:top w:val="single" w:sz="6" w:space="0" w:color="auto"/>
              <w:left w:val="single" w:sz="6" w:space="0" w:color="auto"/>
              <w:bottom w:val="single" w:sz="6" w:space="0" w:color="auto"/>
              <w:right w:val="single" w:sz="6" w:space="0" w:color="auto"/>
            </w:tcBorders>
            <w:shd w:val="clear" w:color="auto" w:fill="auto"/>
            <w:hideMark/>
          </w:tcPr>
          <w:p w:rsidR="00564EF0" w:rsidRPr="00EF2F03" w:rsidRDefault="00564EF0" w:rsidP="004C46F5">
            <w:pPr>
              <w:spacing w:after="0"/>
              <w:rPr>
                <w:rFonts w:ascii="Times New Roman" w:hAnsi="Times New Roman"/>
                <w:sz w:val="24"/>
                <w:szCs w:val="24"/>
              </w:rPr>
            </w:pPr>
            <w:r w:rsidRPr="00EF2F03">
              <w:rPr>
                <w:rFonts w:ascii="Times New Roman" w:hAnsi="Times New Roman"/>
                <w:sz w:val="24"/>
                <w:szCs w:val="24"/>
              </w:rPr>
              <w:t>Paraksts</w:t>
            </w:r>
            <w:r>
              <w:rPr>
                <w:rStyle w:val="FootnoteReference"/>
                <w:rFonts w:ascii="Times New Roman" w:hAnsi="Times New Roman"/>
                <w:sz w:val="24"/>
                <w:szCs w:val="24"/>
              </w:rPr>
              <w:footnoteReference w:id="1"/>
            </w:r>
          </w:p>
        </w:tc>
        <w:tc>
          <w:tcPr>
            <w:tcW w:w="6311" w:type="dxa"/>
            <w:tcBorders>
              <w:top w:val="single" w:sz="6" w:space="0" w:color="auto"/>
              <w:left w:val="single" w:sz="6" w:space="0" w:color="auto"/>
              <w:bottom w:val="single" w:sz="6" w:space="0" w:color="auto"/>
              <w:right w:val="single" w:sz="6" w:space="0" w:color="auto"/>
            </w:tcBorders>
          </w:tcPr>
          <w:p w:rsidR="00564EF0" w:rsidRDefault="00564EF0" w:rsidP="004C46F5">
            <w:pPr>
              <w:spacing w:after="0"/>
              <w:rPr>
                <w:rFonts w:ascii="Times New Roman" w:hAnsi="Times New Roman"/>
                <w:sz w:val="24"/>
                <w:szCs w:val="24"/>
              </w:rPr>
            </w:pPr>
          </w:p>
        </w:tc>
      </w:tr>
      <w:tr w:rsidR="00564EF0" w:rsidTr="00564EF0">
        <w:trPr>
          <w:trHeight w:val="249"/>
        </w:trPr>
        <w:tc>
          <w:tcPr>
            <w:tcW w:w="2148" w:type="dxa"/>
            <w:tcBorders>
              <w:top w:val="single" w:sz="6" w:space="0" w:color="auto"/>
              <w:left w:val="single" w:sz="6" w:space="0" w:color="auto"/>
              <w:bottom w:val="single" w:sz="6" w:space="0" w:color="auto"/>
              <w:right w:val="single" w:sz="6" w:space="0" w:color="auto"/>
            </w:tcBorders>
            <w:shd w:val="clear" w:color="auto" w:fill="auto"/>
            <w:hideMark/>
          </w:tcPr>
          <w:p w:rsidR="00564EF0" w:rsidRPr="00EF2F03" w:rsidRDefault="00564EF0" w:rsidP="004C46F5">
            <w:pPr>
              <w:spacing w:after="0"/>
              <w:rPr>
                <w:rFonts w:ascii="Times New Roman" w:hAnsi="Times New Roman"/>
                <w:sz w:val="24"/>
                <w:szCs w:val="24"/>
              </w:rPr>
            </w:pPr>
            <w:r w:rsidRPr="00EF2F03">
              <w:rPr>
                <w:rFonts w:ascii="Times New Roman" w:hAnsi="Times New Roman"/>
                <w:sz w:val="24"/>
                <w:szCs w:val="24"/>
              </w:rPr>
              <w:t>Datums</w:t>
            </w:r>
          </w:p>
        </w:tc>
        <w:tc>
          <w:tcPr>
            <w:tcW w:w="6311" w:type="dxa"/>
            <w:tcBorders>
              <w:top w:val="single" w:sz="6" w:space="0" w:color="auto"/>
              <w:left w:val="single" w:sz="6" w:space="0" w:color="auto"/>
              <w:bottom w:val="single" w:sz="6" w:space="0" w:color="auto"/>
              <w:right w:val="single" w:sz="6" w:space="0" w:color="auto"/>
            </w:tcBorders>
          </w:tcPr>
          <w:p w:rsidR="00564EF0" w:rsidRDefault="00564EF0" w:rsidP="004C46F5">
            <w:pPr>
              <w:spacing w:after="0"/>
              <w:rPr>
                <w:rFonts w:ascii="Times New Roman" w:hAnsi="Times New Roman"/>
                <w:sz w:val="24"/>
                <w:szCs w:val="24"/>
              </w:rPr>
            </w:pPr>
          </w:p>
        </w:tc>
      </w:tr>
    </w:tbl>
    <w:p w:rsidR="00B05B91" w:rsidRDefault="00564EF0" w:rsidP="00564EF0">
      <w:pPr>
        <w:spacing w:after="0"/>
        <w:jc w:val="right"/>
      </w:pPr>
      <w:r>
        <w:rPr>
          <w:sz w:val="16"/>
          <w:szCs w:val="16"/>
        </w:rPr>
        <w:t xml:space="preserve"> </w:t>
      </w:r>
    </w:p>
    <w:sectPr w:rsidR="00B05B91" w:rsidSect="00874AD5">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1F9" w:rsidRDefault="004E41F9" w:rsidP="00564EF0">
      <w:pPr>
        <w:spacing w:after="0" w:line="240" w:lineRule="auto"/>
      </w:pPr>
      <w:r>
        <w:separator/>
      </w:r>
    </w:p>
  </w:endnote>
  <w:endnote w:type="continuationSeparator" w:id="0">
    <w:p w:rsidR="004E41F9" w:rsidRDefault="004E41F9" w:rsidP="0056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1F9" w:rsidRDefault="004E41F9" w:rsidP="00564EF0">
      <w:pPr>
        <w:spacing w:after="0" w:line="240" w:lineRule="auto"/>
      </w:pPr>
      <w:r>
        <w:separator/>
      </w:r>
    </w:p>
  </w:footnote>
  <w:footnote w:type="continuationSeparator" w:id="0">
    <w:p w:rsidR="004E41F9" w:rsidRDefault="004E41F9" w:rsidP="00564EF0">
      <w:pPr>
        <w:spacing w:after="0" w:line="240" w:lineRule="auto"/>
      </w:pPr>
      <w:r>
        <w:continuationSeparator/>
      </w:r>
    </w:p>
  </w:footnote>
  <w:footnote w:id="1">
    <w:p w:rsidR="00564EF0" w:rsidRDefault="00564EF0" w:rsidP="00564EF0">
      <w:pPr>
        <w:pStyle w:val="FootnoteText"/>
      </w:pPr>
      <w:r>
        <w:rPr>
          <w:rStyle w:val="FootnoteReference"/>
        </w:rPr>
        <w:footnoteRef/>
      </w:r>
      <w:r>
        <w:t xml:space="preserve"> Ailes paraksts un datums neaizpilda, ja iesniedz kā </w:t>
      </w:r>
      <w:proofErr w:type="spellStart"/>
      <w:r>
        <w:t>elektriniki</w:t>
      </w:r>
      <w:proofErr w:type="spellEnd"/>
      <w:r>
        <w:t xml:space="preserve"> </w:t>
      </w:r>
      <w:proofErr w:type="spellStart"/>
      <w:r>
        <w:t>paraktītu</w:t>
      </w:r>
      <w:proofErr w:type="spellEnd"/>
      <w:r>
        <w:t xml:space="preserve"> dokumentu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536A"/>
    <w:multiLevelType w:val="multilevel"/>
    <w:tmpl w:val="8D321B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E977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F0"/>
    <w:rsid w:val="001A0C95"/>
    <w:rsid w:val="001C0DB1"/>
    <w:rsid w:val="001C3188"/>
    <w:rsid w:val="00200D8A"/>
    <w:rsid w:val="003E5EC8"/>
    <w:rsid w:val="0048594A"/>
    <w:rsid w:val="004D1355"/>
    <w:rsid w:val="004E41F9"/>
    <w:rsid w:val="00504F9E"/>
    <w:rsid w:val="00545C4D"/>
    <w:rsid w:val="00564EF0"/>
    <w:rsid w:val="00702267"/>
    <w:rsid w:val="007F47DC"/>
    <w:rsid w:val="00874AD5"/>
    <w:rsid w:val="00A21A3A"/>
    <w:rsid w:val="00A6170B"/>
    <w:rsid w:val="00C27153"/>
    <w:rsid w:val="00CF378F"/>
    <w:rsid w:val="00DF3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A916"/>
  <w15:chartTrackingRefBased/>
  <w15:docId w15:val="{B1D1FB5F-9982-40E3-8FA7-5132ED51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E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spacing w:after="0" w:line="240" w:lineRule="auto"/>
      <w:ind w:left="2880"/>
    </w:pPr>
    <w:rPr>
      <w:rFonts w:asciiTheme="majorHAnsi" w:eastAsiaTheme="majorEastAsia" w:hAnsiTheme="majorHAnsi" w:cstheme="majorBidi"/>
      <w:b/>
      <w:sz w:val="36"/>
      <w:szCs w:val="24"/>
    </w:rPr>
  </w:style>
  <w:style w:type="paragraph" w:styleId="ListParagraph">
    <w:name w:val="List Paragraph"/>
    <w:aliases w:val="2,Normal bullet 2,Bullet list,Saistīto dokumentu saraksts,Syle 1,Numurets,H&amp;P List Paragraph,Virsraksti,Strip,Table of contents numbered,Citation List,CV Bullet 3,Graphic,ADB paragraph numbering,Resume Title,heading 4,Ha,Bullets1"/>
    <w:basedOn w:val="Normal"/>
    <w:link w:val="ListParagraphChar"/>
    <w:uiPriority w:val="34"/>
    <w:qFormat/>
    <w:rsid w:val="00564EF0"/>
    <w:pPr>
      <w:ind w:left="720"/>
    </w:pPr>
    <w:rPr>
      <w:rFonts w:eastAsia="Times New Roman"/>
      <w:lang w:val="en-US"/>
    </w:rPr>
  </w:style>
  <w:style w:type="paragraph" w:styleId="BodyTextIndent2">
    <w:name w:val="Body Text Indent 2"/>
    <w:basedOn w:val="Normal"/>
    <w:link w:val="BodyTextIndent2Char"/>
    <w:semiHidden/>
    <w:unhideWhenUsed/>
    <w:rsid w:val="00564EF0"/>
    <w:pPr>
      <w:spacing w:after="0" w:line="240" w:lineRule="auto"/>
      <w:ind w:left="540" w:firstLine="54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semiHidden/>
    <w:rsid w:val="00564EF0"/>
    <w:rPr>
      <w:rFonts w:ascii="Times New Roman" w:eastAsia="Times New Roman" w:hAnsi="Times New Roman" w:cs="Times New Roman"/>
      <w:sz w:val="24"/>
      <w:szCs w:val="20"/>
    </w:rPr>
  </w:style>
  <w:style w:type="character" w:customStyle="1" w:styleId="ListParagraphChar">
    <w:name w:val="List Paragraph Char"/>
    <w:aliases w:val="2 Char,Normal bullet 2 Char,Bullet list Char,Saistīto dokumentu saraksts Char,Syle 1 Char,Numurets Char,H&amp;P List Paragraph Char,Virsraksti Char,Strip Char,Table of contents numbered Char,Citation List Char,CV Bullet 3 Char,Ha Char"/>
    <w:basedOn w:val="DefaultParagraphFont"/>
    <w:link w:val="ListParagraph"/>
    <w:uiPriority w:val="34"/>
    <w:qFormat/>
    <w:locked/>
    <w:rsid w:val="00564EF0"/>
    <w:rPr>
      <w:rFonts w:ascii="Calibri" w:eastAsia="Times New Roman" w:hAnsi="Calibri" w:cs="Times New Roman"/>
      <w:lang w:val="en-US"/>
    </w:rPr>
  </w:style>
  <w:style w:type="paragraph" w:styleId="FootnoteText">
    <w:name w:val="footnote text"/>
    <w:basedOn w:val="Normal"/>
    <w:link w:val="FootnoteTextChar"/>
    <w:uiPriority w:val="99"/>
    <w:semiHidden/>
    <w:unhideWhenUsed/>
    <w:rsid w:val="00564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EF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64EF0"/>
    <w:rPr>
      <w:vertAlign w:val="superscript"/>
    </w:rPr>
  </w:style>
  <w:style w:type="character" w:styleId="PlaceholderText">
    <w:name w:val="Placeholder Text"/>
    <w:basedOn w:val="DefaultParagraphFont"/>
    <w:uiPriority w:val="99"/>
    <w:semiHidden/>
    <w:rsid w:val="00564E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33CEB-5933-4210-988D-8300A8C5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1655</Words>
  <Characters>944</Characters>
  <Application>Microsoft Office Word</Application>
  <DocSecurity>0</DocSecurity>
  <Lines>7</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2</cp:revision>
  <dcterms:created xsi:type="dcterms:W3CDTF">2025-03-19T12:22:00Z</dcterms:created>
  <dcterms:modified xsi:type="dcterms:W3CDTF">2025-03-19T12:26:00Z</dcterms:modified>
</cp:coreProperties>
</file>