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B8462" w14:textId="77777777" w:rsidR="004D042A" w:rsidRPr="00EC4F04" w:rsidRDefault="004D042A" w:rsidP="004D042A">
      <w:pPr>
        <w:jc w:val="center"/>
        <w:rPr>
          <w:rFonts w:ascii="Tahoma" w:hAnsi="Tahoma" w:cs="Tahoma"/>
          <w:b/>
          <w:sz w:val="28"/>
          <w:szCs w:val="28"/>
        </w:rPr>
      </w:pPr>
      <w:r w:rsidRPr="00EC4F04">
        <w:rPr>
          <w:rFonts w:ascii="Tahoma" w:hAnsi="Tahoma" w:cs="Tahoma"/>
          <w:b/>
          <w:sz w:val="28"/>
          <w:szCs w:val="28"/>
        </w:rPr>
        <w:t xml:space="preserve">SIA „ĶEKAVAS NAMI” </w:t>
      </w:r>
    </w:p>
    <w:p w14:paraId="1D228144" w14:textId="32A78A65" w:rsidR="004D042A" w:rsidRDefault="004D042A" w:rsidP="004D042A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valdes priekšsēdētājam</w:t>
      </w:r>
    </w:p>
    <w:p w14:paraId="60750FC5" w14:textId="77777777" w:rsidR="008A53E9" w:rsidRDefault="008A53E9" w:rsidP="004D042A">
      <w:pPr>
        <w:jc w:val="center"/>
        <w:rPr>
          <w:rFonts w:ascii="Tahoma" w:hAnsi="Tahoma" w:cs="Tahoma"/>
          <w:sz w:val="22"/>
          <w:szCs w:val="22"/>
        </w:rPr>
      </w:pPr>
    </w:p>
    <w:p w14:paraId="4FC5C320" w14:textId="77777777" w:rsidR="00946D59" w:rsidRDefault="00946D59" w:rsidP="004D042A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9108" w:type="dxa"/>
        <w:tblLook w:val="01E0" w:firstRow="1" w:lastRow="1" w:firstColumn="1" w:lastColumn="1" w:noHBand="0" w:noVBand="0"/>
      </w:tblPr>
      <w:tblGrid>
        <w:gridCol w:w="4968"/>
        <w:gridCol w:w="4140"/>
      </w:tblGrid>
      <w:tr w:rsidR="004D042A" w14:paraId="353ACA0D" w14:textId="77777777" w:rsidTr="008B1945">
        <w:trPr>
          <w:trHeight w:val="584"/>
        </w:trPr>
        <w:tc>
          <w:tcPr>
            <w:tcW w:w="4968" w:type="dxa"/>
          </w:tcPr>
          <w:p w14:paraId="70DB9005" w14:textId="77777777" w:rsidR="004D042A" w:rsidRDefault="004D042A" w:rsidP="008B194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230F126" w14:textId="533DA693" w:rsidR="004D042A" w:rsidRPr="004644EA" w:rsidRDefault="004644EA" w:rsidP="008B1945">
            <w:pPr>
              <w:jc w:val="center"/>
              <w:rPr>
                <w:rFonts w:ascii="Tahoma" w:hAnsi="Tahoma" w:cs="Tahoma"/>
                <w:i/>
                <w:vertAlign w:val="superscript"/>
              </w:rPr>
            </w:pPr>
            <w:r w:rsidRPr="004644EA">
              <w:rPr>
                <w:rFonts w:ascii="Tahoma" w:hAnsi="Tahoma" w:cs="Tahoma"/>
                <w:i/>
                <w:vertAlign w:val="superscript"/>
              </w:rPr>
              <w:t>Dzīvokļa īpašnieka/</w:t>
            </w:r>
            <w:proofErr w:type="spellStart"/>
            <w:r w:rsidRPr="004644EA">
              <w:rPr>
                <w:rFonts w:ascii="Tahoma" w:hAnsi="Tahoma" w:cs="Tahoma"/>
                <w:i/>
                <w:vertAlign w:val="superscript"/>
              </w:rPr>
              <w:t>ces</w:t>
            </w:r>
            <w:proofErr w:type="spellEnd"/>
            <w:r w:rsidRPr="004644EA">
              <w:rPr>
                <w:rFonts w:ascii="Tahoma" w:hAnsi="Tahoma" w:cs="Tahoma"/>
                <w:i/>
                <w:vertAlign w:val="superscript"/>
              </w:rPr>
              <w:t xml:space="preserve"> </w:t>
            </w:r>
            <w:r w:rsidR="004D042A" w:rsidRPr="004644EA">
              <w:rPr>
                <w:rFonts w:ascii="Tahoma" w:hAnsi="Tahoma" w:cs="Tahoma"/>
                <w:i/>
                <w:vertAlign w:val="superscript"/>
              </w:rPr>
              <w:t>vārds,  uzvārds</w:t>
            </w:r>
          </w:p>
          <w:p w14:paraId="0A9946B8" w14:textId="77777777" w:rsidR="004D042A" w:rsidRDefault="004D042A" w:rsidP="008A53E9">
            <w:pPr>
              <w:rPr>
                <w:rFonts w:ascii="Tahoma" w:hAnsi="Tahoma" w:cs="Tahoma"/>
                <w:b/>
                <w:i/>
              </w:rPr>
            </w:pPr>
          </w:p>
        </w:tc>
      </w:tr>
      <w:tr w:rsidR="004D042A" w14:paraId="26B4E7DD" w14:textId="77777777" w:rsidTr="008B1945">
        <w:tc>
          <w:tcPr>
            <w:tcW w:w="4968" w:type="dxa"/>
          </w:tcPr>
          <w:p w14:paraId="2B6619F5" w14:textId="77777777" w:rsidR="004D042A" w:rsidRDefault="004D042A" w:rsidP="008B194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6FE9F8E" w14:textId="77777777" w:rsidR="004D042A" w:rsidRPr="004644EA" w:rsidRDefault="004D042A" w:rsidP="008B1945">
            <w:pPr>
              <w:jc w:val="center"/>
              <w:rPr>
                <w:rFonts w:ascii="Tahoma" w:hAnsi="Tahoma" w:cs="Tahoma"/>
                <w:i/>
                <w:sz w:val="20"/>
                <w:szCs w:val="20"/>
                <w:vertAlign w:val="superscript"/>
              </w:rPr>
            </w:pPr>
            <w:r w:rsidRPr="004644EA">
              <w:rPr>
                <w:rFonts w:ascii="Tahoma" w:hAnsi="Tahoma" w:cs="Tahoma"/>
                <w:i/>
                <w:sz w:val="20"/>
                <w:szCs w:val="20"/>
                <w:vertAlign w:val="superscript"/>
              </w:rPr>
              <w:t xml:space="preserve">Fiziskai personai – Personas kods/ Juridiskai personai – </w:t>
            </w:r>
            <w:proofErr w:type="spellStart"/>
            <w:r w:rsidRPr="004644EA">
              <w:rPr>
                <w:rFonts w:ascii="Tahoma" w:hAnsi="Tahoma" w:cs="Tahoma"/>
                <w:i/>
                <w:sz w:val="20"/>
                <w:szCs w:val="20"/>
                <w:vertAlign w:val="superscript"/>
              </w:rPr>
              <w:t>Reģ</w:t>
            </w:r>
            <w:proofErr w:type="spellEnd"/>
            <w:r w:rsidRPr="004644EA">
              <w:rPr>
                <w:rFonts w:ascii="Tahoma" w:hAnsi="Tahoma" w:cs="Tahoma"/>
                <w:i/>
                <w:sz w:val="20"/>
                <w:szCs w:val="20"/>
                <w:vertAlign w:val="superscript"/>
              </w:rPr>
              <w:t>. Nr.</w:t>
            </w:r>
          </w:p>
          <w:p w14:paraId="19427CA8" w14:textId="77777777" w:rsidR="004D042A" w:rsidRPr="004644EA" w:rsidRDefault="004D042A" w:rsidP="008A53E9">
            <w:pPr>
              <w:pStyle w:val="Heading1"/>
              <w:jc w:val="left"/>
              <w:rPr>
                <w:rFonts w:cs="Tahoma"/>
                <w:vertAlign w:val="superscript"/>
                <w:lang w:eastAsia="en-US"/>
              </w:rPr>
            </w:pPr>
          </w:p>
        </w:tc>
      </w:tr>
      <w:tr w:rsidR="004D042A" w14:paraId="4A222D28" w14:textId="77777777" w:rsidTr="008B1945">
        <w:tc>
          <w:tcPr>
            <w:tcW w:w="4968" w:type="dxa"/>
          </w:tcPr>
          <w:p w14:paraId="052FD0EC" w14:textId="77777777" w:rsidR="004D042A" w:rsidRDefault="004D042A" w:rsidP="008B1945">
            <w:pPr>
              <w:jc w:val="center"/>
              <w:rPr>
                <w:rFonts w:ascii="Tahoma" w:hAnsi="Tahoma" w:cs="Tahoma"/>
              </w:rPr>
            </w:pPr>
            <w:bookmarkStart w:id="0" w:name="_Hlk3986910"/>
          </w:p>
        </w:tc>
        <w:tc>
          <w:tcPr>
            <w:tcW w:w="414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6E93BA" w14:textId="77777777" w:rsidR="004D042A" w:rsidRPr="004644EA" w:rsidRDefault="004D042A" w:rsidP="008B1945">
            <w:pPr>
              <w:jc w:val="center"/>
              <w:rPr>
                <w:rFonts w:ascii="Tahoma" w:hAnsi="Tahoma" w:cs="Tahoma"/>
                <w:i/>
                <w:sz w:val="20"/>
                <w:szCs w:val="20"/>
                <w:vertAlign w:val="superscript"/>
              </w:rPr>
            </w:pPr>
            <w:r w:rsidRPr="004644EA">
              <w:rPr>
                <w:rFonts w:ascii="Tahoma" w:hAnsi="Tahoma" w:cs="Tahoma"/>
                <w:i/>
                <w:sz w:val="20"/>
                <w:szCs w:val="20"/>
                <w:vertAlign w:val="superscript"/>
              </w:rPr>
              <w:t>adrese</w:t>
            </w:r>
          </w:p>
          <w:p w14:paraId="6B7D89F3" w14:textId="77777777" w:rsidR="004D042A" w:rsidRPr="004644EA" w:rsidRDefault="004D042A" w:rsidP="008A53E9">
            <w:pPr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</w:tc>
      </w:tr>
      <w:bookmarkEnd w:id="0"/>
      <w:tr w:rsidR="004D042A" w14:paraId="4EBD7AAD" w14:textId="77777777" w:rsidTr="00946D59">
        <w:tc>
          <w:tcPr>
            <w:tcW w:w="4968" w:type="dxa"/>
          </w:tcPr>
          <w:p w14:paraId="1C2B375E" w14:textId="77777777" w:rsidR="004D042A" w:rsidRDefault="004D042A" w:rsidP="008B194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F7D0D6" w14:textId="77777777" w:rsidR="004D042A" w:rsidRPr="004644EA" w:rsidRDefault="004D042A" w:rsidP="008B1945">
            <w:pPr>
              <w:jc w:val="center"/>
              <w:rPr>
                <w:rFonts w:ascii="Tahoma" w:hAnsi="Tahoma" w:cs="Tahoma"/>
                <w:i/>
                <w:sz w:val="20"/>
                <w:szCs w:val="20"/>
                <w:vertAlign w:val="superscript"/>
              </w:rPr>
            </w:pPr>
            <w:r w:rsidRPr="004644EA">
              <w:rPr>
                <w:rFonts w:ascii="Tahoma" w:hAnsi="Tahoma" w:cs="Tahoma"/>
                <w:i/>
                <w:sz w:val="20"/>
                <w:szCs w:val="20"/>
                <w:vertAlign w:val="superscript"/>
              </w:rPr>
              <w:t>tālrunis</w:t>
            </w:r>
          </w:p>
          <w:p w14:paraId="7E138AB7" w14:textId="77777777" w:rsidR="00946D59" w:rsidRPr="004644EA" w:rsidRDefault="00946D59" w:rsidP="008B1945">
            <w:pPr>
              <w:jc w:val="center"/>
              <w:rPr>
                <w:rFonts w:ascii="Tahoma" w:hAnsi="Tahoma" w:cs="Tahoma"/>
                <w:i/>
                <w:sz w:val="20"/>
                <w:szCs w:val="20"/>
                <w:vertAlign w:val="superscript"/>
              </w:rPr>
            </w:pPr>
          </w:p>
        </w:tc>
      </w:tr>
      <w:tr w:rsidR="00946D59" w14:paraId="5EEEA8DE" w14:textId="77777777" w:rsidTr="00946D59">
        <w:tc>
          <w:tcPr>
            <w:tcW w:w="4968" w:type="dxa"/>
          </w:tcPr>
          <w:p w14:paraId="561823C6" w14:textId="77777777" w:rsidR="00946D59" w:rsidRDefault="00946D59" w:rsidP="00DE676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14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215677" w14:textId="77777777" w:rsidR="00946D59" w:rsidRPr="004644EA" w:rsidRDefault="00946D59" w:rsidP="00DE6760">
            <w:pPr>
              <w:jc w:val="center"/>
              <w:rPr>
                <w:rFonts w:ascii="Tahoma" w:hAnsi="Tahoma" w:cs="Tahoma"/>
                <w:i/>
                <w:sz w:val="20"/>
                <w:szCs w:val="20"/>
                <w:vertAlign w:val="superscript"/>
              </w:rPr>
            </w:pPr>
            <w:r w:rsidRPr="004644EA">
              <w:rPr>
                <w:rFonts w:ascii="Tahoma" w:hAnsi="Tahoma" w:cs="Tahoma"/>
                <w:i/>
                <w:sz w:val="20"/>
                <w:szCs w:val="20"/>
                <w:vertAlign w:val="superscript"/>
              </w:rPr>
              <w:t>E-pasta adrese</w:t>
            </w:r>
          </w:p>
          <w:p w14:paraId="591D951F" w14:textId="77777777" w:rsidR="00946D59" w:rsidRPr="004644EA" w:rsidRDefault="00946D59" w:rsidP="008A53E9">
            <w:pPr>
              <w:rPr>
                <w:rFonts w:ascii="Tahoma" w:hAnsi="Tahoma" w:cs="Tahoma"/>
                <w:i/>
                <w:sz w:val="20"/>
                <w:szCs w:val="20"/>
                <w:vertAlign w:val="superscript"/>
              </w:rPr>
            </w:pPr>
          </w:p>
        </w:tc>
      </w:tr>
    </w:tbl>
    <w:p w14:paraId="2177B03F" w14:textId="77777777" w:rsidR="00145415" w:rsidRPr="00145415" w:rsidRDefault="00145415" w:rsidP="004D042A">
      <w:pPr>
        <w:jc w:val="center"/>
        <w:rPr>
          <w:rFonts w:ascii="Tahoma" w:hAnsi="Tahoma" w:cs="Tahoma"/>
          <w:i/>
          <w:sz w:val="16"/>
          <w:szCs w:val="16"/>
        </w:rPr>
      </w:pPr>
    </w:p>
    <w:p w14:paraId="66F7D87E" w14:textId="77777777" w:rsidR="004D042A" w:rsidRDefault="004D042A" w:rsidP="004D042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 E S N I E G U M S</w:t>
      </w:r>
    </w:p>
    <w:p w14:paraId="4D3953D5" w14:textId="1FD52830" w:rsidR="004D042A" w:rsidRPr="001A0163" w:rsidRDefault="008A08B1" w:rsidP="004D042A">
      <w:pPr>
        <w:jc w:val="center"/>
        <w:rPr>
          <w:rFonts w:ascii="Verdana" w:hAnsi="Verdana" w:cs="Tahoma"/>
          <w:sz w:val="22"/>
          <w:szCs w:val="22"/>
        </w:rPr>
      </w:pPr>
      <w:r w:rsidRPr="001A0163">
        <w:rPr>
          <w:rFonts w:ascii="Verdana" w:hAnsi="Verdana" w:cs="Tahoma"/>
          <w:sz w:val="22"/>
          <w:szCs w:val="22"/>
        </w:rPr>
        <w:t>Par apkures sistēmas iztukšošanu</w:t>
      </w:r>
    </w:p>
    <w:p w14:paraId="4F738663" w14:textId="77777777" w:rsidR="008A08B1" w:rsidRPr="001A0163" w:rsidRDefault="008A08B1" w:rsidP="004D042A">
      <w:pPr>
        <w:jc w:val="center"/>
        <w:rPr>
          <w:rFonts w:ascii="Verdana" w:hAnsi="Verdana" w:cs="Tahoma"/>
          <w:sz w:val="22"/>
          <w:szCs w:val="22"/>
        </w:rPr>
      </w:pPr>
    </w:p>
    <w:p w14:paraId="2B51E819" w14:textId="2432B31E" w:rsidR="004D042A" w:rsidRPr="008A53E9" w:rsidRDefault="004D042A" w:rsidP="008A08B1">
      <w:pPr>
        <w:spacing w:after="240"/>
        <w:ind w:left="720" w:hanging="360"/>
        <w:jc w:val="both"/>
        <w:rPr>
          <w:rFonts w:ascii="Verdana" w:hAnsi="Verdana" w:cs="Tahoma"/>
          <w:sz w:val="20"/>
          <w:szCs w:val="20"/>
        </w:rPr>
      </w:pPr>
      <w:r w:rsidRPr="008A53E9">
        <w:rPr>
          <w:rFonts w:ascii="Verdana" w:hAnsi="Verdana" w:cs="Tahoma"/>
          <w:sz w:val="20"/>
          <w:szCs w:val="20"/>
        </w:rPr>
        <w:t xml:space="preserve">Lūdzu   </w:t>
      </w:r>
      <w:r w:rsidR="008A08B1" w:rsidRPr="008A53E9">
        <w:rPr>
          <w:rFonts w:ascii="Verdana" w:hAnsi="Verdana" w:cs="Tahoma"/>
          <w:sz w:val="20"/>
          <w:szCs w:val="20"/>
        </w:rPr>
        <w:t>at</w:t>
      </w:r>
      <w:r w:rsidR="00536BE1" w:rsidRPr="008A53E9">
        <w:rPr>
          <w:rFonts w:ascii="Verdana" w:hAnsi="Verdana" w:cs="Tahoma"/>
          <w:sz w:val="20"/>
          <w:szCs w:val="20"/>
        </w:rPr>
        <w:t xml:space="preserve">slēgt </w:t>
      </w:r>
      <w:r w:rsidR="008A08B1" w:rsidRPr="008A53E9">
        <w:rPr>
          <w:rFonts w:ascii="Verdana" w:hAnsi="Verdana" w:cs="Tahoma"/>
          <w:sz w:val="20"/>
          <w:szCs w:val="20"/>
        </w:rPr>
        <w:t>apkures siltumapgādi dzīvojamās māja</w:t>
      </w:r>
      <w:r w:rsidR="00D5373A">
        <w:rPr>
          <w:rFonts w:ascii="Verdana" w:hAnsi="Verdana" w:cs="Tahoma"/>
          <w:sz w:val="20"/>
          <w:szCs w:val="20"/>
        </w:rPr>
        <w:t>s</w:t>
      </w:r>
      <w:r w:rsidR="008A08B1" w:rsidRPr="008A53E9">
        <w:rPr>
          <w:rFonts w:ascii="Verdana" w:hAnsi="Verdana" w:cs="Tahoma"/>
          <w:sz w:val="20"/>
          <w:szCs w:val="20"/>
        </w:rPr>
        <w:t xml:space="preserve"> ___________</w:t>
      </w:r>
      <w:r w:rsidR="001A0163" w:rsidRPr="008A53E9">
        <w:rPr>
          <w:rFonts w:ascii="Verdana" w:hAnsi="Verdana" w:cs="Tahoma"/>
          <w:sz w:val="20"/>
          <w:szCs w:val="20"/>
        </w:rPr>
        <w:t>__</w:t>
      </w:r>
      <w:r w:rsidR="008A08B1" w:rsidRPr="008A53E9">
        <w:rPr>
          <w:rFonts w:ascii="Verdana" w:hAnsi="Verdana" w:cs="Tahoma"/>
          <w:sz w:val="20"/>
          <w:szCs w:val="20"/>
        </w:rPr>
        <w:t>______</w:t>
      </w:r>
      <w:r w:rsidR="001A0163" w:rsidRPr="008A53E9">
        <w:rPr>
          <w:rFonts w:ascii="Verdana" w:hAnsi="Verdana" w:cs="Tahoma"/>
          <w:sz w:val="20"/>
          <w:szCs w:val="20"/>
        </w:rPr>
        <w:t>_</w:t>
      </w:r>
    </w:p>
    <w:p w14:paraId="0041D922" w14:textId="73EBFA11" w:rsidR="004D042A" w:rsidRPr="008A53E9" w:rsidRDefault="008A08B1" w:rsidP="0092179B">
      <w:pPr>
        <w:ind w:left="3238" w:hanging="3238"/>
        <w:jc w:val="both"/>
        <w:rPr>
          <w:rFonts w:ascii="Verdana" w:hAnsi="Verdana" w:cs="Tahoma"/>
          <w:sz w:val="20"/>
          <w:szCs w:val="20"/>
        </w:rPr>
      </w:pPr>
      <w:r w:rsidRPr="008A53E9">
        <w:rPr>
          <w:rFonts w:ascii="Verdana" w:hAnsi="Verdana" w:cs="Tahoma"/>
          <w:sz w:val="20"/>
          <w:szCs w:val="20"/>
        </w:rPr>
        <w:t>Dzīvoklī Nr._____, lai veiktu apkures radiatora nomaiņu, skalošanu, ventiļa</w:t>
      </w:r>
      <w:r w:rsidR="008A53E9" w:rsidRPr="008A53E9">
        <w:rPr>
          <w:rFonts w:ascii="Verdana" w:hAnsi="Verdana" w:cs="Tahoma"/>
          <w:sz w:val="20"/>
          <w:szCs w:val="20"/>
        </w:rPr>
        <w:t xml:space="preserve"> un/vai </w:t>
      </w:r>
      <w:proofErr w:type="spellStart"/>
      <w:r w:rsidR="008A53E9" w:rsidRPr="008A53E9">
        <w:rPr>
          <w:rFonts w:ascii="Verdana" w:hAnsi="Verdana" w:cs="Tahoma"/>
          <w:sz w:val="20"/>
          <w:szCs w:val="20"/>
        </w:rPr>
        <w:t>termoregulatora</w:t>
      </w:r>
      <w:proofErr w:type="spellEnd"/>
      <w:r w:rsidRPr="008A53E9">
        <w:rPr>
          <w:rFonts w:ascii="Verdana" w:hAnsi="Verdana" w:cs="Tahoma"/>
          <w:sz w:val="20"/>
          <w:szCs w:val="20"/>
        </w:rPr>
        <w:t xml:space="preserve"> nomaiņu</w:t>
      </w:r>
    </w:p>
    <w:p w14:paraId="0179261F" w14:textId="29FF7798" w:rsidR="004D042A" w:rsidRPr="001A0163" w:rsidRDefault="004D042A" w:rsidP="001A0163">
      <w:pPr>
        <w:ind w:left="3238" w:hanging="3238"/>
        <w:jc w:val="both"/>
        <w:rPr>
          <w:rFonts w:ascii="Verdana" w:hAnsi="Verdana" w:cs="Tahoma"/>
          <w:vertAlign w:val="superscript"/>
        </w:rPr>
      </w:pPr>
      <w:r w:rsidRPr="001A0163">
        <w:rPr>
          <w:rFonts w:ascii="Verdana" w:hAnsi="Verdana" w:cs="Tahoma"/>
        </w:rPr>
        <w:t xml:space="preserve">                                                                                           </w:t>
      </w:r>
      <w:r w:rsidRPr="001A0163">
        <w:rPr>
          <w:rFonts w:ascii="Verdana" w:hAnsi="Verdana" w:cs="Tahoma"/>
          <w:vertAlign w:val="superscript"/>
        </w:rPr>
        <w:t>(</w:t>
      </w:r>
      <w:r w:rsidRPr="001A0163">
        <w:rPr>
          <w:rFonts w:ascii="Verdana" w:hAnsi="Verdana" w:cs="Tahoma"/>
          <w:i/>
          <w:vertAlign w:val="superscript"/>
        </w:rPr>
        <w:t>vajadzīgo pasvītrot</w:t>
      </w:r>
      <w:r w:rsidRPr="001A0163">
        <w:rPr>
          <w:rFonts w:ascii="Verdana" w:hAnsi="Verdana" w:cs="Tahoma"/>
          <w:vertAlign w:val="superscript"/>
        </w:rPr>
        <w:t>)</w:t>
      </w:r>
    </w:p>
    <w:p w14:paraId="074B5DDA" w14:textId="77ACE02E" w:rsidR="001A0163" w:rsidRPr="00145415" w:rsidRDefault="001A0163" w:rsidP="001A0163">
      <w:pPr>
        <w:tabs>
          <w:tab w:val="right" w:pos="5529"/>
        </w:tabs>
        <w:spacing w:before="120"/>
        <w:jc w:val="both"/>
        <w:rPr>
          <w:rFonts w:ascii="Verdana" w:hAnsi="Verdana"/>
          <w:b/>
          <w:bCs/>
          <w:color w:val="000000"/>
          <w:sz w:val="22"/>
          <w:szCs w:val="22"/>
        </w:rPr>
      </w:pPr>
      <w:r w:rsidRPr="00145415">
        <w:rPr>
          <w:rFonts w:ascii="Verdana" w:hAnsi="Verdana"/>
          <w:b/>
          <w:bCs/>
          <w:color w:val="000000"/>
          <w:sz w:val="22"/>
          <w:szCs w:val="22"/>
        </w:rPr>
        <w:t>Pakalpojuma sniegšanas kārtība un nosacījumi:</w:t>
      </w:r>
    </w:p>
    <w:p w14:paraId="41ED01F2" w14:textId="31509F9D" w:rsidR="001A0163" w:rsidRPr="008A53E9" w:rsidRDefault="001A0163" w:rsidP="00145415">
      <w:pPr>
        <w:ind w:left="720"/>
        <w:jc w:val="both"/>
        <w:rPr>
          <w:rFonts w:ascii="Verdana" w:hAnsi="Verdana"/>
          <w:color w:val="000000"/>
          <w:sz w:val="20"/>
          <w:szCs w:val="20"/>
        </w:rPr>
      </w:pPr>
      <w:r w:rsidRPr="008A53E9">
        <w:rPr>
          <w:rFonts w:ascii="Verdana" w:hAnsi="Verdana"/>
          <w:bCs/>
          <w:color w:val="000000"/>
          <w:sz w:val="20"/>
          <w:szCs w:val="20"/>
        </w:rPr>
        <w:t>1)</w:t>
      </w:r>
      <w:r w:rsidRPr="008A53E9">
        <w:rPr>
          <w:rFonts w:ascii="Verdana" w:hAnsi="Verdana"/>
          <w:color w:val="000000"/>
          <w:sz w:val="20"/>
          <w:szCs w:val="20"/>
        </w:rPr>
        <w:t xml:space="preserve"> Pieteikt</w:t>
      </w:r>
      <w:r w:rsidR="00145415" w:rsidRPr="008A53E9">
        <w:rPr>
          <w:rFonts w:ascii="Verdana" w:hAnsi="Verdana"/>
          <w:color w:val="000000"/>
          <w:sz w:val="20"/>
          <w:szCs w:val="20"/>
        </w:rPr>
        <w:t>ā</w:t>
      </w:r>
      <w:r w:rsidRPr="008A53E9">
        <w:rPr>
          <w:rFonts w:ascii="Verdana" w:hAnsi="Verdana"/>
          <w:color w:val="000000"/>
          <w:sz w:val="20"/>
          <w:szCs w:val="20"/>
        </w:rPr>
        <w:t xml:space="preserve"> </w:t>
      </w:r>
      <w:r w:rsidR="00145415" w:rsidRPr="008A53E9">
        <w:rPr>
          <w:rFonts w:ascii="Verdana" w:hAnsi="Verdana" w:cs="Tahoma"/>
          <w:sz w:val="20"/>
          <w:szCs w:val="20"/>
        </w:rPr>
        <w:t>apkures sistēmas iztukšošana</w:t>
      </w:r>
      <w:r w:rsidRPr="008A53E9">
        <w:rPr>
          <w:rFonts w:ascii="Verdana" w:hAnsi="Verdana"/>
          <w:color w:val="000000"/>
          <w:sz w:val="20"/>
          <w:szCs w:val="20"/>
        </w:rPr>
        <w:t xml:space="preserve"> ir SIA “Ķekavas nami” maksas pakalpojums, kura izmaksas ir noteiktas atbilstoši apstiprinātajam pakalpojuma cenrādim, un tiks iekļaut</w:t>
      </w:r>
      <w:r w:rsidR="00D5373A">
        <w:rPr>
          <w:rFonts w:ascii="Verdana" w:hAnsi="Verdana"/>
          <w:color w:val="000000"/>
          <w:sz w:val="20"/>
          <w:szCs w:val="20"/>
        </w:rPr>
        <w:t>as</w:t>
      </w:r>
      <w:r w:rsidRPr="008A53E9">
        <w:rPr>
          <w:rFonts w:ascii="Verdana" w:hAnsi="Verdana"/>
          <w:color w:val="000000"/>
          <w:sz w:val="20"/>
          <w:szCs w:val="20"/>
        </w:rPr>
        <w:t xml:space="preserve"> dzīvokļa īpašnieka nākamā mēneša pārvaldīšanas un saņemto pakalpojumu rēķinā</w:t>
      </w:r>
      <w:r w:rsidR="00E01A86" w:rsidRPr="008A53E9">
        <w:rPr>
          <w:rFonts w:ascii="Verdana" w:hAnsi="Verdana"/>
          <w:color w:val="000000"/>
          <w:sz w:val="20"/>
          <w:szCs w:val="20"/>
        </w:rPr>
        <w:t>.</w:t>
      </w:r>
    </w:p>
    <w:p w14:paraId="6335132A" w14:textId="007D2E71" w:rsidR="001A0163" w:rsidRPr="008A53E9" w:rsidRDefault="001A0163" w:rsidP="001A0163">
      <w:pPr>
        <w:ind w:left="720"/>
        <w:jc w:val="both"/>
        <w:rPr>
          <w:rFonts w:ascii="Verdana" w:hAnsi="Verdana"/>
          <w:color w:val="000000"/>
          <w:sz w:val="20"/>
          <w:szCs w:val="20"/>
        </w:rPr>
      </w:pPr>
      <w:r w:rsidRPr="008A53E9">
        <w:rPr>
          <w:rFonts w:ascii="Verdana" w:hAnsi="Verdana"/>
          <w:color w:val="000000"/>
          <w:sz w:val="20"/>
          <w:szCs w:val="20"/>
        </w:rPr>
        <w:t xml:space="preserve">2) Pieteikumi atslēgt apkures </w:t>
      </w:r>
      <w:r w:rsidRPr="008A53E9">
        <w:rPr>
          <w:rFonts w:ascii="Verdana" w:hAnsi="Verdana"/>
          <w:sz w:val="20"/>
          <w:szCs w:val="20"/>
        </w:rPr>
        <w:t>siltumapgādi</w:t>
      </w:r>
      <w:r w:rsidRPr="008A53E9">
        <w:rPr>
          <w:rFonts w:ascii="Verdana" w:hAnsi="Verdana"/>
          <w:color w:val="000000"/>
          <w:sz w:val="20"/>
          <w:szCs w:val="20"/>
        </w:rPr>
        <w:t xml:space="preserve"> tiek izpildīti laika posmā no 15.05. līdz 31.08</w:t>
      </w:r>
      <w:r w:rsidR="00145415" w:rsidRPr="008A53E9">
        <w:rPr>
          <w:rFonts w:ascii="Verdana" w:hAnsi="Verdana"/>
          <w:color w:val="000000"/>
          <w:sz w:val="20"/>
          <w:szCs w:val="20"/>
        </w:rPr>
        <w:t>.</w:t>
      </w:r>
    </w:p>
    <w:p w14:paraId="1A193D3C" w14:textId="5596AD08" w:rsidR="00145415" w:rsidRPr="008A53E9" w:rsidRDefault="00145415" w:rsidP="001A0163">
      <w:pPr>
        <w:ind w:left="720"/>
        <w:jc w:val="both"/>
        <w:rPr>
          <w:rFonts w:ascii="Verdana" w:hAnsi="Verdana"/>
          <w:color w:val="000000"/>
          <w:sz w:val="20"/>
          <w:szCs w:val="20"/>
        </w:rPr>
      </w:pPr>
      <w:r w:rsidRPr="008A53E9">
        <w:rPr>
          <w:rFonts w:ascii="Verdana" w:hAnsi="Verdana"/>
          <w:color w:val="000000"/>
          <w:sz w:val="20"/>
          <w:szCs w:val="20"/>
        </w:rPr>
        <w:t>3)</w:t>
      </w:r>
      <w:r w:rsidR="00E01A86" w:rsidRPr="008A53E9">
        <w:rPr>
          <w:rFonts w:ascii="Verdana" w:hAnsi="Verdana"/>
          <w:color w:val="000000"/>
          <w:sz w:val="20"/>
          <w:szCs w:val="20"/>
        </w:rPr>
        <w:t xml:space="preserve"> Dzīvokļa īpašnieks </w:t>
      </w:r>
      <w:r w:rsidR="00D5373A">
        <w:rPr>
          <w:rFonts w:ascii="Verdana" w:hAnsi="Verdana"/>
          <w:color w:val="000000"/>
          <w:sz w:val="20"/>
          <w:szCs w:val="20"/>
        </w:rPr>
        <w:t xml:space="preserve">patstāvīgi </w:t>
      </w:r>
      <w:r w:rsidR="00E01A86" w:rsidRPr="008A53E9">
        <w:rPr>
          <w:rFonts w:ascii="Verdana" w:hAnsi="Verdana"/>
          <w:color w:val="000000"/>
          <w:sz w:val="20"/>
          <w:szCs w:val="20"/>
        </w:rPr>
        <w:t>nodrošina nepieciešamos materiālus un darba spēka resursus radiatora nomaiņai</w:t>
      </w:r>
      <w:r w:rsidR="00660018">
        <w:rPr>
          <w:rFonts w:ascii="Verdana" w:hAnsi="Verdana"/>
          <w:color w:val="000000"/>
          <w:sz w:val="20"/>
          <w:szCs w:val="20"/>
        </w:rPr>
        <w:t xml:space="preserve">, t.sk. </w:t>
      </w:r>
      <w:proofErr w:type="spellStart"/>
      <w:r w:rsidR="00660018">
        <w:rPr>
          <w:rFonts w:ascii="Verdana" w:hAnsi="Verdana"/>
          <w:color w:val="000000"/>
          <w:sz w:val="20"/>
          <w:szCs w:val="20"/>
        </w:rPr>
        <w:t>termoregulatora</w:t>
      </w:r>
      <w:proofErr w:type="spellEnd"/>
      <w:r w:rsidR="00660018">
        <w:rPr>
          <w:rFonts w:ascii="Verdana" w:hAnsi="Verdana"/>
          <w:color w:val="000000"/>
          <w:sz w:val="20"/>
          <w:szCs w:val="20"/>
        </w:rPr>
        <w:t xml:space="preserve"> uzstādīšanu</w:t>
      </w:r>
      <w:r w:rsidR="00E01A86" w:rsidRPr="008A53E9">
        <w:rPr>
          <w:rFonts w:ascii="Verdana" w:hAnsi="Verdana"/>
          <w:color w:val="000000"/>
          <w:sz w:val="20"/>
          <w:szCs w:val="20"/>
        </w:rPr>
        <w:t>.</w:t>
      </w:r>
    </w:p>
    <w:p w14:paraId="50CAA9CE" w14:textId="7D4BBECC" w:rsidR="00E01A86" w:rsidRPr="008A53E9" w:rsidRDefault="00E01A86" w:rsidP="001A0163">
      <w:pPr>
        <w:ind w:left="720"/>
        <w:jc w:val="both"/>
        <w:rPr>
          <w:rFonts w:ascii="Verdana" w:hAnsi="Verdana"/>
          <w:color w:val="000000"/>
          <w:sz w:val="20"/>
          <w:szCs w:val="20"/>
        </w:rPr>
      </w:pPr>
      <w:r w:rsidRPr="008A53E9">
        <w:rPr>
          <w:rFonts w:ascii="Verdana" w:hAnsi="Verdana"/>
          <w:color w:val="000000"/>
          <w:sz w:val="20"/>
          <w:szCs w:val="20"/>
        </w:rPr>
        <w:t xml:space="preserve">4) Apkures radiatora </w:t>
      </w:r>
      <w:proofErr w:type="spellStart"/>
      <w:r w:rsidRPr="008A53E9">
        <w:rPr>
          <w:rFonts w:ascii="Verdana" w:hAnsi="Verdana"/>
          <w:color w:val="000000"/>
          <w:sz w:val="20"/>
          <w:szCs w:val="20"/>
        </w:rPr>
        <w:t>piesl</w:t>
      </w:r>
      <w:r w:rsidR="0027180D" w:rsidRPr="008A53E9">
        <w:rPr>
          <w:rFonts w:ascii="Verdana" w:hAnsi="Verdana"/>
          <w:color w:val="000000"/>
          <w:sz w:val="20"/>
          <w:szCs w:val="20"/>
        </w:rPr>
        <w:t>ēguma</w:t>
      </w:r>
      <w:proofErr w:type="spellEnd"/>
      <w:r w:rsidR="0027180D" w:rsidRPr="008A53E9">
        <w:rPr>
          <w:rFonts w:ascii="Verdana" w:hAnsi="Verdana"/>
          <w:color w:val="000000"/>
          <w:sz w:val="20"/>
          <w:szCs w:val="20"/>
        </w:rPr>
        <w:t xml:space="preserve"> shēma:</w:t>
      </w:r>
    </w:p>
    <w:p w14:paraId="5DE394CA" w14:textId="797E245C" w:rsidR="0027180D" w:rsidRDefault="0027180D" w:rsidP="001A0163">
      <w:pPr>
        <w:ind w:left="720"/>
        <w:jc w:val="both"/>
        <w:rPr>
          <w:rFonts w:ascii="Verdana" w:hAnsi="Verdana"/>
          <w:color w:val="000000"/>
          <w:sz w:val="20"/>
          <w:szCs w:val="20"/>
        </w:rPr>
      </w:pPr>
    </w:p>
    <w:p w14:paraId="7745E2CB" w14:textId="4570F69D" w:rsidR="00912C5F" w:rsidRPr="008A53E9" w:rsidRDefault="00912C5F" w:rsidP="001A0163">
      <w:pPr>
        <w:ind w:left="720"/>
        <w:jc w:val="both"/>
        <w:rPr>
          <w:rFonts w:ascii="Verdana" w:hAnsi="Verdana"/>
          <w:color w:val="000000"/>
          <w:sz w:val="20"/>
          <w:szCs w:val="20"/>
        </w:rPr>
      </w:pPr>
      <w:r w:rsidRPr="00912C5F">
        <w:rPr>
          <w:noProof/>
        </w:rPr>
        <w:drawing>
          <wp:inline distT="0" distB="0" distL="0" distR="0" wp14:anchorId="14B8C005" wp14:editId="4A94B1AC">
            <wp:extent cx="4486275" cy="24479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42F57AD5" w14:textId="5E761F9C" w:rsidR="008A53E9" w:rsidRDefault="008A53E9" w:rsidP="00912C5F">
      <w:pPr>
        <w:jc w:val="both"/>
        <w:rPr>
          <w:rFonts w:ascii="Verdana" w:hAnsi="Verdana"/>
          <w:color w:val="000000"/>
          <w:sz w:val="22"/>
          <w:szCs w:val="22"/>
        </w:rPr>
      </w:pPr>
    </w:p>
    <w:p w14:paraId="21A2B1C6" w14:textId="41D8BBC0" w:rsidR="0027180D" w:rsidRPr="008A53E9" w:rsidRDefault="008A53E9" w:rsidP="008A53E9">
      <w:pPr>
        <w:ind w:left="720"/>
        <w:jc w:val="both"/>
        <w:rPr>
          <w:rFonts w:ascii="Verdana" w:hAnsi="Verdana"/>
          <w:color w:val="000000"/>
          <w:sz w:val="20"/>
          <w:szCs w:val="20"/>
        </w:rPr>
      </w:pPr>
      <w:r w:rsidRPr="008A53E9">
        <w:rPr>
          <w:rFonts w:ascii="Verdana" w:hAnsi="Verdana"/>
          <w:color w:val="000000"/>
          <w:sz w:val="20"/>
          <w:szCs w:val="20"/>
        </w:rPr>
        <w:t>5) Apkures radiatora (sildķermeņa) jauda uz 1m2 - ≤100W.</w:t>
      </w:r>
    </w:p>
    <w:p w14:paraId="70572949" w14:textId="09E894E3" w:rsidR="00E463FD" w:rsidRDefault="008A53E9" w:rsidP="008A53E9">
      <w:pPr>
        <w:ind w:left="72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6</w:t>
      </w:r>
      <w:r w:rsidR="00E01A86" w:rsidRPr="008A53E9">
        <w:rPr>
          <w:rFonts w:ascii="Verdana" w:hAnsi="Verdana"/>
          <w:color w:val="000000"/>
          <w:sz w:val="20"/>
          <w:szCs w:val="20"/>
        </w:rPr>
        <w:t xml:space="preserve">) Dzīvokļa īpašnieks uzņemas </w:t>
      </w:r>
      <w:r w:rsidR="00D5373A">
        <w:rPr>
          <w:rFonts w:ascii="Verdana" w:hAnsi="Verdana"/>
          <w:color w:val="000000"/>
          <w:sz w:val="20"/>
          <w:szCs w:val="20"/>
        </w:rPr>
        <w:t xml:space="preserve">pilnu materiālo </w:t>
      </w:r>
      <w:r w:rsidR="00E01A86" w:rsidRPr="008A53E9">
        <w:rPr>
          <w:rFonts w:ascii="Verdana" w:hAnsi="Verdana"/>
          <w:color w:val="000000"/>
          <w:sz w:val="20"/>
          <w:szCs w:val="20"/>
        </w:rPr>
        <w:t>atbildību par dzīvokļa īpašumā veiktajiem darbiem un apņemas novērst ar radiatora nomaiņu saistīto remontdarbu rezultātā radušos bojājumus, ja tiks konstatēta siltumnesēja noplūde vai cirkulācijas traucējumi</w:t>
      </w:r>
      <w:r w:rsidR="00D5373A">
        <w:rPr>
          <w:rFonts w:ascii="Verdana" w:hAnsi="Verdana"/>
          <w:color w:val="000000"/>
          <w:sz w:val="20"/>
          <w:szCs w:val="20"/>
        </w:rPr>
        <w:t>, lai nodrošinātu mājas dzīvokļu īpašniekiem netraucētu siltumapgādi.</w:t>
      </w:r>
    </w:p>
    <w:p w14:paraId="396F8066" w14:textId="6BA9F1D8" w:rsidR="00ED0FE6" w:rsidRPr="008A53E9" w:rsidRDefault="003C6227" w:rsidP="008A53E9">
      <w:pPr>
        <w:ind w:left="72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7</w:t>
      </w:r>
      <w:r w:rsidR="00ED0FE6">
        <w:rPr>
          <w:rFonts w:ascii="Verdana" w:hAnsi="Verdana"/>
          <w:color w:val="000000"/>
          <w:sz w:val="20"/>
          <w:szCs w:val="20"/>
        </w:rPr>
        <w:t xml:space="preserve">) Par darbu pabeigšanu paziņo </w:t>
      </w:r>
      <w:r w:rsidR="00D5373A">
        <w:rPr>
          <w:rFonts w:ascii="Verdana" w:hAnsi="Verdana"/>
          <w:color w:val="000000"/>
          <w:sz w:val="20"/>
          <w:szCs w:val="20"/>
        </w:rPr>
        <w:t xml:space="preserve">“Ķekavas nami” tuvākajam </w:t>
      </w:r>
      <w:r w:rsidR="00ED0FE6">
        <w:rPr>
          <w:rFonts w:ascii="Verdana" w:hAnsi="Verdana"/>
          <w:color w:val="000000"/>
          <w:sz w:val="20"/>
          <w:szCs w:val="20"/>
        </w:rPr>
        <w:t>klientu apkalpošanas centram</w:t>
      </w:r>
      <w:r w:rsidR="00CD75BD">
        <w:rPr>
          <w:rFonts w:ascii="Verdana" w:hAnsi="Verdana"/>
          <w:color w:val="000000"/>
          <w:sz w:val="20"/>
          <w:szCs w:val="20"/>
        </w:rPr>
        <w:t>.</w:t>
      </w:r>
    </w:p>
    <w:p w14:paraId="49E0EB4D" w14:textId="259DF73A" w:rsidR="00E463FD" w:rsidRDefault="00E463FD" w:rsidP="004D042A">
      <w:pPr>
        <w:rPr>
          <w:rFonts w:ascii="Tahoma" w:hAnsi="Tahoma" w:cs="Tahoma"/>
          <w:sz w:val="22"/>
          <w:szCs w:val="22"/>
        </w:rPr>
      </w:pPr>
    </w:p>
    <w:p w14:paraId="519F2473" w14:textId="77777777" w:rsidR="004D042A" w:rsidRPr="00462A19" w:rsidRDefault="004D042A" w:rsidP="004D042A">
      <w:pPr>
        <w:rPr>
          <w:rFonts w:ascii="Verdana" w:hAnsi="Verdana" w:cs="Tahoma"/>
          <w:sz w:val="22"/>
          <w:szCs w:val="22"/>
        </w:rPr>
      </w:pPr>
    </w:p>
    <w:p w14:paraId="614637A0" w14:textId="2CE11208" w:rsidR="004D042A" w:rsidRPr="00462A19" w:rsidRDefault="004D042A" w:rsidP="004D042A">
      <w:pPr>
        <w:rPr>
          <w:rFonts w:ascii="Verdana" w:hAnsi="Verdana" w:cs="Tahoma"/>
          <w:sz w:val="10"/>
          <w:szCs w:val="10"/>
        </w:rPr>
      </w:pPr>
      <w:r w:rsidRPr="00462A19">
        <w:rPr>
          <w:rFonts w:ascii="Verdana" w:hAnsi="Verdana" w:cs="Tahoma"/>
          <w:sz w:val="20"/>
          <w:szCs w:val="20"/>
        </w:rPr>
        <w:t>20</w:t>
      </w:r>
      <w:r w:rsidR="00DF1A6F" w:rsidRPr="00462A19">
        <w:rPr>
          <w:rFonts w:ascii="Verdana" w:hAnsi="Verdana" w:cs="Tahoma"/>
          <w:sz w:val="20"/>
          <w:szCs w:val="20"/>
        </w:rPr>
        <w:t>25</w:t>
      </w:r>
      <w:r w:rsidRPr="00462A19">
        <w:rPr>
          <w:rFonts w:ascii="Verdana" w:hAnsi="Verdana" w:cs="Tahoma"/>
          <w:sz w:val="20"/>
          <w:szCs w:val="20"/>
        </w:rPr>
        <w:t>. g</w:t>
      </w:r>
      <w:r w:rsidRPr="00462A19">
        <w:rPr>
          <w:rFonts w:ascii="Verdana" w:hAnsi="Verdana" w:cs="Tahoma"/>
          <w:sz w:val="22"/>
          <w:szCs w:val="22"/>
        </w:rPr>
        <w:t xml:space="preserve">. </w:t>
      </w:r>
      <w:r w:rsidRPr="00462A19">
        <w:rPr>
          <w:rFonts w:ascii="Verdana" w:hAnsi="Verdana" w:cs="Tahoma"/>
          <w:sz w:val="10"/>
          <w:szCs w:val="10"/>
        </w:rPr>
        <w:t xml:space="preserve">__________________________________________                                 </w:t>
      </w:r>
      <w:r w:rsidRPr="00462A19">
        <w:rPr>
          <w:rFonts w:ascii="Verdana" w:hAnsi="Verdana" w:cs="Tahoma"/>
          <w:sz w:val="10"/>
          <w:szCs w:val="10"/>
        </w:rPr>
        <w:tab/>
      </w:r>
      <w:r w:rsidRPr="00462A19">
        <w:rPr>
          <w:rFonts w:ascii="Verdana" w:hAnsi="Verdana" w:cs="Tahoma"/>
          <w:sz w:val="10"/>
          <w:szCs w:val="10"/>
        </w:rPr>
        <w:tab/>
        <w:t xml:space="preserve">_______________________________________________ </w:t>
      </w:r>
    </w:p>
    <w:p w14:paraId="5DD0EBE3" w14:textId="324AB0A9" w:rsidR="004D042A" w:rsidRPr="00476977" w:rsidRDefault="004644EA" w:rsidP="004D042A">
      <w:pPr>
        <w:ind w:left="3600" w:right="1080" w:firstLine="720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</w:t>
      </w:r>
      <w:r w:rsidR="004D042A" w:rsidRPr="00476977">
        <w:rPr>
          <w:rFonts w:ascii="Tahoma" w:hAnsi="Tahoma" w:cs="Tahoma"/>
          <w:sz w:val="16"/>
          <w:szCs w:val="16"/>
        </w:rPr>
        <w:t>(paraksts)</w:t>
      </w:r>
    </w:p>
    <w:p w14:paraId="32F6397C" w14:textId="523DEF52" w:rsidR="00D043A4" w:rsidRDefault="00D043A4"/>
    <w:p w14:paraId="2D12FC53" w14:textId="77777777" w:rsidR="00AC5CEE" w:rsidRDefault="00AC5CEE"/>
    <w:sectPr w:rsidR="00AC5CEE" w:rsidSect="002D2109">
      <w:pgSz w:w="11906" w:h="16838"/>
      <w:pgMar w:top="340" w:right="851" w:bottom="34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C2EC6"/>
    <w:multiLevelType w:val="hybridMultilevel"/>
    <w:tmpl w:val="59543FFA"/>
    <w:lvl w:ilvl="0" w:tplc="210ADCC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45CBD"/>
    <w:multiLevelType w:val="hybridMultilevel"/>
    <w:tmpl w:val="BC126F86"/>
    <w:lvl w:ilvl="0" w:tplc="3AB0DBB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42A"/>
    <w:rsid w:val="00007A3A"/>
    <w:rsid w:val="00145415"/>
    <w:rsid w:val="001A0163"/>
    <w:rsid w:val="001D0EB2"/>
    <w:rsid w:val="0027180D"/>
    <w:rsid w:val="00285D20"/>
    <w:rsid w:val="002D2109"/>
    <w:rsid w:val="003C6227"/>
    <w:rsid w:val="003D1495"/>
    <w:rsid w:val="00462A19"/>
    <w:rsid w:val="004644EA"/>
    <w:rsid w:val="004D042A"/>
    <w:rsid w:val="004D242A"/>
    <w:rsid w:val="00536BE1"/>
    <w:rsid w:val="00660018"/>
    <w:rsid w:val="00736A76"/>
    <w:rsid w:val="007761A9"/>
    <w:rsid w:val="00884220"/>
    <w:rsid w:val="008A08B1"/>
    <w:rsid w:val="008A53E9"/>
    <w:rsid w:val="008C464F"/>
    <w:rsid w:val="00912C5F"/>
    <w:rsid w:val="0092179B"/>
    <w:rsid w:val="00946D59"/>
    <w:rsid w:val="00AC5CEE"/>
    <w:rsid w:val="00B21761"/>
    <w:rsid w:val="00BD1BAF"/>
    <w:rsid w:val="00BD7EA9"/>
    <w:rsid w:val="00CB4F5D"/>
    <w:rsid w:val="00CD75BD"/>
    <w:rsid w:val="00D043A4"/>
    <w:rsid w:val="00D272DD"/>
    <w:rsid w:val="00D3271F"/>
    <w:rsid w:val="00D5373A"/>
    <w:rsid w:val="00DF1A6F"/>
    <w:rsid w:val="00E01A86"/>
    <w:rsid w:val="00E463FD"/>
    <w:rsid w:val="00ED0FE6"/>
    <w:rsid w:val="00F9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982CB1"/>
  <w15:chartTrackingRefBased/>
  <w15:docId w15:val="{776D87C0-81A7-4260-AB57-5BE09237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414142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042A"/>
    <w:pPr>
      <w:spacing w:after="0" w:line="240" w:lineRule="auto"/>
    </w:pPr>
    <w:rPr>
      <w:rFonts w:eastAsia="Times New Roman"/>
      <w:color w:val="auto"/>
      <w:lang w:val="lv-LV"/>
    </w:rPr>
  </w:style>
  <w:style w:type="paragraph" w:styleId="Heading1">
    <w:name w:val="heading 1"/>
    <w:basedOn w:val="Normal"/>
    <w:next w:val="Normal"/>
    <w:link w:val="Heading1Char"/>
    <w:qFormat/>
    <w:rsid w:val="004D042A"/>
    <w:pPr>
      <w:keepNext/>
      <w:jc w:val="center"/>
      <w:outlineLvl w:val="0"/>
    </w:pPr>
    <w:rPr>
      <w:rFonts w:ascii="Tahoma" w:hAnsi="Tahoma"/>
      <w:b/>
      <w:i/>
      <w:sz w:val="20"/>
      <w:szCs w:val="20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042A"/>
    <w:rPr>
      <w:rFonts w:ascii="Tahoma" w:eastAsia="Times New Roman" w:hAnsi="Tahoma"/>
      <w:b/>
      <w:i/>
      <w:color w:val="auto"/>
      <w:sz w:val="20"/>
      <w:szCs w:val="20"/>
      <w:lang w:val="lv-LV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6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1128</Words>
  <Characters>644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 Firsts</dc:creator>
  <cp:keywords/>
  <dc:description/>
  <cp:lastModifiedBy>direktors</cp:lastModifiedBy>
  <cp:revision>22</cp:revision>
  <cp:lastPrinted>2025-01-21T12:27:00Z</cp:lastPrinted>
  <dcterms:created xsi:type="dcterms:W3CDTF">2025-01-17T04:52:00Z</dcterms:created>
  <dcterms:modified xsi:type="dcterms:W3CDTF">2025-05-29T11:51:00Z</dcterms:modified>
</cp:coreProperties>
</file>