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C35" w:rsidRPr="004343F6" w:rsidRDefault="0058445C" w:rsidP="002D7C35">
      <w:pPr>
        <w:jc w:val="center"/>
        <w:rPr>
          <w:rFonts w:ascii="Times New Roman" w:eastAsia="Times New Roman" w:hAnsi="Times New Roman" w:cs="Times New Roman"/>
          <w:b/>
          <w:sz w:val="28"/>
          <w:szCs w:val="28"/>
        </w:rPr>
      </w:pPr>
      <w:bookmarkStart w:id="0" w:name="_Toc535914575"/>
      <w:bookmarkStart w:id="1" w:name="_Toc535914573"/>
      <w:bookmarkStart w:id="2" w:name="_Hlk83025557"/>
      <w:r w:rsidRPr="004343F6">
        <w:rPr>
          <w:rFonts w:ascii="Times New Roman" w:eastAsia="Times New Roman" w:hAnsi="Times New Roman" w:cs="Times New Roman"/>
          <w:b/>
          <w:sz w:val="28"/>
          <w:szCs w:val="28"/>
        </w:rPr>
        <w:t>NOLIKUMS</w:t>
      </w:r>
    </w:p>
    <w:p w:rsidR="00432615" w:rsidRPr="00432615" w:rsidRDefault="00432615" w:rsidP="00432615">
      <w:pPr>
        <w:jc w:val="center"/>
        <w:rPr>
          <w:rFonts w:ascii="Times New Roman" w:hAnsi="Times New Roman" w:cs="Times New Roman"/>
          <w:b/>
          <w:sz w:val="24"/>
          <w:szCs w:val="24"/>
        </w:rPr>
      </w:pPr>
      <w:bookmarkStart w:id="3" w:name="_Hlk142385967"/>
      <w:bookmarkStart w:id="4" w:name="_Hlk199168604"/>
      <w:r w:rsidRPr="00432615">
        <w:rPr>
          <w:rFonts w:ascii="Times New Roman" w:hAnsi="Times New Roman" w:cs="Times New Roman"/>
          <w:b/>
          <w:sz w:val="24"/>
          <w:szCs w:val="24"/>
        </w:rPr>
        <w:t xml:space="preserve">Cenu aptaujai par birojā ēkas Rāmavas ielā 17, </w:t>
      </w:r>
      <w:proofErr w:type="spellStart"/>
      <w:r w:rsidRPr="00432615">
        <w:rPr>
          <w:rFonts w:ascii="Times New Roman" w:hAnsi="Times New Roman" w:cs="Times New Roman"/>
          <w:b/>
          <w:sz w:val="24"/>
          <w:szCs w:val="24"/>
        </w:rPr>
        <w:t>Rāmavā</w:t>
      </w:r>
      <w:proofErr w:type="spellEnd"/>
      <w:r w:rsidRPr="00432615">
        <w:rPr>
          <w:rFonts w:ascii="Times New Roman" w:hAnsi="Times New Roman" w:cs="Times New Roman"/>
          <w:b/>
          <w:sz w:val="24"/>
          <w:szCs w:val="24"/>
        </w:rPr>
        <w:t xml:space="preserve"> </w:t>
      </w:r>
      <w:proofErr w:type="spellStart"/>
      <w:r w:rsidRPr="00432615">
        <w:rPr>
          <w:rFonts w:ascii="Times New Roman" w:hAnsi="Times New Roman" w:cs="Times New Roman"/>
          <w:b/>
          <w:sz w:val="24"/>
          <w:szCs w:val="24"/>
        </w:rPr>
        <w:t>energosertifikācijas</w:t>
      </w:r>
      <w:proofErr w:type="spellEnd"/>
      <w:r w:rsidRPr="00432615">
        <w:rPr>
          <w:rFonts w:ascii="Times New Roman" w:hAnsi="Times New Roman" w:cs="Times New Roman"/>
          <w:b/>
          <w:sz w:val="24"/>
          <w:szCs w:val="24"/>
        </w:rPr>
        <w:t xml:space="preserve"> dokumentu sagatavošanas pakalpojuma sniegšanu </w:t>
      </w:r>
    </w:p>
    <w:bookmarkEnd w:id="4"/>
    <w:p w:rsidR="002D7C35" w:rsidRPr="00B26012" w:rsidRDefault="002D7C35" w:rsidP="00FE5936">
      <w:pPr>
        <w:spacing w:before="0" w:after="0"/>
        <w:jc w:val="center"/>
        <w:rPr>
          <w:rFonts w:ascii="Times New Roman" w:eastAsia="Times New Roman" w:hAnsi="Times New Roman" w:cs="Times New Roman"/>
          <w:b/>
          <w:sz w:val="24"/>
          <w:szCs w:val="24"/>
        </w:rPr>
      </w:pPr>
    </w:p>
    <w:bookmarkEnd w:id="0"/>
    <w:bookmarkEnd w:id="1"/>
    <w:bookmarkEnd w:id="2"/>
    <w:bookmarkEnd w:id="3"/>
    <w:p w:rsidR="00480B06" w:rsidRPr="00480B06" w:rsidRDefault="0058445C" w:rsidP="00480B06">
      <w:pPr>
        <w:numPr>
          <w:ilvl w:val="0"/>
          <w:numId w:val="5"/>
        </w:numPr>
        <w:suppressAutoHyphens/>
        <w:spacing w:after="0"/>
        <w:ind w:hanging="284"/>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Vispārīgā informācija</w:t>
      </w:r>
    </w:p>
    <w:p w:rsidR="0058445C" w:rsidRPr="0058445C" w:rsidRDefault="0058445C" w:rsidP="0058445C">
      <w:pPr>
        <w:numPr>
          <w:ilvl w:val="0"/>
          <w:numId w:val="3"/>
        </w:numPr>
        <w:tabs>
          <w:tab w:val="left" w:pos="0"/>
          <w:tab w:val="num" w:pos="426"/>
        </w:tabs>
        <w:suppressAutoHyphens/>
        <w:spacing w:after="80"/>
        <w:ind w:left="426" w:hanging="426"/>
        <w:rPr>
          <w:rFonts w:ascii="Times New Roman" w:eastAsia="Times New Roman" w:hAnsi="Times New Roman" w:cs="Times New Roman"/>
          <w:sz w:val="24"/>
          <w:szCs w:val="24"/>
          <w:lang w:eastAsia="ar-SA"/>
        </w:rPr>
      </w:pPr>
      <w:bookmarkStart w:id="5" w:name="_Ref274582254"/>
      <w:r w:rsidRPr="0058445C">
        <w:rPr>
          <w:rFonts w:ascii="Times New Roman" w:eastAsia="Times New Roman" w:hAnsi="Times New Roman" w:cs="Times New Roman"/>
          <w:sz w:val="24"/>
          <w:szCs w:val="24"/>
        </w:rPr>
        <w:t>Pasūtītāj</w:t>
      </w:r>
      <w:r w:rsidR="00C07BF4">
        <w:rPr>
          <w:rFonts w:ascii="Times New Roman" w:eastAsia="Times New Roman" w:hAnsi="Times New Roman" w:cs="Times New Roman"/>
          <w:sz w:val="24"/>
          <w:szCs w:val="24"/>
        </w:rPr>
        <w:t>s</w:t>
      </w:r>
      <w:r w:rsidRPr="0058445C">
        <w:rPr>
          <w:rFonts w:ascii="Times New Roman" w:eastAsia="Times New Roman" w:hAnsi="Times New Roman" w:cs="Times New Roman"/>
          <w:sz w:val="24"/>
          <w:szCs w:val="24"/>
        </w:rPr>
        <w:t xml:space="preserve"> un kontaktpersonas:</w:t>
      </w:r>
    </w:p>
    <w:p w:rsidR="001517FB" w:rsidRPr="001517FB" w:rsidRDefault="0058445C" w:rsidP="00602079">
      <w:pPr>
        <w:numPr>
          <w:ilvl w:val="1"/>
          <w:numId w:val="3"/>
        </w:numPr>
        <w:tabs>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Pasūtītājs: S</w:t>
      </w:r>
      <w:r w:rsidR="0084013F">
        <w:rPr>
          <w:rFonts w:ascii="Times New Roman" w:eastAsia="Calibri" w:hAnsi="Times New Roman" w:cs="Times New Roman"/>
          <w:color w:val="000000" w:themeColor="text1"/>
          <w:sz w:val="24"/>
          <w:szCs w:val="24"/>
        </w:rPr>
        <w:t>abiedrība ar ierobežotu atbildību</w:t>
      </w:r>
      <w:r w:rsidRPr="001517FB">
        <w:rPr>
          <w:rFonts w:ascii="Times New Roman" w:eastAsia="Calibri" w:hAnsi="Times New Roman" w:cs="Times New Roman"/>
          <w:color w:val="000000" w:themeColor="text1"/>
          <w:sz w:val="24"/>
          <w:szCs w:val="24"/>
        </w:rPr>
        <w:t xml:space="preserve"> “Ķekavas nami”, vienotais reģistrācijas Nr.40003359306, juridiskā adrese: Rāmavas iela 17, Rāmava, Ķekavas pagasts, Ķekavas novads, LV-2111, e-pasts: </w:t>
      </w:r>
      <w:hyperlink r:id="rId8" w:history="1">
        <w:proofErr w:type="spellStart"/>
        <w:r w:rsidRPr="001517FB">
          <w:rPr>
            <w:rFonts w:ascii="Times New Roman" w:eastAsia="Calibri" w:hAnsi="Times New Roman" w:cs="Times New Roman"/>
            <w:color w:val="000000" w:themeColor="text1"/>
            <w:sz w:val="24"/>
            <w:szCs w:val="24"/>
            <w:u w:val="single"/>
          </w:rPr>
          <w:t>info@kekavasnami.lv</w:t>
        </w:r>
        <w:proofErr w:type="spellEnd"/>
      </w:hyperlink>
      <w:r w:rsidR="0084013F">
        <w:rPr>
          <w:rFonts w:ascii="Times New Roman" w:eastAsia="Calibri" w:hAnsi="Times New Roman" w:cs="Times New Roman"/>
          <w:color w:val="000000" w:themeColor="text1"/>
          <w:sz w:val="24"/>
          <w:szCs w:val="24"/>
          <w:u w:val="single"/>
        </w:rPr>
        <w:t xml:space="preserve"> </w:t>
      </w:r>
      <w:r w:rsidR="0084013F" w:rsidRPr="0084013F">
        <w:rPr>
          <w:rFonts w:ascii="Times New Roman" w:eastAsia="Calibri" w:hAnsi="Times New Roman" w:cs="Times New Roman"/>
          <w:color w:val="000000" w:themeColor="text1"/>
          <w:sz w:val="24"/>
          <w:szCs w:val="24"/>
        </w:rPr>
        <w:t>(turpmāk – Pasūtītājs)</w:t>
      </w:r>
      <w:r w:rsidRPr="0084013F">
        <w:rPr>
          <w:rFonts w:ascii="Times New Roman" w:eastAsia="Calibri" w:hAnsi="Times New Roman" w:cs="Times New Roman"/>
          <w:color w:val="000000" w:themeColor="text1"/>
          <w:sz w:val="24"/>
          <w:szCs w:val="24"/>
        </w:rPr>
        <w:t>.</w:t>
      </w:r>
      <w:r w:rsidR="001517FB" w:rsidRPr="0084013F">
        <w:rPr>
          <w:rFonts w:ascii="Times New Roman" w:eastAsia="Calibri" w:hAnsi="Times New Roman" w:cs="Times New Roman"/>
          <w:color w:val="000000" w:themeColor="text1"/>
          <w:sz w:val="24"/>
          <w:szCs w:val="24"/>
        </w:rPr>
        <w:t xml:space="preserve"> </w:t>
      </w:r>
    </w:p>
    <w:p w:rsidR="0058445C" w:rsidRPr="009D6CB7" w:rsidRDefault="0058445C" w:rsidP="00602079">
      <w:pPr>
        <w:numPr>
          <w:ilvl w:val="1"/>
          <w:numId w:val="3"/>
        </w:numPr>
        <w:tabs>
          <w:tab w:val="num" w:pos="284"/>
        </w:tabs>
        <w:spacing w:after="0"/>
        <w:ind w:left="567" w:hanging="567"/>
        <w:rPr>
          <w:rFonts w:ascii="Times New Roman" w:eastAsia="Calibri" w:hAnsi="Times New Roman" w:cs="Times New Roman"/>
          <w:b/>
          <w:color w:val="000000" w:themeColor="text1"/>
          <w:sz w:val="24"/>
          <w:szCs w:val="24"/>
          <w:u w:val="single"/>
        </w:rPr>
      </w:pPr>
      <w:r w:rsidRPr="009D6CB7">
        <w:rPr>
          <w:rFonts w:ascii="Times New Roman" w:eastAsia="Calibri" w:hAnsi="Times New Roman" w:cs="Times New Roman"/>
          <w:color w:val="000000" w:themeColor="text1"/>
          <w:sz w:val="24"/>
          <w:szCs w:val="24"/>
        </w:rPr>
        <w:t>Kontaktpersona: par nolikumu -</w:t>
      </w:r>
      <w:r w:rsidRPr="009D6CB7">
        <w:rPr>
          <w:rFonts w:ascii="Times New Roman" w:eastAsia="Times New Roman" w:hAnsi="Times New Roman" w:cs="Times New Roman"/>
          <w:color w:val="000000" w:themeColor="text1"/>
          <w:sz w:val="24"/>
          <w:szCs w:val="24"/>
        </w:rPr>
        <w:t xml:space="preserve">  projekta vadītāja asistents Ilgonis Leišavnieks, </w:t>
      </w:r>
      <w:r w:rsidRPr="009D6CB7">
        <w:rPr>
          <w:rFonts w:ascii="Times New Roman" w:eastAsia="Times New Roman" w:hAnsi="Times New Roman" w:cs="Times New Roman"/>
          <w:bCs/>
          <w:color w:val="000000" w:themeColor="text1"/>
          <w:sz w:val="24"/>
          <w:szCs w:val="24"/>
        </w:rPr>
        <w:t xml:space="preserve">tālr.: </w:t>
      </w:r>
      <w:r w:rsidRPr="009D6CB7">
        <w:rPr>
          <w:rFonts w:ascii="Times New Roman" w:eastAsia="Times New Roman" w:hAnsi="Times New Roman" w:cs="Times New Roman"/>
          <w:color w:val="000000" w:themeColor="text1"/>
          <w:sz w:val="24"/>
          <w:szCs w:val="24"/>
        </w:rPr>
        <w:t xml:space="preserve">29296907, </w:t>
      </w:r>
      <w:r w:rsidRPr="009D6CB7">
        <w:rPr>
          <w:rFonts w:ascii="Times New Roman" w:eastAsia="Times New Roman" w:hAnsi="Times New Roman" w:cs="Times New Roman"/>
          <w:bCs/>
          <w:color w:val="000000" w:themeColor="text1"/>
          <w:sz w:val="24"/>
          <w:szCs w:val="24"/>
        </w:rPr>
        <w:t xml:space="preserve">e-pasts: </w:t>
      </w:r>
      <w:hyperlink r:id="rId9" w:history="1">
        <w:r w:rsidRPr="009D6CB7">
          <w:rPr>
            <w:rFonts w:ascii="Times New Roman" w:eastAsia="Times New Roman" w:hAnsi="Times New Roman" w:cs="Times New Roman"/>
            <w:bCs/>
            <w:color w:val="000000" w:themeColor="text1"/>
            <w:sz w:val="24"/>
            <w:szCs w:val="24"/>
            <w:u w:val="single"/>
          </w:rPr>
          <w:t>ilgonis@kekavasnami.lv</w:t>
        </w:r>
      </w:hyperlink>
      <w:r w:rsidRPr="009D6CB7">
        <w:rPr>
          <w:rFonts w:ascii="Times New Roman" w:eastAsia="Times New Roman" w:hAnsi="Times New Roman" w:cs="Times New Roman"/>
          <w:bCs/>
          <w:color w:val="000000" w:themeColor="text1"/>
          <w:sz w:val="24"/>
          <w:szCs w:val="24"/>
        </w:rPr>
        <w:t xml:space="preserve">, kontaktersona par iepirkuma priekšmetu – </w:t>
      </w:r>
      <w:proofErr w:type="spellStart"/>
      <w:r w:rsidR="00C92CD0" w:rsidRPr="009D6CB7">
        <w:rPr>
          <w:rFonts w:ascii="Times New Roman" w:eastAsia="Times New Roman" w:hAnsi="Times New Roman" w:cs="Times New Roman"/>
          <w:bCs/>
          <w:color w:val="000000" w:themeColor="text1"/>
          <w:sz w:val="24"/>
          <w:szCs w:val="24"/>
        </w:rPr>
        <w:t>būvspeciālists</w:t>
      </w:r>
      <w:proofErr w:type="spellEnd"/>
      <w:r w:rsidRPr="009D6CB7">
        <w:rPr>
          <w:rFonts w:ascii="Times New Roman" w:eastAsia="Times New Roman" w:hAnsi="Times New Roman" w:cs="Times New Roman"/>
          <w:bCs/>
          <w:color w:val="000000" w:themeColor="text1"/>
          <w:sz w:val="24"/>
          <w:szCs w:val="24"/>
        </w:rPr>
        <w:t xml:space="preserve"> </w:t>
      </w:r>
      <w:r w:rsidR="0084013F" w:rsidRPr="009D6CB7">
        <w:rPr>
          <w:rFonts w:ascii="Times New Roman" w:eastAsia="Times New Roman" w:hAnsi="Times New Roman" w:cs="Times New Roman"/>
          <w:bCs/>
          <w:color w:val="000000" w:themeColor="text1"/>
          <w:sz w:val="24"/>
          <w:szCs w:val="24"/>
        </w:rPr>
        <w:t>Jānis Ipatjevs</w:t>
      </w:r>
      <w:r w:rsidRPr="009D6CB7">
        <w:rPr>
          <w:rFonts w:ascii="Times New Roman" w:eastAsia="Times New Roman" w:hAnsi="Times New Roman" w:cs="Times New Roman"/>
          <w:bCs/>
          <w:color w:val="000000" w:themeColor="text1"/>
          <w:sz w:val="24"/>
          <w:szCs w:val="24"/>
        </w:rPr>
        <w:t>, tālr.</w:t>
      </w:r>
      <w:r w:rsidRPr="009D6CB7">
        <w:rPr>
          <w:rFonts w:ascii="Times New Roman" w:eastAsia="Times New Roman" w:hAnsi="Times New Roman" w:cs="Times New Roman"/>
          <w:color w:val="000000" w:themeColor="text1"/>
          <w:sz w:val="24"/>
          <w:szCs w:val="24"/>
        </w:rPr>
        <w:t xml:space="preserve"> </w:t>
      </w:r>
      <w:r w:rsidR="0084013F" w:rsidRPr="009D6CB7">
        <w:rPr>
          <w:rFonts w:ascii="Times New Roman" w:eastAsia="Times New Roman" w:hAnsi="Times New Roman" w:cs="Times New Roman"/>
          <w:color w:val="000000" w:themeColor="text1"/>
          <w:sz w:val="24"/>
          <w:szCs w:val="24"/>
        </w:rPr>
        <w:t>26382990</w:t>
      </w:r>
      <w:r w:rsidRPr="009D6CB7">
        <w:rPr>
          <w:rFonts w:ascii="Times New Roman" w:eastAsia="Times New Roman" w:hAnsi="Times New Roman" w:cs="Times New Roman"/>
          <w:color w:val="000000" w:themeColor="text1"/>
          <w:sz w:val="24"/>
          <w:szCs w:val="24"/>
        </w:rPr>
        <w:t xml:space="preserve"> e-pasts – </w:t>
      </w:r>
      <w:hyperlink r:id="rId10" w:history="1">
        <w:proofErr w:type="spellStart"/>
        <w:r w:rsidR="0084013F" w:rsidRPr="009D6CB7">
          <w:rPr>
            <w:rStyle w:val="Hyperlink"/>
            <w:rFonts w:ascii="Times New Roman" w:eastAsia="Times New Roman" w:hAnsi="Times New Roman" w:cs="Times New Roman"/>
            <w:sz w:val="24"/>
            <w:szCs w:val="24"/>
          </w:rPr>
          <w:t>janis.ipatjevs@kekavasnami.lv</w:t>
        </w:r>
        <w:proofErr w:type="spellEnd"/>
      </w:hyperlink>
      <w:r w:rsidR="0084013F" w:rsidRPr="009D6CB7">
        <w:rPr>
          <w:rFonts w:ascii="Times New Roman" w:eastAsia="Times New Roman" w:hAnsi="Times New Roman" w:cs="Times New Roman"/>
          <w:color w:val="000000" w:themeColor="text1"/>
          <w:sz w:val="24"/>
          <w:szCs w:val="24"/>
          <w:u w:val="single"/>
        </w:rPr>
        <w:t>.</w:t>
      </w:r>
    </w:p>
    <w:bookmarkEnd w:id="5"/>
    <w:p w:rsidR="001517FB" w:rsidRDefault="0084013F" w:rsidP="00602079">
      <w:pPr>
        <w:pStyle w:val="ListParagraph"/>
        <w:numPr>
          <w:ilvl w:val="1"/>
          <w:numId w:val="3"/>
        </w:numPr>
        <w:spacing w:after="120" w:line="276" w:lineRule="auto"/>
        <w:ind w:left="567" w:hanging="567"/>
        <w:jc w:val="both"/>
        <w:rPr>
          <w:rFonts w:eastAsia="Calibri"/>
          <w:color w:val="000000" w:themeColor="text1"/>
        </w:rPr>
      </w:pPr>
      <w:r>
        <w:rPr>
          <w:rFonts w:eastAsia="Calibri"/>
          <w:color w:val="000000" w:themeColor="text1"/>
        </w:rPr>
        <w:t>Cenu aptaujas (turpmāk – Iepirkums)</w:t>
      </w:r>
      <w:r w:rsidR="00C07BF4" w:rsidRPr="001517FB">
        <w:rPr>
          <w:rFonts w:eastAsia="Calibri"/>
          <w:color w:val="000000" w:themeColor="text1"/>
        </w:rPr>
        <w:t xml:space="preserve"> procedūru veic ar Pasūtītāja </w:t>
      </w:r>
      <w:r w:rsidR="00FB123F">
        <w:t xml:space="preserve">SIA „Ķekavas nami” </w:t>
      </w:r>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gada </w:t>
      </w:r>
      <w:proofErr w:type="spellStart"/>
      <w:r w:rsidR="00FB123F" w:rsidRPr="00306731">
        <w:rPr>
          <w:rFonts w:eastAsia="Calibri"/>
          <w:color w:val="000000"/>
        </w:rPr>
        <w:t>1</w:t>
      </w:r>
      <w:r w:rsidR="00FB123F">
        <w:rPr>
          <w:rFonts w:eastAsia="Calibri"/>
          <w:color w:val="000000"/>
        </w:rPr>
        <w:t>5</w:t>
      </w:r>
      <w:r w:rsidR="00FB123F" w:rsidRPr="00306731">
        <w:rPr>
          <w:rFonts w:eastAsia="Calibri"/>
          <w:color w:val="000000"/>
        </w:rPr>
        <w:t>.</w:t>
      </w:r>
      <w:r w:rsidR="00FB123F">
        <w:rPr>
          <w:rFonts w:eastAsia="Calibri"/>
          <w:color w:val="000000"/>
        </w:rPr>
        <w:t>janvāra</w:t>
      </w:r>
      <w:proofErr w:type="spellEnd"/>
      <w:r w:rsidR="00FB123F" w:rsidRPr="00306731">
        <w:rPr>
          <w:rFonts w:eastAsia="Calibri"/>
          <w:color w:val="000000"/>
        </w:rPr>
        <w:t xml:space="preserve"> valdes sēdes protokol</w:t>
      </w:r>
      <w:r w:rsidR="00FB123F">
        <w:rPr>
          <w:rFonts w:eastAsia="Calibri"/>
          <w:color w:val="000000"/>
        </w:rPr>
        <w:t>a</w:t>
      </w:r>
      <w:r w:rsidR="00FB123F" w:rsidRPr="00306731">
        <w:rPr>
          <w:rFonts w:eastAsia="Calibri"/>
          <w:color w:val="000000"/>
        </w:rPr>
        <w:t xml:space="preserve"> </w:t>
      </w:r>
      <w:proofErr w:type="spellStart"/>
      <w:r w:rsidR="00FB123F" w:rsidRPr="00306731">
        <w:rPr>
          <w:rFonts w:eastAsia="Calibri"/>
          <w:color w:val="000000"/>
        </w:rPr>
        <w:t>Nr.</w:t>
      </w:r>
      <w:r w:rsidR="00FB123F">
        <w:rPr>
          <w:rFonts w:eastAsia="Calibri"/>
          <w:color w:val="000000"/>
        </w:rPr>
        <w:t>2</w:t>
      </w:r>
      <w:proofErr w:type="spellEnd"/>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w:t>
      </w:r>
      <w:proofErr w:type="spellStart"/>
      <w:r w:rsidR="00FB123F" w:rsidRPr="00306731">
        <w:rPr>
          <w:rFonts w:eastAsia="Calibri"/>
          <w:color w:val="000000"/>
        </w:rPr>
        <w:t>2.punkt</w:t>
      </w:r>
      <w:r w:rsidR="00FB123F">
        <w:rPr>
          <w:rFonts w:eastAsia="Calibri"/>
          <w:color w:val="000000"/>
        </w:rPr>
        <w:t>u</w:t>
      </w:r>
      <w:proofErr w:type="spellEnd"/>
      <w:r w:rsidR="00C07BF4" w:rsidRPr="001517FB">
        <w:rPr>
          <w:rFonts w:eastAsia="Calibri"/>
          <w:color w:val="000000" w:themeColor="text1"/>
        </w:rPr>
        <w:t xml:space="preserve"> apstiprināta Iepirkuma komisija (turpmāk – Iepirkuma komisija).</w:t>
      </w:r>
      <w:r w:rsidR="001517FB">
        <w:rPr>
          <w:rFonts w:eastAsia="Calibri"/>
          <w:color w:val="000000" w:themeColor="text1"/>
        </w:rPr>
        <w:t xml:space="preserve"> </w:t>
      </w:r>
    </w:p>
    <w:p w:rsidR="00C07BF4" w:rsidRPr="001517FB" w:rsidRDefault="00C07BF4" w:rsidP="00602079">
      <w:pPr>
        <w:pStyle w:val="ListParagraph"/>
        <w:numPr>
          <w:ilvl w:val="1"/>
          <w:numId w:val="3"/>
        </w:numPr>
        <w:spacing w:after="120" w:line="276" w:lineRule="auto"/>
        <w:ind w:left="567" w:hanging="567"/>
        <w:jc w:val="both"/>
        <w:rPr>
          <w:rFonts w:eastAsia="Calibri"/>
          <w:color w:val="000000" w:themeColor="text1"/>
        </w:rPr>
      </w:pPr>
      <w:r w:rsidRPr="001517FB">
        <w:rPr>
          <w:color w:val="000000" w:themeColor="text1"/>
        </w:rPr>
        <w:t xml:space="preserve">Iepirkuma nolikums </w:t>
      </w:r>
      <w:r w:rsidRPr="001517FB">
        <w:rPr>
          <w:rFonts w:eastAsia="Calibri"/>
        </w:rPr>
        <w:t xml:space="preserve">apstiprināts iepirkumu komisijas </w:t>
      </w:r>
      <w:proofErr w:type="spellStart"/>
      <w:r w:rsidRPr="00C92CD0">
        <w:rPr>
          <w:rFonts w:eastAsia="Calibri"/>
        </w:rPr>
        <w:t>202</w:t>
      </w:r>
      <w:r w:rsidR="002F0B71">
        <w:rPr>
          <w:rFonts w:eastAsia="Calibri"/>
        </w:rPr>
        <w:t>5</w:t>
      </w:r>
      <w:r w:rsidRPr="00C92CD0">
        <w:rPr>
          <w:rFonts w:eastAsia="Calibri"/>
        </w:rPr>
        <w:t>.</w:t>
      </w:r>
      <w:r w:rsidRPr="009D6CB7">
        <w:rPr>
          <w:rFonts w:eastAsia="Calibri"/>
        </w:rPr>
        <w:t>gada</w:t>
      </w:r>
      <w:proofErr w:type="spellEnd"/>
      <w:r w:rsidRPr="009D6CB7">
        <w:rPr>
          <w:rFonts w:eastAsia="Calibri"/>
        </w:rPr>
        <w:t xml:space="preserve"> </w:t>
      </w:r>
      <w:proofErr w:type="spellStart"/>
      <w:r w:rsidR="002F0B71">
        <w:rPr>
          <w:rFonts w:eastAsia="Calibri"/>
        </w:rPr>
        <w:t>25.maija</w:t>
      </w:r>
      <w:proofErr w:type="spellEnd"/>
      <w:r w:rsidRPr="001517FB">
        <w:rPr>
          <w:rFonts w:eastAsia="Calibri"/>
        </w:rPr>
        <w:t xml:space="preserve"> sēdē.</w:t>
      </w:r>
      <w:r w:rsidRPr="001517FB">
        <w:rPr>
          <w:color w:val="000000" w:themeColor="text1"/>
        </w:rPr>
        <w:t xml:space="preserve"> </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un ar tiem saistītajiem dokumentiem nodrošināta brīva un tieša pieeja</w:t>
      </w:r>
      <w:r w:rsidR="0084013F">
        <w:rPr>
          <w:rFonts w:ascii="Times New Roman" w:eastAsia="Times New Roman" w:hAnsi="Times New Roman" w:cs="Times New Roman"/>
          <w:sz w:val="24"/>
          <w:szCs w:val="24"/>
          <w:lang w:eastAsia="ar-SA"/>
        </w:rPr>
        <w:t xml:space="preserve"> Pasūtīt</w:t>
      </w:r>
      <w:r w:rsidR="00C66BB3">
        <w:rPr>
          <w:rFonts w:ascii="Times New Roman" w:eastAsia="Times New Roman" w:hAnsi="Times New Roman" w:cs="Times New Roman"/>
          <w:sz w:val="24"/>
          <w:szCs w:val="24"/>
          <w:lang w:eastAsia="ar-SA"/>
        </w:rPr>
        <w:t>ā</w:t>
      </w:r>
      <w:r w:rsidR="0084013F">
        <w:rPr>
          <w:rFonts w:ascii="Times New Roman" w:eastAsia="Times New Roman" w:hAnsi="Times New Roman" w:cs="Times New Roman"/>
          <w:sz w:val="24"/>
          <w:szCs w:val="24"/>
          <w:lang w:eastAsia="ar-SA"/>
        </w:rPr>
        <w:t>ja mājas lap</w:t>
      </w:r>
      <w:r w:rsidR="00C66BB3">
        <w:rPr>
          <w:rFonts w:ascii="Times New Roman" w:eastAsia="Times New Roman" w:hAnsi="Times New Roman" w:cs="Times New Roman"/>
          <w:sz w:val="24"/>
          <w:szCs w:val="24"/>
          <w:lang w:eastAsia="ar-SA"/>
        </w:rPr>
        <w:t xml:space="preserve">ā </w:t>
      </w:r>
      <w:hyperlink r:id="rId11" w:history="1">
        <w:proofErr w:type="spellStart"/>
        <w:r w:rsidR="00373697" w:rsidRPr="00161B15">
          <w:rPr>
            <w:rStyle w:val="Hyperlink"/>
            <w:rFonts w:ascii="Times New Roman" w:eastAsia="Times New Roman" w:hAnsi="Times New Roman" w:cs="Times New Roman"/>
            <w:sz w:val="24"/>
            <w:szCs w:val="24"/>
            <w:lang w:eastAsia="ar-SA"/>
          </w:rPr>
          <w:t>www.kekavasnami.lv</w:t>
        </w:r>
        <w:proofErr w:type="spellEnd"/>
      </w:hyperlink>
      <w:r w:rsidR="00C66BB3">
        <w:rPr>
          <w:rFonts w:ascii="Times New Roman" w:eastAsia="Times New Roman" w:hAnsi="Times New Roman" w:cs="Times New Roman"/>
          <w:sz w:val="24"/>
          <w:szCs w:val="24"/>
          <w:lang w:eastAsia="ar-SA"/>
        </w:rPr>
        <w:t xml:space="preserve"> sadaļā Iepirkumi.</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procedūras laikā nav paredzēti nosacījumi informācijas aizsardzībai, kuru Pasūtītājs nodevis piegādātājiem kopā ar tehniskajām specifikācijām.</w:t>
      </w:r>
      <w:r w:rsidRPr="0058445C">
        <w:rPr>
          <w:rFonts w:ascii="Times New Roman" w:eastAsia="Times New Roman" w:hAnsi="Times New Roman" w:cs="Times New Roman"/>
          <w:sz w:val="24"/>
          <w:szCs w:val="24"/>
        </w:rPr>
        <w:t xml:space="preserve"> </w:t>
      </w:r>
    </w:p>
    <w:p w:rsidR="00480B06"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nepieciešams ievērot komercnoslēpumu, Pretendents to norāda savā piedāvājumā.</w:t>
      </w:r>
    </w:p>
    <w:p w:rsidR="0058445C" w:rsidRPr="0058445C" w:rsidRDefault="0058445C" w:rsidP="005D7A6F">
      <w:pPr>
        <w:tabs>
          <w:tab w:val="left" w:pos="0"/>
          <w:tab w:val="num" w:pos="1421"/>
        </w:tabs>
        <w:suppressAutoHyphens/>
        <w:ind w:left="57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II. Iepirkuma priekšmets</w:t>
      </w:r>
    </w:p>
    <w:p w:rsidR="001F150A" w:rsidRPr="005556B9" w:rsidRDefault="0058445C" w:rsidP="00B67815">
      <w:pPr>
        <w:numPr>
          <w:ilvl w:val="0"/>
          <w:numId w:val="3"/>
        </w:numPr>
        <w:tabs>
          <w:tab w:val="num" w:pos="0"/>
        </w:tabs>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Iepirkuma priekšmets </w:t>
      </w:r>
      <w:r w:rsidR="005556B9">
        <w:rPr>
          <w:rFonts w:ascii="Times New Roman" w:eastAsia="Times New Roman" w:hAnsi="Times New Roman" w:cs="Times New Roman"/>
          <w:sz w:val="24"/>
          <w:szCs w:val="24"/>
        </w:rPr>
        <w:t>–</w:t>
      </w:r>
      <w:r w:rsidR="00B26012">
        <w:rPr>
          <w:rFonts w:ascii="Times New Roman" w:eastAsia="Times New Roman" w:hAnsi="Times New Roman" w:cs="Times New Roman"/>
          <w:sz w:val="24"/>
          <w:szCs w:val="24"/>
        </w:rPr>
        <w:t xml:space="preserve"> </w:t>
      </w:r>
      <w:r w:rsidR="003A291F">
        <w:rPr>
          <w:rFonts w:ascii="Times New Roman" w:eastAsia="Times New Roman" w:hAnsi="Times New Roman" w:cs="Times New Roman"/>
          <w:sz w:val="24"/>
          <w:szCs w:val="24"/>
        </w:rPr>
        <w:t xml:space="preserve">pārskata sagatavošana par </w:t>
      </w:r>
      <w:r w:rsidR="00B26012">
        <w:rPr>
          <w:rFonts w:ascii="Times New Roman" w:eastAsia="Times New Roman" w:hAnsi="Times New Roman" w:cs="Times New Roman"/>
          <w:sz w:val="24"/>
          <w:szCs w:val="24"/>
        </w:rPr>
        <w:t>pārbūvējamās</w:t>
      </w:r>
      <w:r w:rsidR="006A3E5E">
        <w:rPr>
          <w:rFonts w:ascii="Times New Roman" w:eastAsia="Times New Roman" w:hAnsi="Times New Roman" w:cs="Times New Roman"/>
          <w:sz w:val="24"/>
          <w:szCs w:val="24"/>
        </w:rPr>
        <w:t xml:space="preserve"> </w:t>
      </w:r>
      <w:bookmarkStart w:id="6" w:name="_Hlk142400144"/>
      <w:r w:rsidR="00B26012">
        <w:rPr>
          <w:rFonts w:ascii="Times New Roman" w:eastAsia="Times New Roman" w:hAnsi="Times New Roman" w:cs="Times New Roman"/>
          <w:sz w:val="24"/>
          <w:szCs w:val="24"/>
        </w:rPr>
        <w:t>biroja ēkas Rāmav</w:t>
      </w:r>
      <w:r w:rsidR="00E759C5">
        <w:rPr>
          <w:rFonts w:ascii="Times New Roman" w:eastAsia="Times New Roman" w:hAnsi="Times New Roman" w:cs="Times New Roman"/>
          <w:sz w:val="24"/>
          <w:szCs w:val="24"/>
        </w:rPr>
        <w:t>as</w:t>
      </w:r>
      <w:r w:rsidR="00B26012">
        <w:rPr>
          <w:rFonts w:ascii="Times New Roman" w:eastAsia="Times New Roman" w:hAnsi="Times New Roman" w:cs="Times New Roman"/>
          <w:sz w:val="24"/>
          <w:szCs w:val="24"/>
        </w:rPr>
        <w:t xml:space="preserve"> ielā 17, </w:t>
      </w:r>
      <w:proofErr w:type="spellStart"/>
      <w:r w:rsidR="00B26012">
        <w:rPr>
          <w:rFonts w:ascii="Times New Roman" w:eastAsia="Times New Roman" w:hAnsi="Times New Roman" w:cs="Times New Roman"/>
          <w:sz w:val="24"/>
          <w:szCs w:val="24"/>
        </w:rPr>
        <w:t>Rāmavā</w:t>
      </w:r>
      <w:proofErr w:type="spellEnd"/>
      <w:r w:rsidR="00B26012">
        <w:rPr>
          <w:rFonts w:ascii="Times New Roman" w:eastAsia="Times New Roman" w:hAnsi="Times New Roman" w:cs="Times New Roman"/>
          <w:sz w:val="24"/>
          <w:szCs w:val="24"/>
        </w:rPr>
        <w:t xml:space="preserve">, Ķekavas pagastā, Ķekavas novadā pārskata par ekonomiski pamatotiem ēkas norobežojošo konstrukciju un </w:t>
      </w:r>
      <w:proofErr w:type="spellStart"/>
      <w:r w:rsidR="00B26012">
        <w:rPr>
          <w:rFonts w:ascii="Times New Roman" w:eastAsia="Times New Roman" w:hAnsi="Times New Roman" w:cs="Times New Roman"/>
          <w:sz w:val="24"/>
          <w:szCs w:val="24"/>
        </w:rPr>
        <w:t>inženiersistēmu</w:t>
      </w:r>
      <w:proofErr w:type="spellEnd"/>
      <w:r w:rsidR="00B26012">
        <w:rPr>
          <w:rFonts w:ascii="Times New Roman" w:eastAsia="Times New Roman" w:hAnsi="Times New Roman" w:cs="Times New Roman"/>
          <w:sz w:val="24"/>
          <w:szCs w:val="24"/>
        </w:rPr>
        <w:t xml:space="preserve"> energoefektivitāti uzlabojošiem</w:t>
      </w:r>
      <w:r w:rsidR="001F0078">
        <w:rPr>
          <w:rFonts w:ascii="Times New Roman" w:eastAsia="Times New Roman" w:hAnsi="Times New Roman" w:cs="Times New Roman"/>
          <w:sz w:val="24"/>
          <w:szCs w:val="24"/>
        </w:rPr>
        <w:t xml:space="preserve"> pasākumiem</w:t>
      </w:r>
      <w:r w:rsidR="00F256AF" w:rsidRPr="005556B9">
        <w:rPr>
          <w:rFonts w:ascii="Times New Roman" w:eastAsia="Times New Roman" w:hAnsi="Times New Roman" w:cs="Times New Roman"/>
          <w:sz w:val="24"/>
          <w:szCs w:val="24"/>
        </w:rPr>
        <w:t>.</w:t>
      </w:r>
      <w:r w:rsidR="00CA23D1">
        <w:rPr>
          <w:rFonts w:ascii="Times New Roman" w:eastAsia="Times New Roman" w:hAnsi="Times New Roman" w:cs="Times New Roman"/>
          <w:sz w:val="24"/>
          <w:szCs w:val="24"/>
        </w:rPr>
        <w:t xml:space="preserve"> </w:t>
      </w:r>
    </w:p>
    <w:bookmarkEnd w:id="6"/>
    <w:p w:rsidR="00F65E18" w:rsidRPr="00CA23D1" w:rsidRDefault="00CA23D1" w:rsidP="00B67815">
      <w:pPr>
        <w:pStyle w:val="ListParagraph"/>
        <w:numPr>
          <w:ilvl w:val="0"/>
          <w:numId w:val="3"/>
        </w:numPr>
        <w:tabs>
          <w:tab w:val="num" w:pos="0"/>
        </w:tabs>
        <w:spacing w:before="0" w:after="120"/>
        <w:jc w:val="both"/>
        <w:rPr>
          <w:lang w:eastAsia="en-US"/>
        </w:rPr>
      </w:pPr>
      <w:r>
        <w:t xml:space="preserve">Ēkai ir izstrādāts pārbūves projekts. </w:t>
      </w:r>
      <w:r w:rsidR="00CF7C32" w:rsidRPr="00CA23D1">
        <w:rPr>
          <w:lang w:eastAsia="ar-SA"/>
        </w:rPr>
        <w:t>Pārbūvējamās ēkas tehniskais raksturojums:</w:t>
      </w:r>
    </w:p>
    <w:p w:rsidR="00F65E18" w:rsidRPr="00F65E18" w:rsidRDefault="00F65E18" w:rsidP="00B67815">
      <w:pPr>
        <w:pStyle w:val="ListParagraph"/>
        <w:numPr>
          <w:ilvl w:val="1"/>
          <w:numId w:val="3"/>
        </w:numPr>
        <w:spacing w:before="0" w:after="120"/>
        <w:jc w:val="both"/>
      </w:pPr>
      <w:r w:rsidRPr="00F65E18">
        <w:rPr>
          <w:lang w:eastAsia="ar-SA"/>
        </w:rPr>
        <w:t>Kopējā platība 340</w:t>
      </w:r>
      <w:r w:rsidR="00CA23D1">
        <w:rPr>
          <w:lang w:eastAsia="ar-SA"/>
        </w:rPr>
        <w:t>,</w:t>
      </w:r>
      <w:r w:rsidRPr="00F65E18">
        <w:rPr>
          <w:lang w:eastAsia="ar-SA"/>
        </w:rPr>
        <w:t xml:space="preserve">3 </w:t>
      </w:r>
      <w:proofErr w:type="spellStart"/>
      <w:r w:rsidRPr="00F65E18">
        <w:rPr>
          <w:lang w:eastAsia="ar-SA"/>
        </w:rPr>
        <w:t>m²</w:t>
      </w:r>
      <w:proofErr w:type="spellEnd"/>
      <w:r w:rsidRPr="00F65E18">
        <w:rPr>
          <w:lang w:eastAsia="ar-SA"/>
        </w:rPr>
        <w:t>;</w:t>
      </w:r>
    </w:p>
    <w:p w:rsidR="00F65E18" w:rsidRPr="00F65E18" w:rsidRDefault="00F65E18" w:rsidP="00B67815">
      <w:pPr>
        <w:pStyle w:val="ListParagraph"/>
        <w:numPr>
          <w:ilvl w:val="1"/>
          <w:numId w:val="3"/>
        </w:numPr>
        <w:spacing w:before="0" w:after="120"/>
        <w:jc w:val="both"/>
      </w:pPr>
      <w:r w:rsidRPr="00F65E18">
        <w:rPr>
          <w:lang w:eastAsia="ar-SA"/>
        </w:rPr>
        <w:t>Apbūves laukums 425</w:t>
      </w:r>
      <w:r w:rsidR="00CA23D1">
        <w:rPr>
          <w:lang w:eastAsia="ar-SA"/>
        </w:rPr>
        <w:t>,</w:t>
      </w:r>
      <w:r w:rsidRPr="00F65E18">
        <w:rPr>
          <w:lang w:eastAsia="ar-SA"/>
        </w:rPr>
        <w:t xml:space="preserve">2 </w:t>
      </w:r>
      <w:proofErr w:type="spellStart"/>
      <w:r w:rsidRPr="00F65E18">
        <w:rPr>
          <w:lang w:eastAsia="ar-SA"/>
        </w:rPr>
        <w:t>m²</w:t>
      </w:r>
      <w:proofErr w:type="spellEnd"/>
      <w:r w:rsidR="00CA23D1">
        <w:rPr>
          <w:lang w:eastAsia="ar-SA"/>
        </w:rPr>
        <w:t>;</w:t>
      </w:r>
    </w:p>
    <w:p w:rsidR="00F65E18" w:rsidRPr="00F65E18" w:rsidRDefault="00F65E18" w:rsidP="00B67815">
      <w:pPr>
        <w:pStyle w:val="ListParagraph"/>
        <w:numPr>
          <w:ilvl w:val="1"/>
          <w:numId w:val="3"/>
        </w:numPr>
        <w:spacing w:before="0" w:after="120"/>
        <w:ind w:hanging="573"/>
        <w:jc w:val="both"/>
      </w:pPr>
      <w:proofErr w:type="spellStart"/>
      <w:r w:rsidRPr="00F65E18">
        <w:rPr>
          <w:lang w:eastAsia="ar-SA"/>
        </w:rPr>
        <w:t>Būvtilpums</w:t>
      </w:r>
      <w:proofErr w:type="spellEnd"/>
      <w:r w:rsidRPr="00F65E18">
        <w:rPr>
          <w:lang w:eastAsia="ar-SA"/>
        </w:rPr>
        <w:t xml:space="preserve"> 1410 </w:t>
      </w:r>
      <w:proofErr w:type="spellStart"/>
      <w:r w:rsidRPr="00F65E18">
        <w:rPr>
          <w:lang w:eastAsia="ar-SA"/>
        </w:rPr>
        <w:t>m³</w:t>
      </w:r>
      <w:proofErr w:type="spellEnd"/>
      <w:r w:rsidR="00CA23D1">
        <w:rPr>
          <w:lang w:eastAsia="ar-SA"/>
        </w:rPr>
        <w:t>;</w:t>
      </w:r>
    </w:p>
    <w:p w:rsidR="00F65E18" w:rsidRDefault="00F65E18" w:rsidP="00B67815">
      <w:pPr>
        <w:pStyle w:val="ListParagraph"/>
        <w:numPr>
          <w:ilvl w:val="1"/>
          <w:numId w:val="3"/>
        </w:numPr>
        <w:spacing w:before="0" w:after="120"/>
        <w:ind w:hanging="573"/>
        <w:jc w:val="both"/>
      </w:pPr>
      <w:r w:rsidRPr="00F65E18">
        <w:rPr>
          <w:lang w:eastAsia="ar-SA"/>
        </w:rPr>
        <w:t xml:space="preserve">Virszemes stāvu skaits </w:t>
      </w:r>
      <w:r w:rsidR="009D6CB7">
        <w:rPr>
          <w:lang w:eastAsia="ar-SA"/>
        </w:rPr>
        <w:t>2</w:t>
      </w:r>
      <w:r w:rsidRPr="00F65E18">
        <w:rPr>
          <w:lang w:eastAsia="ar-SA"/>
        </w:rPr>
        <w:t>, pazemes stāvu nav</w:t>
      </w:r>
      <w:r w:rsidR="00CA23D1">
        <w:rPr>
          <w:lang w:eastAsia="ar-SA"/>
        </w:rPr>
        <w:t>;</w:t>
      </w:r>
    </w:p>
    <w:p w:rsidR="00F65E18" w:rsidRDefault="00F65E18" w:rsidP="00B67815">
      <w:pPr>
        <w:pStyle w:val="ListParagraph"/>
        <w:numPr>
          <w:ilvl w:val="1"/>
          <w:numId w:val="3"/>
        </w:numPr>
        <w:spacing w:before="0" w:after="120"/>
        <w:ind w:hanging="573"/>
        <w:jc w:val="both"/>
      </w:pPr>
      <w:r w:rsidRPr="00F65E18">
        <w:rPr>
          <w:color w:val="000000"/>
        </w:rPr>
        <w:t xml:space="preserve">Būves kadastra apzīmējums </w:t>
      </w:r>
      <w:r w:rsidRPr="00F65E18">
        <w:rPr>
          <w:iCs/>
          <w:color w:val="000000"/>
        </w:rPr>
        <w:t>8070 007 0914 001</w:t>
      </w:r>
      <w:bookmarkStart w:id="7" w:name="_Hlk103177549"/>
      <w:r w:rsidR="00CA23D1">
        <w:rPr>
          <w:lang w:eastAsia="ar-SA"/>
        </w:rPr>
        <w:t>.</w:t>
      </w:r>
    </w:p>
    <w:bookmarkEnd w:id="7"/>
    <w:p w:rsidR="00D91FB6" w:rsidRPr="00D91FB6" w:rsidRDefault="0065627B" w:rsidP="00B67815">
      <w:pPr>
        <w:pStyle w:val="NoSpacing"/>
        <w:numPr>
          <w:ilvl w:val="0"/>
          <w:numId w:val="3"/>
        </w:numPr>
        <w:spacing w:before="0" w:after="120"/>
        <w:ind w:hanging="573"/>
        <w:jc w:val="both"/>
        <w:rPr>
          <w:rFonts w:ascii="Times New Roman" w:hAnsi="Times New Roman"/>
          <w:sz w:val="24"/>
          <w:szCs w:val="24"/>
          <w:shd w:val="clear" w:color="auto" w:fill="FFFFFF"/>
          <w:lang w:val="lv-LV"/>
        </w:rPr>
      </w:pPr>
      <w:r w:rsidRPr="00D91FB6">
        <w:rPr>
          <w:rFonts w:ascii="Times New Roman" w:hAnsi="Times New Roman"/>
          <w:sz w:val="24"/>
          <w:szCs w:val="24"/>
          <w:lang w:val="lv-LV"/>
        </w:rPr>
        <w:t xml:space="preserve">Izstrādātajam dokumentiem </w:t>
      </w:r>
      <w:r w:rsidRPr="00D91FB6">
        <w:rPr>
          <w:rFonts w:ascii="Times New Roman" w:hAnsi="Times New Roman"/>
          <w:color w:val="000000" w:themeColor="text1"/>
          <w:sz w:val="24"/>
          <w:szCs w:val="24"/>
          <w:lang w:val="lv-LV"/>
        </w:rPr>
        <w:t xml:space="preserve">jāatbilst nosacījumiem, kas nepieciešami, lai projektu iesniegtu AS “Attīstības finanšu institūcijā </w:t>
      </w:r>
      <w:proofErr w:type="spellStart"/>
      <w:r w:rsidRPr="00D91FB6">
        <w:rPr>
          <w:rFonts w:ascii="Times New Roman" w:hAnsi="Times New Roman"/>
          <w:color w:val="000000" w:themeColor="text1"/>
          <w:sz w:val="24"/>
          <w:szCs w:val="24"/>
          <w:lang w:val="lv-LV"/>
        </w:rPr>
        <w:t>Altum</w:t>
      </w:r>
      <w:proofErr w:type="spellEnd"/>
      <w:r w:rsidRPr="00D91FB6">
        <w:rPr>
          <w:rFonts w:ascii="Times New Roman" w:hAnsi="Times New Roman"/>
          <w:color w:val="000000" w:themeColor="text1"/>
          <w:sz w:val="24"/>
          <w:szCs w:val="24"/>
          <w:lang w:val="lv-LV"/>
        </w:rPr>
        <w:t>”</w:t>
      </w:r>
      <w:r w:rsidR="00D91FB6">
        <w:rPr>
          <w:rFonts w:ascii="Times New Roman" w:hAnsi="Times New Roman"/>
          <w:color w:val="000000" w:themeColor="text1"/>
          <w:sz w:val="24"/>
          <w:szCs w:val="24"/>
          <w:lang w:val="lv-LV"/>
        </w:rPr>
        <w:t xml:space="preserve"> </w:t>
      </w:r>
      <w:r w:rsidRPr="00D91FB6">
        <w:rPr>
          <w:rFonts w:ascii="Times New Roman" w:hAnsi="Times New Roman"/>
          <w:color w:val="000000" w:themeColor="text1"/>
          <w:sz w:val="24"/>
          <w:szCs w:val="24"/>
          <w:lang w:val="lv-LV"/>
        </w:rPr>
        <w:t xml:space="preserve">dalībai </w:t>
      </w:r>
      <w:r w:rsidR="00D91FB6" w:rsidRPr="00D91FB6">
        <w:rPr>
          <w:rFonts w:ascii="Times New Roman" w:hAnsi="Times New Roman"/>
          <w:sz w:val="24"/>
          <w:szCs w:val="24"/>
          <w:lang w:val="lv-LV"/>
        </w:rPr>
        <w:t xml:space="preserve">Eiropas Savienības Atveseļošanas un noturības mehānisma plāna 1.2. reformu un investīciju virziena "Energoefektivitātes uzlabošana" </w:t>
      </w:r>
      <w:proofErr w:type="spellStart"/>
      <w:r w:rsidR="00D91FB6" w:rsidRPr="00D91FB6">
        <w:rPr>
          <w:rFonts w:ascii="Times New Roman" w:hAnsi="Times New Roman"/>
          <w:sz w:val="24"/>
          <w:szCs w:val="24"/>
          <w:lang w:val="lv-LV"/>
        </w:rPr>
        <w:t>1.2.1.2.i</w:t>
      </w:r>
      <w:proofErr w:type="spellEnd"/>
      <w:r w:rsidR="00D91FB6" w:rsidRPr="00D91FB6">
        <w:rPr>
          <w:rFonts w:ascii="Times New Roman" w:hAnsi="Times New Roman"/>
          <w:sz w:val="24"/>
          <w:szCs w:val="24"/>
          <w:lang w:val="lv-LV"/>
        </w:rPr>
        <w:t xml:space="preserve">. investīcijas "Energoefektivitātes paaugstināšana uzņēmējdarbībā (ietverot pāreju uz atjaunojamo energoresursu tehnoloģiju izmantošanu siltumapgādē un pētniecības un attīstības aktivitātes (t. sk. </w:t>
      </w:r>
      <w:proofErr w:type="spellStart"/>
      <w:r w:rsidR="00D91FB6" w:rsidRPr="00D91FB6">
        <w:rPr>
          <w:rFonts w:ascii="Times New Roman" w:hAnsi="Times New Roman"/>
          <w:sz w:val="24"/>
          <w:szCs w:val="24"/>
          <w:lang w:val="lv-LV"/>
        </w:rPr>
        <w:t>bioekonomikā</w:t>
      </w:r>
      <w:proofErr w:type="spellEnd"/>
      <w:r w:rsidR="00D91FB6" w:rsidRPr="00D91FB6">
        <w:rPr>
          <w:rFonts w:ascii="Times New Roman" w:hAnsi="Times New Roman"/>
          <w:sz w:val="24"/>
          <w:szCs w:val="24"/>
          <w:lang w:val="lv-LV"/>
        </w:rPr>
        <w:t xml:space="preserve">))" </w:t>
      </w:r>
      <w:proofErr w:type="spellStart"/>
      <w:r w:rsidR="00D91FB6" w:rsidRPr="00D91FB6">
        <w:rPr>
          <w:rFonts w:ascii="Times New Roman" w:hAnsi="Times New Roman"/>
          <w:sz w:val="24"/>
          <w:szCs w:val="24"/>
          <w:lang w:val="lv-LV"/>
        </w:rPr>
        <w:t>1.2.1.2.i.1</w:t>
      </w:r>
      <w:proofErr w:type="spellEnd"/>
      <w:r w:rsidR="00D91FB6" w:rsidRPr="00D91FB6">
        <w:rPr>
          <w:rFonts w:ascii="Times New Roman" w:hAnsi="Times New Roman"/>
          <w:sz w:val="24"/>
          <w:szCs w:val="24"/>
          <w:lang w:val="lv-LV"/>
        </w:rPr>
        <w:t>. pasākuma "Energoefektivitātes paaugstināšana uzņēmējdarbībā (ietverot pāreju uz atjaunojamo energoresursu tehnoloģiju izmantošanu siltumapgādē)" īstenošanas noteikum</w:t>
      </w:r>
      <w:r w:rsidR="00D91FB6">
        <w:rPr>
          <w:rFonts w:ascii="Times New Roman" w:hAnsi="Times New Roman"/>
          <w:sz w:val="24"/>
          <w:szCs w:val="24"/>
          <w:lang w:val="lv-LV"/>
        </w:rPr>
        <w:t>iem (Ministru kabineta 20.09.2022.</w:t>
      </w:r>
      <w:r w:rsidR="00D91FB6" w:rsidRPr="00D91FB6">
        <w:rPr>
          <w:rFonts w:ascii="Times New Roman" w:hAnsi="Times New Roman"/>
          <w:sz w:val="24"/>
          <w:szCs w:val="24"/>
          <w:lang w:val="lv-LV"/>
        </w:rPr>
        <w:t xml:space="preserve"> </w:t>
      </w:r>
      <w:r w:rsidR="00D91FB6">
        <w:rPr>
          <w:rFonts w:ascii="Times New Roman" w:hAnsi="Times New Roman"/>
          <w:sz w:val="24"/>
          <w:szCs w:val="24"/>
          <w:lang w:val="lv-LV"/>
        </w:rPr>
        <w:t>n</w:t>
      </w:r>
      <w:r w:rsidR="00D91FB6" w:rsidRPr="00D91FB6">
        <w:rPr>
          <w:rFonts w:ascii="Times New Roman" w:hAnsi="Times New Roman"/>
          <w:sz w:val="24"/>
          <w:szCs w:val="24"/>
          <w:lang w:val="lv-LV"/>
        </w:rPr>
        <w:t>oteikumi</w:t>
      </w:r>
      <w:r w:rsidR="00D91FB6">
        <w:rPr>
          <w:rFonts w:ascii="Times New Roman" w:hAnsi="Times New Roman"/>
          <w:sz w:val="24"/>
          <w:szCs w:val="24"/>
          <w:lang w:val="lv-LV"/>
        </w:rPr>
        <w:t xml:space="preserve"> </w:t>
      </w:r>
      <w:proofErr w:type="spellStart"/>
      <w:r w:rsidR="00D91FB6" w:rsidRPr="00D91FB6">
        <w:rPr>
          <w:rFonts w:ascii="Times New Roman" w:hAnsi="Times New Roman"/>
          <w:sz w:val="24"/>
          <w:szCs w:val="24"/>
          <w:lang w:val="lv-LV"/>
        </w:rPr>
        <w:t>Nr.594</w:t>
      </w:r>
      <w:proofErr w:type="spellEnd"/>
      <w:r w:rsidR="00D91FB6">
        <w:rPr>
          <w:rFonts w:ascii="Times New Roman" w:hAnsi="Times New Roman"/>
          <w:sz w:val="24"/>
          <w:szCs w:val="24"/>
          <w:lang w:val="lv-LV"/>
        </w:rPr>
        <w:t>)</w:t>
      </w:r>
      <w:r w:rsidR="00D91FB6">
        <w:rPr>
          <w:rFonts w:ascii="Times New Roman" w:hAnsi="Times New Roman"/>
          <w:sz w:val="24"/>
          <w:szCs w:val="24"/>
          <w:shd w:val="clear" w:color="auto" w:fill="FFFFFF"/>
          <w:lang w:val="lv-LV"/>
        </w:rPr>
        <w:t>.</w:t>
      </w:r>
    </w:p>
    <w:p w:rsidR="0058445C" w:rsidRPr="004343F6" w:rsidRDefault="0058445C" w:rsidP="004343F6">
      <w:pPr>
        <w:pStyle w:val="ListParagraph"/>
        <w:numPr>
          <w:ilvl w:val="0"/>
          <w:numId w:val="3"/>
        </w:numPr>
        <w:spacing w:after="120"/>
        <w:ind w:left="573" w:hanging="573"/>
        <w:jc w:val="both"/>
        <w:rPr>
          <w:b/>
          <w:lang w:eastAsia="en-US"/>
        </w:rPr>
      </w:pPr>
      <w:r w:rsidRPr="001F150A">
        <w:rPr>
          <w:lang w:eastAsia="ar-SA"/>
        </w:rPr>
        <w:lastRenderedPageBreak/>
        <w:t xml:space="preserve">Līguma darbības termiņš: līdz saistību izpildei, bet ne ilgāk </w:t>
      </w:r>
      <w:r w:rsidRPr="009D6CB7">
        <w:rPr>
          <w:lang w:eastAsia="ar-SA"/>
        </w:rPr>
        <w:t xml:space="preserve">kā </w:t>
      </w:r>
      <w:r w:rsidR="004963B7" w:rsidRPr="009D6CB7">
        <w:rPr>
          <w:lang w:eastAsia="ar-SA"/>
        </w:rPr>
        <w:t>divi</w:t>
      </w:r>
      <w:r w:rsidRPr="009D6CB7">
        <w:rPr>
          <w:lang w:eastAsia="ar-SA"/>
        </w:rPr>
        <w:t xml:space="preserve"> kalendārie mēneši </w:t>
      </w:r>
      <w:r w:rsidR="001F150A" w:rsidRPr="009D6CB7">
        <w:rPr>
          <w:lang w:eastAsia="ar-SA"/>
        </w:rPr>
        <w:t xml:space="preserve">   </w:t>
      </w:r>
      <w:r w:rsidRPr="009D6CB7">
        <w:rPr>
          <w:lang w:eastAsia="ar-SA"/>
        </w:rPr>
        <w:t xml:space="preserve">jeb </w:t>
      </w:r>
      <w:r w:rsidR="005556B9" w:rsidRPr="009D6CB7">
        <w:rPr>
          <w:lang w:eastAsia="ar-SA"/>
        </w:rPr>
        <w:t>8</w:t>
      </w:r>
      <w:r w:rsidRPr="009D6CB7">
        <w:rPr>
          <w:lang w:eastAsia="ar-SA"/>
        </w:rPr>
        <w:t xml:space="preserve"> (</w:t>
      </w:r>
      <w:r w:rsidR="005556B9" w:rsidRPr="009D6CB7">
        <w:rPr>
          <w:lang w:eastAsia="ar-SA"/>
        </w:rPr>
        <w:t>astoņas</w:t>
      </w:r>
      <w:r w:rsidRPr="009D6CB7">
        <w:rPr>
          <w:lang w:eastAsia="ar-SA"/>
        </w:rPr>
        <w:t>) nedēļas</w:t>
      </w:r>
      <w:r w:rsidR="00D80C29">
        <w:rPr>
          <w:lang w:eastAsia="ar-SA"/>
        </w:rPr>
        <w:t xml:space="preserve"> no </w:t>
      </w:r>
      <w:r w:rsidR="00A21365">
        <w:rPr>
          <w:lang w:eastAsia="ar-SA"/>
        </w:rPr>
        <w:t>līguma</w:t>
      </w:r>
      <w:r w:rsidR="00D80C29">
        <w:rPr>
          <w:lang w:eastAsia="ar-SA"/>
        </w:rPr>
        <w:t xml:space="preserve"> parakstīšanas</w:t>
      </w:r>
      <w:r w:rsidR="00A21365">
        <w:rPr>
          <w:lang w:eastAsia="ar-SA"/>
        </w:rPr>
        <w:t xml:space="preserve"> dienas</w:t>
      </w:r>
      <w:r w:rsidRPr="001F150A">
        <w:rPr>
          <w:lang w:eastAsia="ar-SA"/>
        </w:rPr>
        <w:t>.</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Pr="00AC3377">
        <w:rPr>
          <w:b/>
          <w:sz w:val="24"/>
          <w:szCs w:val="24"/>
          <w:lang w:eastAsia="ar-SA"/>
        </w:rPr>
        <w:t xml:space="preserve">   </w:t>
      </w:r>
      <w:r w:rsidRPr="00AC3377">
        <w:rPr>
          <w:rFonts w:ascii="Times New Roman" w:hAnsi="Times New Roman" w:cs="Times New Roman"/>
          <w:b/>
          <w:sz w:val="24"/>
          <w:szCs w:val="24"/>
          <w:lang w:eastAsia="ar-SA"/>
        </w:rPr>
        <w:t xml:space="preserve">III.       </w:t>
      </w:r>
      <w:r w:rsidR="0058445C" w:rsidRPr="00AC3377">
        <w:rPr>
          <w:rFonts w:ascii="Times New Roman" w:hAnsi="Times New Roman" w:cs="Times New Roman"/>
          <w:b/>
          <w:sz w:val="24"/>
          <w:szCs w:val="24"/>
          <w:lang w:eastAsia="ar-SA"/>
        </w:rPr>
        <w:t>Piedāvājumu iesniegšanas un atvēršanas vieta, datums un laiks</w:t>
      </w:r>
    </w:p>
    <w:p w:rsidR="0058445C" w:rsidRPr="0058445C" w:rsidRDefault="004F1A4A" w:rsidP="0058445C">
      <w:pPr>
        <w:numPr>
          <w:ilvl w:val="0"/>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58445C" w:rsidRPr="0058445C">
        <w:rPr>
          <w:rFonts w:ascii="Times New Roman" w:eastAsia="Times New Roman" w:hAnsi="Times New Roman" w:cs="Times New Roman"/>
          <w:sz w:val="24"/>
          <w:szCs w:val="24"/>
          <w:lang w:eastAsia="ar-SA"/>
        </w:rPr>
        <w:t>iedāvājum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Iepirkumā</w:t>
      </w:r>
      <w:r w:rsidR="0058445C" w:rsidRPr="0058445C">
        <w:rPr>
          <w:rFonts w:ascii="Times New Roman" w:eastAsia="Times New Roman" w:hAnsi="Times New Roman" w:cs="Times New Roman"/>
          <w:sz w:val="24"/>
          <w:szCs w:val="24"/>
          <w:lang w:eastAsia="ar-SA"/>
        </w:rPr>
        <w:t xml:space="preserve"> ir iesniedzam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elektroniski, </w:t>
      </w:r>
      <w:r>
        <w:rPr>
          <w:rFonts w:ascii="Times New Roman" w:eastAsia="Courier New" w:hAnsi="Times New Roman" w:cs="Times New Roman"/>
          <w:sz w:val="24"/>
          <w:szCs w:val="24"/>
          <w:lang w:eastAsia="lv-LV"/>
        </w:rPr>
        <w:t xml:space="preserve">nosūtot </w:t>
      </w:r>
      <w:hyperlink r:id="rId12" w:history="1">
        <w:proofErr w:type="spellStart"/>
        <w:r w:rsidRPr="00EB6421">
          <w:rPr>
            <w:rStyle w:val="Hyperlink"/>
            <w:rFonts w:ascii="Times New Roman" w:eastAsia="Courier New" w:hAnsi="Times New Roman" w:cs="Times New Roman"/>
            <w:sz w:val="24"/>
            <w:szCs w:val="24"/>
            <w:lang w:eastAsia="lv-LV"/>
          </w:rPr>
          <w:t>info@kekavasnami.lv</w:t>
        </w:r>
        <w:proofErr w:type="spellEnd"/>
      </w:hyperlink>
      <w:r>
        <w:rPr>
          <w:rFonts w:ascii="Times New Roman" w:eastAsia="Courier New" w:hAnsi="Times New Roman" w:cs="Times New Roman"/>
          <w:sz w:val="24"/>
          <w:szCs w:val="24"/>
          <w:lang w:eastAsia="lv-LV"/>
        </w:rPr>
        <w:t xml:space="preserve"> līdz </w:t>
      </w:r>
      <w:proofErr w:type="spellStart"/>
      <w:r w:rsidRPr="004F1A4A">
        <w:rPr>
          <w:rFonts w:ascii="Times New Roman" w:eastAsia="Courier New" w:hAnsi="Times New Roman" w:cs="Times New Roman"/>
          <w:b/>
          <w:sz w:val="24"/>
          <w:szCs w:val="24"/>
          <w:lang w:eastAsia="lv-LV"/>
        </w:rPr>
        <w:t>202</w:t>
      </w:r>
      <w:r w:rsidR="00A21365">
        <w:rPr>
          <w:rFonts w:ascii="Times New Roman" w:eastAsia="Courier New" w:hAnsi="Times New Roman" w:cs="Times New Roman"/>
          <w:b/>
          <w:sz w:val="24"/>
          <w:szCs w:val="24"/>
          <w:lang w:eastAsia="lv-LV"/>
        </w:rPr>
        <w:t>5</w:t>
      </w:r>
      <w:r w:rsidRPr="004F1A4A">
        <w:rPr>
          <w:rFonts w:ascii="Times New Roman" w:eastAsia="Courier New" w:hAnsi="Times New Roman" w:cs="Times New Roman"/>
          <w:b/>
          <w:sz w:val="24"/>
          <w:szCs w:val="24"/>
          <w:lang w:eastAsia="lv-LV"/>
        </w:rPr>
        <w:t>.gada</w:t>
      </w:r>
      <w:proofErr w:type="spellEnd"/>
      <w:r w:rsidRPr="004F1A4A">
        <w:rPr>
          <w:rFonts w:ascii="Times New Roman" w:eastAsia="Courier New" w:hAnsi="Times New Roman" w:cs="Times New Roman"/>
          <w:b/>
          <w:sz w:val="24"/>
          <w:szCs w:val="24"/>
          <w:lang w:eastAsia="lv-LV"/>
        </w:rPr>
        <w:t xml:space="preserve"> </w:t>
      </w:r>
      <w:proofErr w:type="spellStart"/>
      <w:r w:rsidR="002F0B71">
        <w:rPr>
          <w:rFonts w:ascii="Times New Roman" w:eastAsia="Courier New" w:hAnsi="Times New Roman" w:cs="Times New Roman"/>
          <w:b/>
          <w:sz w:val="24"/>
          <w:szCs w:val="24"/>
          <w:lang w:eastAsia="lv-LV"/>
        </w:rPr>
        <w:t>2.jūnijam</w:t>
      </w:r>
      <w:proofErr w:type="spellEnd"/>
      <w:r w:rsidRPr="004F1A4A">
        <w:rPr>
          <w:rFonts w:ascii="Times New Roman" w:eastAsia="Courier New" w:hAnsi="Times New Roman" w:cs="Times New Roman"/>
          <w:b/>
          <w:sz w:val="24"/>
          <w:szCs w:val="24"/>
          <w:lang w:eastAsia="lv-LV"/>
        </w:rPr>
        <w:t xml:space="preserve"> plkst.</w:t>
      </w:r>
      <w:r w:rsidR="00C92CD0">
        <w:rPr>
          <w:rFonts w:ascii="Times New Roman" w:eastAsia="Courier New" w:hAnsi="Times New Roman" w:cs="Times New Roman"/>
          <w:b/>
          <w:sz w:val="24"/>
          <w:szCs w:val="24"/>
          <w:lang w:eastAsia="lv-LV"/>
        </w:rPr>
        <w:t xml:space="preserve"> </w:t>
      </w:r>
      <w:r w:rsidRPr="004F1A4A">
        <w:rPr>
          <w:rFonts w:ascii="Times New Roman" w:eastAsia="Courier New" w:hAnsi="Times New Roman" w:cs="Times New Roman"/>
          <w:b/>
          <w:sz w:val="24"/>
          <w:szCs w:val="24"/>
          <w:lang w:eastAsia="lv-LV"/>
        </w:rPr>
        <w:t>1</w:t>
      </w:r>
      <w:r w:rsidR="00C92CD0">
        <w:rPr>
          <w:rFonts w:ascii="Times New Roman" w:eastAsia="Courier New" w:hAnsi="Times New Roman" w:cs="Times New Roman"/>
          <w:b/>
          <w:sz w:val="24"/>
          <w:szCs w:val="24"/>
          <w:lang w:eastAsia="lv-LV"/>
        </w:rPr>
        <w:t>0</w:t>
      </w:r>
      <w:r w:rsidRPr="004F1A4A">
        <w:rPr>
          <w:rFonts w:ascii="Times New Roman" w:eastAsia="Courier New" w:hAnsi="Times New Roman" w:cs="Times New Roman"/>
          <w:b/>
          <w:sz w:val="24"/>
          <w:szCs w:val="24"/>
          <w:lang w:eastAsia="lv-LV"/>
        </w:rPr>
        <w:t>.00</w:t>
      </w:r>
      <w:r>
        <w:rPr>
          <w:rFonts w:ascii="Times New Roman" w:eastAsia="Courier New" w:hAnsi="Times New Roman" w:cs="Times New Roman"/>
          <w:sz w:val="24"/>
          <w:szCs w:val="24"/>
          <w:lang w:eastAsia="lv-LV"/>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Komisija iesniegtos piedāvājumus atver elektroniski pēc piedāvājumu iesniegšanas termiņa beigām</w:t>
      </w:r>
      <w:r w:rsidRPr="0058445C">
        <w:rPr>
          <w:rFonts w:ascii="Times New Roman" w:eastAsia="Times New Roman" w:hAnsi="Times New Roman" w:cs="Times New Roman"/>
          <w:sz w:val="24"/>
          <w:szCs w:val="24"/>
          <w:lang w:eastAsia="ar-SA"/>
        </w:rPr>
        <w:t>.</w:t>
      </w:r>
    </w:p>
    <w:p w:rsid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Piedāvājumu vērtēšanu un lēmumu pieņemšanu iepirkumu komisija veic slēgtā sēdē.</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00AC3377" w:rsidRPr="00AC3377">
        <w:rPr>
          <w:rFonts w:ascii="Times New Roman" w:hAnsi="Times New Roman" w:cs="Times New Roman"/>
          <w:b/>
          <w:sz w:val="24"/>
          <w:szCs w:val="24"/>
          <w:lang w:eastAsia="ar-SA"/>
        </w:rPr>
        <w:t>IV.</w:t>
      </w:r>
      <w:r w:rsidRPr="00AC3377">
        <w:rPr>
          <w:rFonts w:ascii="Times New Roman" w:hAnsi="Times New Roman" w:cs="Times New Roman"/>
          <w:b/>
          <w:sz w:val="24"/>
          <w:szCs w:val="24"/>
          <w:lang w:eastAsia="ar-SA"/>
        </w:rPr>
        <w:t xml:space="preserve">          </w:t>
      </w:r>
      <w:r w:rsidR="0058445C" w:rsidRPr="00AC3377">
        <w:rPr>
          <w:rFonts w:ascii="Times New Roman" w:hAnsi="Times New Roman" w:cs="Times New Roman"/>
          <w:b/>
          <w:sz w:val="24"/>
          <w:szCs w:val="24"/>
          <w:lang w:eastAsia="ar-SA"/>
        </w:rPr>
        <w:t>Prasības attiecībā uz piedāvājuma noformējumu un iesniegšanu</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Pieteikums dalībai iepirkumā juridiskai personai, šādu personu apvienībai (piegādātāju apvienība, personālsabiedrība) jebkurā to kombinācijā neatkarīgi no reģistrācijas vai darbības vietas (turpmāk – Pretendents), jāsagatavo latviešu valodā. </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Pretendents atlases vai kvalifikāciju apliecinošus dokumentus var iesniegt svešvalodā, ja tam pievieno tulkojumu latviešu valodā, atbilstoši Ministru kabineta 2000.gada 22.augusta noteikumu Nr.291 „Kārtība, kādā apliecināmi dokumentu tulkojumi valsts valodā” kārtībai. Pretendenta sagatavotajiem dokumentiem un to atvasinājumiem jābūt noformētiem atbilstoši Ministru kabineta 2018.gada 4.septembra noteikumiem Nr.558 “Dokumentu izstrādāšanas un noformēšanas kārtība”.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Iesniedzot piedāvājumu, Pretendents </w:t>
      </w:r>
      <w:r w:rsidR="004F1A4A">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parakst</w:t>
      </w:r>
      <w:r w:rsidR="004F1A4A">
        <w:rPr>
          <w:rFonts w:ascii="Times New Roman" w:eastAsia="Times New Roman" w:hAnsi="Times New Roman" w:cs="Times New Roman"/>
          <w:sz w:val="24"/>
          <w:szCs w:val="24"/>
          <w:lang w:eastAsia="ar-SA"/>
        </w:rPr>
        <w:t>a</w:t>
      </w:r>
      <w:r w:rsidRPr="0058445C">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ar elektronisko parakstu, kas atbilst normatīvajiem aktiem par elektronisko dokumentu un elektroniskā paraksta statusu</w:t>
      </w:r>
      <w:r w:rsidRPr="0058445C">
        <w:rPr>
          <w:rFonts w:ascii="Times New Roman" w:eastAsia="Times New Roman" w:hAnsi="Times New Roman" w:cs="Times New Roman"/>
          <w:sz w:val="24"/>
          <w:szCs w:val="24"/>
          <w:lang w:eastAsia="ar-SA"/>
        </w:rPr>
        <w:t>. Pieteikumu paraksta Pretendentu pārstāvēt tiesīgā persona, vai persona, kas deleģēta parakstīt piedāvājumu, pievienojot pārstāvību apliecinošu dokumentu.</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Pretendents iesniedzis kāda dokumenta kopiju, to apliecina atbilstoši Dokumentu juridiskā spēka likumam. Ja dokumenta kopija nav apliecināta atbilstoši normatīvo aktu prasībām, Pasūtītājs, ja tam rodas šaubas par iesniegtā dokumenta kopijas autentiskumu, atbilstoši PIL 41.panta piektās daļas kārtībai, var pieprasīt, lai Pretendents uzrāda dokumenta oriģinālu vai iesniedz apliecinātu dokumenta kopiju.</w:t>
      </w:r>
      <w:r w:rsidRPr="0058445C">
        <w:rPr>
          <w:rFonts w:ascii="Times New Roman" w:eastAsia="Times New Roman" w:hAnsi="Times New Roman" w:cs="Times New Roman"/>
          <w:sz w:val="24"/>
          <w:szCs w:val="24"/>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Pieteikuma veidlapas, tehniskais un finanšu piedāvājums jāaizpilda elektroniski atsevišķā elektroniskā dokumentā ar Microsoft Office 2010 vai vēlākas programmatūras versiju rīkiem lasāmā formātā.</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 xml:space="preserve">Piedāvājums jāsagatavo tā, lai nekādā veidā netiktu apdraudēta </w:t>
      </w:r>
      <w:r w:rsidR="004F1A4A">
        <w:rPr>
          <w:rFonts w:ascii="Times New Roman" w:eastAsia="Times New Roman" w:hAnsi="Times New Roman" w:cs="Times New Roman"/>
          <w:sz w:val="24"/>
          <w:szCs w:val="24"/>
        </w:rPr>
        <w:t>Pasūtītāja</w:t>
      </w:r>
      <w:r w:rsidRPr="0058445C">
        <w:rPr>
          <w:rFonts w:ascii="Times New Roman" w:eastAsia="Times New Roman" w:hAnsi="Times New Roman" w:cs="Times New Roman"/>
          <w:sz w:val="24"/>
          <w:szCs w:val="24"/>
        </w:rPr>
        <w:t xml:space="preserve"> </w:t>
      </w:r>
      <w:r w:rsidR="004F1A4A">
        <w:rPr>
          <w:rFonts w:ascii="Times New Roman" w:eastAsia="Times New Roman" w:hAnsi="Times New Roman" w:cs="Times New Roman"/>
          <w:sz w:val="24"/>
          <w:szCs w:val="24"/>
        </w:rPr>
        <w:t xml:space="preserve">lietvedības sistēmas </w:t>
      </w:r>
      <w:r w:rsidRPr="0058445C">
        <w:rPr>
          <w:rFonts w:ascii="Times New Roman" w:eastAsia="Times New Roman" w:hAnsi="Times New Roman" w:cs="Times New Roman"/>
          <w:sz w:val="24"/>
          <w:szCs w:val="24"/>
        </w:rPr>
        <w:t>darbība un nebūtu ierobežota piekļuve piedāvājumā ietvertajai informācijai, tostarp, piedāvājums nedrīkst saturēt datorvīrusus un citas kaitīgas programmatūras vai to ģeneratorus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Pieteikums </w:t>
      </w:r>
      <w:r w:rsidR="004F1A4A">
        <w:rPr>
          <w:rFonts w:ascii="Times New Roman" w:eastAsia="Times New Roman" w:hAnsi="Times New Roman" w:cs="Times New Roman"/>
          <w:sz w:val="24"/>
          <w:szCs w:val="24"/>
          <w:lang w:eastAsia="ar-SA"/>
        </w:rPr>
        <w:t>un</w:t>
      </w:r>
      <w:r w:rsidRPr="0058445C">
        <w:rPr>
          <w:rFonts w:ascii="Times New Roman" w:eastAsia="Times New Roman" w:hAnsi="Times New Roman" w:cs="Times New Roman"/>
          <w:sz w:val="24"/>
          <w:szCs w:val="24"/>
          <w:lang w:eastAsia="ar-SA"/>
        </w:rPr>
        <w:t xml:space="preserve"> finanšu piedāvājums (</w:t>
      </w:r>
      <w:proofErr w:type="spellStart"/>
      <w:r w:rsidR="004F1A4A">
        <w:rPr>
          <w:rFonts w:ascii="Times New Roman" w:eastAsia="Times New Roman" w:hAnsi="Times New Roman" w:cs="Times New Roman"/>
          <w:sz w:val="24"/>
          <w:szCs w:val="24"/>
          <w:lang w:eastAsia="ar-SA"/>
        </w:rPr>
        <w:t>1</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 ar jāsagatavo atbilstoši Nolikuma pielikumu paraugiem.</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pretendenta iesniegtais piedāvājums neatbilst Nolikuma prasībām</w:t>
      </w:r>
      <w:r w:rsidR="004F1A4A">
        <w:rPr>
          <w:rFonts w:ascii="Times New Roman" w:eastAsia="Times New Roman" w:hAnsi="Times New Roman" w:cs="Times New Roman"/>
          <w:sz w:val="24"/>
          <w:szCs w:val="24"/>
        </w:rPr>
        <w:t>,</w:t>
      </w:r>
      <w:r w:rsidRPr="0058445C">
        <w:rPr>
          <w:rFonts w:ascii="Times New Roman" w:eastAsia="Times New Roman" w:hAnsi="Times New Roman" w:cs="Times New Roman"/>
          <w:sz w:val="24"/>
          <w:szCs w:val="24"/>
        </w:rPr>
        <w:t xml:space="preserve"> iepirkumu komisija noraid</w:t>
      </w:r>
      <w:r w:rsidR="00D80C29">
        <w:rPr>
          <w:rFonts w:ascii="Times New Roman" w:eastAsia="Times New Roman" w:hAnsi="Times New Roman" w:cs="Times New Roman"/>
          <w:sz w:val="24"/>
          <w:szCs w:val="24"/>
        </w:rPr>
        <w:t>a</w:t>
      </w:r>
      <w:r w:rsidRPr="0058445C">
        <w:rPr>
          <w:rFonts w:ascii="Times New Roman" w:eastAsia="Times New Roman" w:hAnsi="Times New Roman" w:cs="Times New Roman"/>
          <w:sz w:val="24"/>
          <w:szCs w:val="24"/>
        </w:rPr>
        <w:t xml:space="preserve"> iesniegto piedāvājumu.</w:t>
      </w:r>
    </w:p>
    <w:p w:rsidR="0058445C" w:rsidRDefault="0058445C" w:rsidP="0058445C">
      <w:pPr>
        <w:numPr>
          <w:ilvl w:val="0"/>
          <w:numId w:val="3"/>
        </w:numPr>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Iesniegtie piedāvājumi paliek Pasūtītāja īpašumā, izņemot, ja Pretendents piedāvājumu atsauc.</w:t>
      </w:r>
    </w:p>
    <w:p w:rsidR="0058445C" w:rsidRPr="0058445C" w:rsidRDefault="0058445C" w:rsidP="0058445C">
      <w:pPr>
        <w:tabs>
          <w:tab w:val="left" w:pos="0"/>
        </w:tabs>
        <w:suppressAutoHyphens/>
        <w:spacing w:before="24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 Prasības pretendentiem un iesniedzamā informācija</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Iesniedzamie dokumenti dalībai iepirkumā: </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lastRenderedPageBreak/>
        <w:t xml:space="preserve">Pretendenta pieteikums dalībai iepirkumā </w:t>
      </w:r>
      <w:r w:rsidR="005E68D2">
        <w:rPr>
          <w:rFonts w:ascii="Times New Roman" w:eastAsia="Times New Roman" w:hAnsi="Times New Roman" w:cs="Times New Roman"/>
          <w:sz w:val="24"/>
          <w:szCs w:val="24"/>
          <w:lang w:eastAsia="ar-SA"/>
        </w:rPr>
        <w:t xml:space="preserve">un finanšu piedāvājums </w:t>
      </w:r>
      <w:r w:rsidRPr="0058445C">
        <w:rPr>
          <w:rFonts w:ascii="Times New Roman" w:eastAsia="Times New Roman" w:hAnsi="Times New Roman" w:cs="Times New Roman"/>
          <w:sz w:val="24"/>
          <w:szCs w:val="24"/>
          <w:lang w:eastAsia="ar-SA"/>
        </w:rPr>
        <w:t>(</w:t>
      </w:r>
      <w:proofErr w:type="spellStart"/>
      <w:r w:rsidR="005E68D2">
        <w:rPr>
          <w:rFonts w:ascii="Times New Roman" w:eastAsia="Times New Roman" w:hAnsi="Times New Roman" w:cs="Times New Roman"/>
          <w:sz w:val="24"/>
          <w:szCs w:val="24"/>
          <w:lang w:eastAsia="ar-SA"/>
        </w:rPr>
        <w:t>1</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Pilnvara, ja nepieciešams;</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 saraksts (</w:t>
      </w:r>
      <w:proofErr w:type="spellStart"/>
      <w:r w:rsidR="00D91FB6">
        <w:rPr>
          <w:rFonts w:ascii="Times New Roman" w:eastAsia="Times New Roman" w:hAnsi="Times New Roman" w:cs="Times New Roman"/>
          <w:sz w:val="24"/>
          <w:szCs w:val="24"/>
          <w:lang w:eastAsia="ar-SA"/>
        </w:rPr>
        <w:t>2</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Personas vai apakšuzņēmēja</w:t>
      </w:r>
      <w:r w:rsidR="005E68D2">
        <w:rPr>
          <w:rFonts w:ascii="Times New Roman" w:eastAsia="Times New Roman" w:hAnsi="Times New Roman" w:cs="Times New Roman"/>
          <w:sz w:val="24"/>
          <w:szCs w:val="24"/>
          <w:lang w:eastAsia="ar-SA"/>
        </w:rPr>
        <w:t>,</w:t>
      </w:r>
      <w:r w:rsidR="005E68D2" w:rsidRPr="005E68D2">
        <w:rPr>
          <w:rFonts w:ascii="Times New Roman" w:eastAsia="Times New Roman" w:hAnsi="Times New Roman" w:cs="Times New Roman"/>
          <w:sz w:val="24"/>
          <w:szCs w:val="24"/>
          <w:lang w:eastAsia="ar-SA"/>
        </w:rPr>
        <w:t xml:space="preserve"> </w:t>
      </w:r>
      <w:r w:rsidR="005E68D2">
        <w:rPr>
          <w:rFonts w:ascii="Times New Roman" w:eastAsia="Times New Roman" w:hAnsi="Times New Roman" w:cs="Times New Roman"/>
          <w:sz w:val="24"/>
          <w:szCs w:val="24"/>
          <w:lang w:eastAsia="ar-SA"/>
        </w:rPr>
        <w:t>ja tāds būs</w:t>
      </w:r>
      <w:r w:rsidRPr="0058445C">
        <w:rPr>
          <w:rFonts w:ascii="Times New Roman" w:eastAsia="Times New Roman" w:hAnsi="Times New Roman" w:cs="Times New Roman"/>
          <w:sz w:val="24"/>
          <w:szCs w:val="24"/>
          <w:lang w:eastAsia="ar-SA"/>
        </w:rPr>
        <w:t xml:space="preserve">, uz kura spējām balstās Pretendents, </w:t>
      </w:r>
      <w:r w:rsidR="005E68D2">
        <w:rPr>
          <w:rFonts w:ascii="Times New Roman" w:eastAsia="Times New Roman" w:hAnsi="Times New Roman" w:cs="Times New Roman"/>
          <w:sz w:val="24"/>
          <w:szCs w:val="24"/>
          <w:lang w:eastAsia="ar-SA"/>
        </w:rPr>
        <w:t xml:space="preserve">brīvas formas </w:t>
      </w:r>
      <w:r w:rsidRPr="0058445C">
        <w:rPr>
          <w:rFonts w:ascii="Times New Roman" w:eastAsia="Times New Roman" w:hAnsi="Times New Roman" w:cs="Times New Roman"/>
          <w:sz w:val="24"/>
          <w:szCs w:val="24"/>
          <w:lang w:eastAsia="ar-SA"/>
        </w:rPr>
        <w:t>apliecinājums</w:t>
      </w:r>
      <w:r w:rsidR="005E68D2">
        <w:rPr>
          <w:rFonts w:ascii="Times New Roman" w:eastAsia="Times New Roman" w:hAnsi="Times New Roman" w:cs="Times New Roman"/>
          <w:sz w:val="24"/>
          <w:szCs w:val="24"/>
          <w:lang w:eastAsia="ar-SA"/>
        </w:rPr>
        <w:t xml:space="preserve"> par saistību uzņemšanos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Kvalifikāciju apliecinoši dokumenti atbilstoši Nolikuma </w:t>
      </w:r>
      <w:proofErr w:type="spellStart"/>
      <w:r w:rsidRPr="0058445C">
        <w:rPr>
          <w:rFonts w:ascii="Times New Roman" w:eastAsia="Times New Roman" w:hAnsi="Times New Roman" w:cs="Times New Roman"/>
          <w:sz w:val="24"/>
          <w:szCs w:val="24"/>
          <w:lang w:eastAsia="ar-SA"/>
        </w:rPr>
        <w:t>2</w:t>
      </w:r>
      <w:r w:rsidR="00D80C29">
        <w:rPr>
          <w:rFonts w:ascii="Times New Roman" w:eastAsia="Times New Roman" w:hAnsi="Times New Roman" w:cs="Times New Roman"/>
          <w:sz w:val="24"/>
          <w:szCs w:val="24"/>
          <w:lang w:eastAsia="ar-SA"/>
        </w:rPr>
        <w:t>6</w:t>
      </w:r>
      <w:r w:rsidRPr="0058445C">
        <w:rPr>
          <w:rFonts w:ascii="Times New Roman" w:eastAsia="Times New Roman" w:hAnsi="Times New Roman" w:cs="Times New Roman"/>
          <w:sz w:val="24"/>
          <w:szCs w:val="24"/>
          <w:lang w:eastAsia="ar-SA"/>
        </w:rPr>
        <w:t>.punkta</w:t>
      </w:r>
      <w:proofErr w:type="spellEnd"/>
      <w:r w:rsidRPr="0058445C">
        <w:rPr>
          <w:rFonts w:ascii="Times New Roman" w:eastAsia="Times New Roman" w:hAnsi="Times New Roman" w:cs="Times New Roman"/>
          <w:sz w:val="24"/>
          <w:szCs w:val="24"/>
          <w:lang w:eastAsia="ar-SA"/>
        </w:rPr>
        <w:t xml:space="preserve"> prasībām.</w:t>
      </w:r>
    </w:p>
    <w:p w:rsidR="005E68D2" w:rsidRDefault="0058445C" w:rsidP="0058445C">
      <w:pPr>
        <w:tabs>
          <w:tab w:val="left" w:pos="0"/>
        </w:tabs>
        <w:suppressAutoHyphens/>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5E68D2">
        <w:rPr>
          <w:rFonts w:ascii="Times New Roman" w:eastAsia="Times New Roman" w:hAnsi="Times New Roman" w:cs="Times New Roman"/>
          <w:sz w:val="24"/>
          <w:szCs w:val="24"/>
        </w:rPr>
        <w:t>5</w:t>
      </w:r>
      <w:r w:rsidRPr="0058445C">
        <w:rPr>
          <w:rFonts w:ascii="Times New Roman" w:eastAsia="Times New Roman" w:hAnsi="Times New Roman" w:cs="Times New Roman"/>
          <w:sz w:val="24"/>
          <w:szCs w:val="24"/>
        </w:rPr>
        <w:t xml:space="preserve">. </w:t>
      </w:r>
      <w:r w:rsidR="005E68D2">
        <w:rPr>
          <w:rFonts w:ascii="Times New Roman" w:eastAsia="Times New Roman" w:hAnsi="Times New Roman" w:cs="Times New Roman"/>
          <w:sz w:val="24"/>
          <w:szCs w:val="24"/>
        </w:rPr>
        <w:t>Pretendents var pi</w:t>
      </w:r>
      <w:r w:rsidR="00D8428E">
        <w:rPr>
          <w:rFonts w:ascii="Times New Roman" w:eastAsia="Times New Roman" w:hAnsi="Times New Roman" w:cs="Times New Roman"/>
          <w:sz w:val="24"/>
          <w:szCs w:val="24"/>
        </w:rPr>
        <w:t>e</w:t>
      </w:r>
      <w:r w:rsidR="005E68D2">
        <w:rPr>
          <w:rFonts w:ascii="Times New Roman" w:eastAsia="Times New Roman" w:hAnsi="Times New Roman" w:cs="Times New Roman"/>
          <w:sz w:val="24"/>
          <w:szCs w:val="24"/>
        </w:rPr>
        <w:t>vienot citu informāciju pēc saviem ieskatiem, kas apliecina tā kvalifikāciju.</w:t>
      </w:r>
    </w:p>
    <w:p w:rsidR="0058445C" w:rsidRPr="0058445C" w:rsidRDefault="005E68D2" w:rsidP="0058445C">
      <w:pPr>
        <w:tabs>
          <w:tab w:val="left" w:pos="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0058445C" w:rsidRPr="0058445C">
        <w:rPr>
          <w:rFonts w:ascii="Times New Roman" w:eastAsia="Times New Roman" w:hAnsi="Times New Roman" w:cs="Times New Roman"/>
          <w:sz w:val="24"/>
          <w:szCs w:val="24"/>
        </w:rPr>
        <w:t xml:space="preserve">Pretendentu kvalifikācijas prasības un iesniedzamie dokumenti kvalifikācijas apliecināšanai: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5"/>
      </w:tblGrid>
      <w:tr w:rsidR="0058445C" w:rsidRPr="0058445C" w:rsidTr="0056164E">
        <w:tc>
          <w:tcPr>
            <w:tcW w:w="2266" w:type="pct"/>
            <w:shd w:val="clear" w:color="auto" w:fill="auto"/>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Atbilstība profesionālās darbības veikšanai </w:t>
            </w:r>
          </w:p>
        </w:tc>
        <w:tc>
          <w:tcPr>
            <w:tcW w:w="2734" w:type="pct"/>
            <w:shd w:val="clear" w:color="auto" w:fill="auto"/>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Iesniedzamie dokumenti kvalifikācijas apliecināšanai</w:t>
            </w:r>
          </w:p>
        </w:tc>
      </w:tr>
      <w:tr w:rsidR="0058445C" w:rsidRPr="0058445C" w:rsidTr="0056164E">
        <w:tc>
          <w:tcPr>
            <w:tcW w:w="2266" w:type="pct"/>
            <w:shd w:val="clear" w:color="auto" w:fill="auto"/>
          </w:tcPr>
          <w:p w:rsidR="0058445C" w:rsidRDefault="0058445C" w:rsidP="00C07BF4">
            <w:pPr>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rPr>
              <w:t>2</w:t>
            </w:r>
            <w:r w:rsidR="00250116">
              <w:rPr>
                <w:rFonts w:ascii="Times New Roman" w:eastAsia="Times New Roman" w:hAnsi="Times New Roman" w:cs="Times New Roman"/>
                <w:sz w:val="24"/>
                <w:szCs w:val="24"/>
              </w:rPr>
              <w:t>6</w:t>
            </w:r>
            <w:r w:rsidRPr="0058445C">
              <w:rPr>
                <w:rFonts w:ascii="Times New Roman" w:eastAsia="Times New Roman" w:hAnsi="Times New Roman" w:cs="Times New Roman"/>
                <w:sz w:val="24"/>
                <w:szCs w:val="24"/>
              </w:rPr>
              <w:t>.1. Pretendents ir reģistrēts atbilstoši normatīvo aktu prasībām.</w:t>
            </w:r>
            <w:r w:rsidRPr="0058445C">
              <w:rPr>
                <w:rFonts w:ascii="Times New Roman" w:eastAsia="Times New Roman" w:hAnsi="Times New Roman" w:cs="Times New Roman"/>
                <w:sz w:val="24"/>
                <w:szCs w:val="24"/>
                <w:lang w:eastAsia="lv-LV"/>
              </w:rPr>
              <w:t xml:space="preserve"> </w:t>
            </w:r>
          </w:p>
          <w:p w:rsidR="00F416ED" w:rsidRPr="00F416ED" w:rsidRDefault="00F416ED" w:rsidP="00C07BF4">
            <w:pPr>
              <w:ind w:left="0" w:firstLine="0"/>
              <w:rPr>
                <w:rFonts w:ascii="Times New Roman" w:eastAsia="Times New Roman" w:hAnsi="Times New Roman" w:cs="Times New Roman"/>
                <w:sz w:val="24"/>
                <w:szCs w:val="24"/>
              </w:rPr>
            </w:pPr>
          </w:p>
        </w:tc>
        <w:tc>
          <w:tcPr>
            <w:tcW w:w="2734" w:type="pct"/>
            <w:shd w:val="clear" w:color="auto" w:fill="auto"/>
          </w:tcPr>
          <w:p w:rsidR="00F416ED" w:rsidRDefault="0058445C" w:rsidP="00C07BF4">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Informāciju par Latvijā reģistrēta Pretendenta reģistrācijas faktu, Pasūtītājs iegūs publiskā datu</w:t>
            </w:r>
            <w:r w:rsidR="00F416ED">
              <w:rPr>
                <w:rFonts w:ascii="Times New Roman" w:eastAsia="Times New Roman" w:hAnsi="Times New Roman" w:cs="Times New Roman"/>
                <w:sz w:val="24"/>
                <w:szCs w:val="24"/>
              </w:rPr>
              <w:t xml:space="preserve"> </w:t>
            </w:r>
            <w:r w:rsidRPr="0058445C">
              <w:rPr>
                <w:rFonts w:ascii="Times New Roman" w:eastAsia="Times New Roman" w:hAnsi="Times New Roman" w:cs="Times New Roman"/>
                <w:sz w:val="24"/>
                <w:szCs w:val="24"/>
              </w:rPr>
              <w:t>bāzē.</w:t>
            </w:r>
            <w:r w:rsidR="00F416ED" w:rsidRPr="00F416ED">
              <w:rPr>
                <w:rFonts w:ascii="Times New Roman" w:eastAsia="Times New Roman" w:hAnsi="Times New Roman" w:cs="Times New Roman"/>
                <w:sz w:val="24"/>
                <w:szCs w:val="24"/>
              </w:rPr>
              <w:t xml:space="preserve"> </w:t>
            </w:r>
          </w:p>
          <w:p w:rsidR="0058445C" w:rsidRPr="0058445C" w:rsidRDefault="00F416ED" w:rsidP="00F416ED">
            <w:pPr>
              <w:ind w:left="0" w:firstLine="0"/>
              <w:rPr>
                <w:rFonts w:ascii="Times New Roman" w:eastAsia="Times New Roman" w:hAnsi="Times New Roman" w:cs="Times New Roman"/>
                <w:sz w:val="24"/>
                <w:szCs w:val="24"/>
              </w:rPr>
            </w:pPr>
            <w:r w:rsidRPr="00F416ED">
              <w:rPr>
                <w:rFonts w:ascii="Times New Roman" w:eastAsia="Times New Roman" w:hAnsi="Times New Roman" w:cs="Times New Roman"/>
                <w:sz w:val="24"/>
                <w:szCs w:val="24"/>
              </w:rPr>
              <w:t>Pretendent</w:t>
            </w:r>
            <w:r>
              <w:rPr>
                <w:rFonts w:ascii="Times New Roman" w:eastAsia="Times New Roman" w:hAnsi="Times New Roman" w:cs="Times New Roman"/>
                <w:sz w:val="24"/>
                <w:szCs w:val="24"/>
              </w:rPr>
              <w:t>s</w:t>
            </w:r>
            <w:r w:rsidRPr="00F416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var pievienot</w:t>
            </w:r>
            <w:r w:rsidRPr="00F416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citus </w:t>
            </w:r>
            <w:r w:rsidRPr="00F416ED">
              <w:rPr>
                <w:rFonts w:ascii="Times New Roman" w:eastAsia="Times New Roman" w:hAnsi="Times New Roman" w:cs="Times New Roman"/>
                <w:sz w:val="24"/>
                <w:szCs w:val="24"/>
              </w:rPr>
              <w:t>kv</w:t>
            </w:r>
            <w:r>
              <w:rPr>
                <w:rFonts w:ascii="Times New Roman" w:eastAsia="Times New Roman" w:hAnsi="Times New Roman" w:cs="Times New Roman"/>
                <w:sz w:val="24"/>
                <w:szCs w:val="24"/>
              </w:rPr>
              <w:t>a</w:t>
            </w:r>
            <w:r w:rsidRPr="00F416ED">
              <w:rPr>
                <w:rFonts w:ascii="Times New Roman" w:eastAsia="Times New Roman" w:hAnsi="Times New Roman" w:cs="Times New Roman"/>
                <w:sz w:val="24"/>
                <w:szCs w:val="24"/>
              </w:rPr>
              <w:t>lifikāciju apliecinoš</w:t>
            </w:r>
            <w:r>
              <w:rPr>
                <w:rFonts w:ascii="Times New Roman" w:eastAsia="Times New Roman" w:hAnsi="Times New Roman" w:cs="Times New Roman"/>
                <w:sz w:val="24"/>
                <w:szCs w:val="24"/>
              </w:rPr>
              <w:t>us dokumentus pēc saviem ieskatiem.</w:t>
            </w:r>
          </w:p>
        </w:tc>
      </w:tr>
      <w:tr w:rsidR="0058445C" w:rsidRPr="0058445C" w:rsidTr="0056164E">
        <w:tc>
          <w:tcPr>
            <w:tcW w:w="2266" w:type="pct"/>
            <w:shd w:val="clear" w:color="auto" w:fill="auto"/>
          </w:tcPr>
          <w:p w:rsidR="0058445C" w:rsidRPr="0058445C" w:rsidRDefault="0058445C" w:rsidP="00250116">
            <w:pPr>
              <w:tabs>
                <w:tab w:val="left" w:pos="0"/>
              </w:tabs>
              <w:suppressAutoHyphens/>
              <w:spacing w:after="80"/>
              <w:ind w:left="142" w:hanging="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2</w:t>
            </w:r>
            <w:r w:rsidR="00250116">
              <w:rPr>
                <w:rFonts w:ascii="Times New Roman" w:eastAsia="Times New Roman" w:hAnsi="Times New Roman" w:cs="Times New Roman"/>
                <w:sz w:val="24"/>
                <w:szCs w:val="24"/>
                <w:lang w:eastAsia="ar-SA"/>
              </w:rPr>
              <w:t>6</w:t>
            </w:r>
            <w:r w:rsidRPr="0058445C">
              <w:rPr>
                <w:rFonts w:ascii="Times New Roman" w:eastAsia="Times New Roman" w:hAnsi="Times New Roman" w:cs="Times New Roman"/>
                <w:sz w:val="24"/>
                <w:szCs w:val="24"/>
                <w:lang w:eastAsia="ar-SA"/>
              </w:rPr>
              <w:t xml:space="preserve">.2. Pretendents var balstīties uz citu personu vai apakšuzņēmēju iespējām, ja tas ir nepieciešams Līguma izpildei. </w:t>
            </w:r>
          </w:p>
          <w:p w:rsidR="0058445C" w:rsidRPr="0058445C" w:rsidRDefault="0058445C" w:rsidP="0058445C">
            <w:pPr>
              <w:tabs>
                <w:tab w:val="left" w:pos="0"/>
              </w:tabs>
              <w:suppressAutoHyphens/>
              <w:spacing w:after="80"/>
              <w:ind w:left="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          Pretendents un persona, uz kuras saimnieciskajām un finansiālajām iespējām tas balstās, ir solidāri atbildīgi par iepirkuma līguma izpildi.</w:t>
            </w:r>
          </w:p>
        </w:tc>
        <w:tc>
          <w:tcPr>
            <w:tcW w:w="2734" w:type="pct"/>
            <w:shd w:val="clear" w:color="auto" w:fill="auto"/>
          </w:tcPr>
          <w:p w:rsidR="0058445C" w:rsidRPr="0058445C" w:rsidRDefault="00370A29" w:rsidP="00250116">
            <w:pPr>
              <w:tabs>
                <w:tab w:val="left" w:pos="317"/>
                <w:tab w:val="left" w:pos="742"/>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58445C" w:rsidRPr="0058445C">
              <w:rPr>
                <w:rFonts w:ascii="Times New Roman" w:eastAsia="Times New Roman" w:hAnsi="Times New Roman" w:cs="Times New Roman"/>
                <w:sz w:val="24"/>
                <w:szCs w:val="24"/>
              </w:rPr>
              <w:t>Pretendent</w:t>
            </w:r>
            <w:r>
              <w:rPr>
                <w:rFonts w:ascii="Times New Roman" w:eastAsia="Times New Roman" w:hAnsi="Times New Roman" w:cs="Times New Roman"/>
                <w:sz w:val="24"/>
                <w:szCs w:val="24"/>
              </w:rPr>
              <w:t>s balstās uz citu personu vai apakšuzņēmēju iespējām, tam</w:t>
            </w:r>
            <w:r w:rsidR="0058445C" w:rsidRPr="0058445C">
              <w:rPr>
                <w:rFonts w:ascii="Times New Roman" w:eastAsia="Times New Roman" w:hAnsi="Times New Roman" w:cs="Times New Roman"/>
                <w:sz w:val="24"/>
                <w:szCs w:val="24"/>
              </w:rPr>
              <w:t xml:space="preserve"> jāiesniedz personas vai apakšuzņēmēja, uz kuru iespējām balstās Pretendents, apliecinājums (</w:t>
            </w:r>
            <w:r w:rsidR="005E68D2">
              <w:rPr>
                <w:rFonts w:ascii="Times New Roman" w:eastAsia="Times New Roman" w:hAnsi="Times New Roman" w:cs="Times New Roman"/>
                <w:sz w:val="24"/>
                <w:szCs w:val="24"/>
              </w:rPr>
              <w:t>brīva forma</w:t>
            </w:r>
            <w:r w:rsidR="0058445C" w:rsidRPr="00584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 tā</w:t>
            </w:r>
            <w:r w:rsidR="0058445C" w:rsidRPr="0058445C">
              <w:rPr>
                <w:rFonts w:ascii="Times New Roman" w:eastAsia="Times New Roman" w:hAnsi="Times New Roman" w:cs="Times New Roman"/>
                <w:sz w:val="24"/>
                <w:szCs w:val="24"/>
              </w:rPr>
              <w:t xml:space="preserve"> saimniecisk</w:t>
            </w:r>
            <w:r>
              <w:rPr>
                <w:rFonts w:ascii="Times New Roman" w:eastAsia="Times New Roman" w:hAnsi="Times New Roman" w:cs="Times New Roman"/>
                <w:sz w:val="24"/>
                <w:szCs w:val="24"/>
              </w:rPr>
              <w:t>ajām</w:t>
            </w:r>
            <w:r w:rsidR="0058445C" w:rsidRPr="0058445C">
              <w:rPr>
                <w:rFonts w:ascii="Times New Roman" w:eastAsia="Times New Roman" w:hAnsi="Times New Roman" w:cs="Times New Roman"/>
                <w:sz w:val="24"/>
                <w:szCs w:val="24"/>
              </w:rPr>
              <w:t>, finansiāl</w:t>
            </w:r>
            <w:r>
              <w:rPr>
                <w:rFonts w:ascii="Times New Roman" w:eastAsia="Times New Roman" w:hAnsi="Times New Roman" w:cs="Times New Roman"/>
                <w:sz w:val="24"/>
                <w:szCs w:val="24"/>
              </w:rPr>
              <w:t>ajām</w:t>
            </w:r>
            <w:r w:rsidR="0058445C" w:rsidRPr="0058445C">
              <w:rPr>
                <w:rFonts w:ascii="Times New Roman" w:eastAsia="Times New Roman" w:hAnsi="Times New Roman" w:cs="Times New Roman"/>
                <w:sz w:val="24"/>
                <w:szCs w:val="24"/>
              </w:rPr>
              <w:t>, tehnisk</w:t>
            </w:r>
            <w:r>
              <w:rPr>
                <w:rFonts w:ascii="Times New Roman" w:eastAsia="Times New Roman" w:hAnsi="Times New Roman" w:cs="Times New Roman"/>
                <w:sz w:val="24"/>
                <w:szCs w:val="24"/>
              </w:rPr>
              <w:t>ajām</w:t>
            </w:r>
            <w:r w:rsidR="0058445C" w:rsidRPr="0058445C">
              <w:rPr>
                <w:rFonts w:ascii="Times New Roman" w:eastAsia="Times New Roman" w:hAnsi="Times New Roman" w:cs="Times New Roman"/>
                <w:sz w:val="24"/>
                <w:szCs w:val="24"/>
              </w:rPr>
              <w:t xml:space="preserve"> vai profesionāl</w:t>
            </w:r>
            <w:r>
              <w:rPr>
                <w:rFonts w:ascii="Times New Roman" w:eastAsia="Times New Roman" w:hAnsi="Times New Roman" w:cs="Times New Roman"/>
                <w:sz w:val="24"/>
                <w:szCs w:val="24"/>
              </w:rPr>
              <w:t>aj</w:t>
            </w:r>
            <w:r w:rsidR="0058445C" w:rsidRPr="0058445C">
              <w:rPr>
                <w:rFonts w:ascii="Times New Roman" w:eastAsia="Times New Roman" w:hAnsi="Times New Roman" w:cs="Times New Roman"/>
                <w:sz w:val="24"/>
                <w:szCs w:val="24"/>
              </w:rPr>
              <w:t>ā</w:t>
            </w:r>
            <w:r>
              <w:rPr>
                <w:rFonts w:ascii="Times New Roman" w:eastAsia="Times New Roman" w:hAnsi="Times New Roman" w:cs="Times New Roman"/>
                <w:sz w:val="24"/>
                <w:szCs w:val="24"/>
              </w:rPr>
              <w:t>m</w:t>
            </w:r>
            <w:r w:rsidR="0058445C" w:rsidRPr="0058445C">
              <w:rPr>
                <w:rFonts w:ascii="Times New Roman" w:eastAsia="Times New Roman" w:hAnsi="Times New Roman" w:cs="Times New Roman"/>
                <w:sz w:val="24"/>
                <w:szCs w:val="24"/>
              </w:rPr>
              <w:t xml:space="preserve"> iespēj</w:t>
            </w:r>
            <w:r>
              <w:rPr>
                <w:rFonts w:ascii="Times New Roman" w:eastAsia="Times New Roman" w:hAnsi="Times New Roman" w:cs="Times New Roman"/>
                <w:sz w:val="24"/>
                <w:szCs w:val="24"/>
              </w:rPr>
              <w:t>ām</w:t>
            </w:r>
            <w:r w:rsidR="0058445C" w:rsidRPr="0058445C">
              <w:rPr>
                <w:rFonts w:ascii="Times New Roman" w:eastAsia="Times New Roman" w:hAnsi="Times New Roman" w:cs="Times New Roman"/>
                <w:sz w:val="24"/>
                <w:szCs w:val="24"/>
              </w:rPr>
              <w:t xml:space="preserve">. </w:t>
            </w:r>
          </w:p>
          <w:p w:rsidR="0058445C" w:rsidRPr="0058445C" w:rsidRDefault="0058445C" w:rsidP="0058445C">
            <w:pPr>
              <w:tabs>
                <w:tab w:val="left" w:pos="317"/>
                <w:tab w:val="left" w:pos="742"/>
              </w:tabs>
              <w:spacing w:after="0"/>
              <w:rPr>
                <w:rFonts w:ascii="Times New Roman" w:eastAsia="Times New Roman" w:hAnsi="Times New Roman" w:cs="Times New Roman"/>
                <w:sz w:val="24"/>
                <w:szCs w:val="24"/>
              </w:rPr>
            </w:pPr>
          </w:p>
        </w:tc>
      </w:tr>
      <w:tr w:rsidR="0058445C" w:rsidRPr="0058445C" w:rsidTr="0056164E">
        <w:tc>
          <w:tcPr>
            <w:tcW w:w="2266" w:type="pct"/>
            <w:shd w:val="clear" w:color="auto" w:fill="auto"/>
            <w:vAlign w:val="center"/>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Tehniskās un profesionālās spējas</w:t>
            </w:r>
          </w:p>
        </w:tc>
        <w:tc>
          <w:tcPr>
            <w:tcW w:w="2734" w:type="pct"/>
            <w:shd w:val="clear" w:color="auto" w:fill="auto"/>
          </w:tcPr>
          <w:p w:rsidR="0058445C" w:rsidRPr="0058445C" w:rsidRDefault="0058445C" w:rsidP="0058445C">
            <w:pPr>
              <w:jc w:val="center"/>
              <w:rPr>
                <w:rFonts w:ascii="Times New Roman" w:eastAsia="Times New Roman" w:hAnsi="Times New Roman" w:cs="Times New Roman"/>
                <w:sz w:val="24"/>
                <w:szCs w:val="24"/>
              </w:rPr>
            </w:pPr>
            <w:r w:rsidRPr="0058445C">
              <w:rPr>
                <w:rFonts w:ascii="Times New Roman" w:eastAsia="Times New Roman" w:hAnsi="Times New Roman" w:cs="Times New Roman"/>
                <w:b/>
                <w:sz w:val="24"/>
                <w:szCs w:val="24"/>
              </w:rPr>
              <w:t>Iesniedzamie dokumenti  kvalifikācijas apliecināšanai</w:t>
            </w:r>
          </w:p>
        </w:tc>
      </w:tr>
      <w:tr w:rsidR="0058445C" w:rsidRPr="0058445C" w:rsidTr="0056164E">
        <w:tc>
          <w:tcPr>
            <w:tcW w:w="2266" w:type="pct"/>
            <w:shd w:val="clear" w:color="auto" w:fill="auto"/>
          </w:tcPr>
          <w:p w:rsidR="0058445C" w:rsidRPr="0058445C" w:rsidRDefault="0058445C" w:rsidP="00250116">
            <w:pPr>
              <w:ind w:left="22" w:hanging="2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250116">
              <w:rPr>
                <w:rFonts w:ascii="Times New Roman" w:eastAsia="Times New Roman" w:hAnsi="Times New Roman" w:cs="Times New Roman"/>
                <w:sz w:val="24"/>
                <w:szCs w:val="24"/>
              </w:rPr>
              <w:t>6</w:t>
            </w:r>
            <w:r w:rsidRPr="0058445C">
              <w:rPr>
                <w:rFonts w:ascii="Times New Roman" w:eastAsia="Times New Roman" w:hAnsi="Times New Roman" w:cs="Times New Roman"/>
                <w:sz w:val="24"/>
                <w:szCs w:val="24"/>
              </w:rPr>
              <w:t xml:space="preserve">.3. Pretendentam iepriekšējo triju gadu periodā, vai īsākā laika periodā, ja Pretendents ir dibināts vēlāk, ir pieredze </w:t>
            </w:r>
            <w:r w:rsidR="00EA1C77">
              <w:rPr>
                <w:rFonts w:ascii="Times New Roman" w:eastAsia="Times New Roman" w:hAnsi="Times New Roman" w:cs="Times New Roman"/>
                <w:sz w:val="24"/>
                <w:szCs w:val="24"/>
              </w:rPr>
              <w:t xml:space="preserve">vismaz divu </w:t>
            </w:r>
            <w:r w:rsidRPr="0058445C">
              <w:rPr>
                <w:rFonts w:ascii="Times New Roman" w:eastAsia="Times New Roman" w:hAnsi="Times New Roman" w:cs="Times New Roman"/>
                <w:sz w:val="24"/>
                <w:szCs w:val="24"/>
                <w:lang w:eastAsia="ar-SA"/>
              </w:rPr>
              <w:t>iepirkuma priekšmetā minēto darbu veikšanā</w:t>
            </w:r>
            <w:r w:rsidR="00EA1C77">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Līgumam jābūt izpildītam.</w:t>
            </w:r>
          </w:p>
        </w:tc>
        <w:tc>
          <w:tcPr>
            <w:tcW w:w="2734" w:type="pct"/>
            <w:shd w:val="clear" w:color="auto" w:fill="auto"/>
          </w:tcPr>
          <w:p w:rsidR="003629D5" w:rsidRPr="003629D5" w:rsidRDefault="003629D5" w:rsidP="003629D5">
            <w:pPr>
              <w:overflowPunct w:val="0"/>
              <w:autoSpaceDE w:val="0"/>
              <w:autoSpaceDN w:val="0"/>
              <w:adjustRightInd w:val="0"/>
              <w:ind w:left="-50" w:right="-55" w:firstLine="194"/>
              <w:textAlignment w:val="baseline"/>
              <w:rPr>
                <w:rFonts w:ascii="Times New Roman" w:hAnsi="Times New Roman" w:cs="Times New Roman"/>
                <w:sz w:val="24"/>
                <w:szCs w:val="24"/>
              </w:rPr>
            </w:pPr>
            <w:r w:rsidRPr="003629D5">
              <w:rPr>
                <w:rFonts w:ascii="Times New Roman" w:hAnsi="Times New Roman" w:cs="Times New Roman"/>
                <w:sz w:val="24"/>
                <w:szCs w:val="24"/>
              </w:rPr>
              <w:t xml:space="preserve">Informācija par prasībai atbilstošu pretendenta </w:t>
            </w:r>
            <w:r w:rsidRPr="003629D5">
              <w:rPr>
                <w:rFonts w:ascii="Times New Roman" w:hAnsi="Times New Roman" w:cs="Times New Roman"/>
                <w:b/>
                <w:bCs/>
                <w:sz w:val="24"/>
                <w:szCs w:val="24"/>
              </w:rPr>
              <w:t>profesionālo</w:t>
            </w:r>
            <w:r w:rsidRPr="003629D5">
              <w:rPr>
                <w:rFonts w:ascii="Times New Roman" w:hAnsi="Times New Roman" w:cs="Times New Roman"/>
                <w:sz w:val="24"/>
                <w:szCs w:val="24"/>
              </w:rPr>
              <w:t xml:space="preserve"> </w:t>
            </w:r>
            <w:r w:rsidRPr="003629D5">
              <w:rPr>
                <w:rFonts w:ascii="Times New Roman" w:hAnsi="Times New Roman" w:cs="Times New Roman"/>
                <w:b/>
                <w:sz w:val="24"/>
                <w:szCs w:val="24"/>
              </w:rPr>
              <w:t>pieredzi</w:t>
            </w:r>
            <w:r w:rsidRPr="003629D5">
              <w:rPr>
                <w:rFonts w:ascii="Times New Roman" w:hAnsi="Times New Roman" w:cs="Times New Roman"/>
                <w:sz w:val="24"/>
                <w:szCs w:val="24"/>
              </w:rPr>
              <w:t xml:space="preserve"> tiek norādīta, aizpildot veidlapas formu, kura pievienota nolikuma </w:t>
            </w:r>
            <w:proofErr w:type="spellStart"/>
            <w:r w:rsidR="00EA1C77">
              <w:rPr>
                <w:rFonts w:ascii="Times New Roman" w:hAnsi="Times New Roman" w:cs="Times New Roman"/>
                <w:sz w:val="24"/>
                <w:szCs w:val="24"/>
              </w:rPr>
              <w:t>2</w:t>
            </w:r>
            <w:r w:rsidRPr="003629D5">
              <w:rPr>
                <w:rFonts w:ascii="Times New Roman" w:hAnsi="Times New Roman" w:cs="Times New Roman"/>
                <w:sz w:val="24"/>
                <w:szCs w:val="24"/>
              </w:rPr>
              <w:t>.pielikumā</w:t>
            </w:r>
            <w:proofErr w:type="spellEnd"/>
            <w:r w:rsidRPr="003629D5">
              <w:rPr>
                <w:rFonts w:ascii="Times New Roman" w:hAnsi="Times New Roman" w:cs="Times New Roman"/>
                <w:sz w:val="24"/>
                <w:szCs w:val="24"/>
              </w:rPr>
              <w:t>.</w:t>
            </w:r>
          </w:p>
          <w:p w:rsidR="0058445C" w:rsidRPr="0058445C" w:rsidRDefault="0058445C" w:rsidP="005E68D2">
            <w:pPr>
              <w:ind w:left="35" w:hanging="35"/>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Pieredzes aprakstam </w:t>
            </w:r>
            <w:r w:rsidR="005E68D2">
              <w:rPr>
                <w:rFonts w:ascii="Times New Roman" w:eastAsia="Times New Roman" w:hAnsi="Times New Roman" w:cs="Times New Roman"/>
                <w:sz w:val="24"/>
                <w:szCs w:val="24"/>
              </w:rPr>
              <w:t xml:space="preserve">var </w:t>
            </w:r>
            <w:r w:rsidRPr="0058445C">
              <w:rPr>
                <w:rFonts w:ascii="Times New Roman" w:eastAsia="Times New Roman" w:hAnsi="Times New Roman" w:cs="Times New Roman"/>
                <w:sz w:val="24"/>
                <w:szCs w:val="24"/>
              </w:rPr>
              <w:t>pievieno</w:t>
            </w:r>
            <w:r w:rsidR="005E68D2">
              <w:rPr>
                <w:rFonts w:ascii="Times New Roman" w:eastAsia="Times New Roman" w:hAnsi="Times New Roman" w:cs="Times New Roman"/>
                <w:sz w:val="24"/>
                <w:szCs w:val="24"/>
              </w:rPr>
              <w:t>t</w:t>
            </w:r>
            <w:r w:rsidRPr="0058445C">
              <w:rPr>
                <w:rFonts w:ascii="Times New Roman" w:eastAsia="Times New Roman" w:hAnsi="Times New Roman" w:cs="Times New Roman"/>
                <w:sz w:val="24"/>
                <w:szCs w:val="24"/>
              </w:rPr>
              <w:t xml:space="preserve"> pasūtītāju atsauksmi vai izziņu, kas apliecina pieredzes aprakstā norādītā līguma kvalitatīvu izpildi.</w:t>
            </w:r>
          </w:p>
        </w:tc>
      </w:tr>
      <w:tr w:rsidR="0058445C" w:rsidRPr="0058445C" w:rsidTr="0056164E">
        <w:tc>
          <w:tcPr>
            <w:tcW w:w="2266" w:type="pct"/>
            <w:shd w:val="clear" w:color="auto" w:fill="auto"/>
          </w:tcPr>
          <w:p w:rsidR="0058445C" w:rsidRPr="0058445C" w:rsidRDefault="0058445C" w:rsidP="00250116">
            <w:pPr>
              <w:suppressAutoHyphens/>
              <w:spacing w:after="8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2</w:t>
            </w:r>
            <w:r w:rsidR="00250116">
              <w:rPr>
                <w:rFonts w:ascii="Times New Roman" w:eastAsia="Times New Roman" w:hAnsi="Times New Roman" w:cs="Times New Roman"/>
                <w:sz w:val="24"/>
                <w:szCs w:val="24"/>
                <w:lang w:eastAsia="lv-LV"/>
              </w:rPr>
              <w:t>6</w:t>
            </w:r>
            <w:r w:rsidRPr="0058445C">
              <w:rPr>
                <w:rFonts w:ascii="Times New Roman" w:eastAsia="Times New Roman" w:hAnsi="Times New Roman" w:cs="Times New Roman"/>
                <w:sz w:val="24"/>
                <w:szCs w:val="24"/>
                <w:lang w:eastAsia="lv-LV"/>
              </w:rPr>
              <w:t>.4.</w:t>
            </w:r>
            <w:r w:rsidRPr="0058445C">
              <w:rPr>
                <w:rFonts w:ascii="Times New Roman" w:eastAsia="Times New Roman" w:hAnsi="Times New Roman" w:cs="Times New Roman"/>
                <w:sz w:val="24"/>
                <w:szCs w:val="24"/>
                <w:lang w:eastAsia="lv-LV"/>
              </w:rPr>
              <w:tab/>
            </w:r>
            <w:r w:rsidRPr="0058445C">
              <w:rPr>
                <w:rFonts w:ascii="Times New Roman" w:eastAsia="Times New Roman" w:hAnsi="Times New Roman" w:cs="Times New Roman"/>
                <w:sz w:val="24"/>
                <w:szCs w:val="24"/>
              </w:rPr>
              <w:t>Pretendents nodrošina kvalificēta personāla piesaisti līguma izpildei</w:t>
            </w:r>
            <w:r w:rsidR="00EA1C77">
              <w:rPr>
                <w:rFonts w:ascii="Times New Roman" w:eastAsia="Times New Roman" w:hAnsi="Times New Roman" w:cs="Times New Roman"/>
                <w:sz w:val="24"/>
                <w:szCs w:val="24"/>
              </w:rPr>
              <w:t>.</w:t>
            </w:r>
          </w:p>
        </w:tc>
        <w:tc>
          <w:tcPr>
            <w:tcW w:w="2734" w:type="pct"/>
            <w:shd w:val="clear" w:color="auto" w:fill="auto"/>
          </w:tcPr>
          <w:p w:rsidR="0058445C" w:rsidRPr="0058445C" w:rsidRDefault="0058445C" w:rsidP="005F4BD1">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Pretendents apliecina ka tā rīcībā, uz iepirkuma līguma noslēgšanas dienu, ir speciālists ar </w:t>
            </w:r>
            <w:r w:rsidRPr="0058445C">
              <w:rPr>
                <w:rFonts w:ascii="Times New Roman" w:eastAsia="Times New Roman" w:hAnsi="Times New Roman" w:cs="Times New Roman"/>
              </w:rPr>
              <w:t>ēku</w:t>
            </w:r>
            <w:r w:rsidR="00EA1C77">
              <w:rPr>
                <w:rFonts w:ascii="Times New Roman" w:eastAsia="Times New Roman" w:hAnsi="Times New Roman" w:cs="Times New Roman"/>
              </w:rPr>
              <w:t xml:space="preserve"> energoefektivitātes izvērtēšanā </w:t>
            </w:r>
            <w:r w:rsidRPr="0058445C">
              <w:rPr>
                <w:rFonts w:ascii="Times New Roman" w:eastAsia="Times New Roman" w:hAnsi="Times New Roman" w:cs="Times New Roman"/>
                <w:sz w:val="24"/>
                <w:szCs w:val="24"/>
              </w:rPr>
              <w:t>(vārds un uzvārds, sertifikāta numurs un derīguma termiņš).</w:t>
            </w:r>
          </w:p>
          <w:p w:rsidR="0058445C" w:rsidRPr="0058445C" w:rsidRDefault="0058445C" w:rsidP="00C44D7A">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Ja piedāvātais speciālists nav līgumattiecībās ar Pretendentu vai ar apakšuzņēmēju uz kura spējām Pretendents balstās, tad jāiesniedz abu pušu parakstīti vienošanās </w:t>
            </w:r>
            <w:r w:rsidR="00D026DC">
              <w:rPr>
                <w:rFonts w:ascii="Times New Roman" w:eastAsia="Times New Roman" w:hAnsi="Times New Roman" w:cs="Times New Roman"/>
                <w:sz w:val="24"/>
                <w:szCs w:val="24"/>
              </w:rPr>
              <w:t>dokumenti</w:t>
            </w:r>
            <w:r w:rsidRPr="0058445C">
              <w:rPr>
                <w:rFonts w:ascii="Times New Roman" w:eastAsia="Times New Roman" w:hAnsi="Times New Roman" w:cs="Times New Roman"/>
                <w:sz w:val="24"/>
                <w:szCs w:val="24"/>
              </w:rPr>
              <w:t xml:space="preserve"> par līguma </w:t>
            </w:r>
            <w:r w:rsidRPr="0058445C">
              <w:rPr>
                <w:rFonts w:ascii="Times New Roman" w:eastAsia="Times New Roman" w:hAnsi="Times New Roman" w:cs="Times New Roman"/>
                <w:sz w:val="24"/>
                <w:szCs w:val="24"/>
              </w:rPr>
              <w:lastRenderedPageBreak/>
              <w:t xml:space="preserve">attiecību nodibināšanu ar Pretendentu šajā iepirkumā paredzēto darbu veikšanai </w:t>
            </w:r>
            <w:r w:rsidR="005F4BD1">
              <w:rPr>
                <w:rFonts w:ascii="Times New Roman" w:eastAsia="Times New Roman" w:hAnsi="Times New Roman" w:cs="Times New Roman"/>
                <w:sz w:val="24"/>
                <w:szCs w:val="24"/>
              </w:rPr>
              <w:t xml:space="preserve">ja </w:t>
            </w:r>
            <w:r w:rsidRPr="0058445C">
              <w:rPr>
                <w:rFonts w:ascii="Times New Roman" w:eastAsia="Times New Roman" w:hAnsi="Times New Roman" w:cs="Times New Roman"/>
                <w:sz w:val="24"/>
                <w:szCs w:val="24"/>
              </w:rPr>
              <w:t>Pretendent</w:t>
            </w:r>
            <w:r w:rsidR="005F4BD1">
              <w:rPr>
                <w:rFonts w:ascii="Times New Roman" w:eastAsia="Times New Roman" w:hAnsi="Times New Roman" w:cs="Times New Roman"/>
                <w:sz w:val="24"/>
                <w:szCs w:val="24"/>
              </w:rPr>
              <w:t>s iegūs tiesības slēgt līgumu</w:t>
            </w:r>
            <w:r w:rsidRPr="0058445C">
              <w:rPr>
                <w:rFonts w:ascii="Times New Roman" w:eastAsia="Times New Roman" w:hAnsi="Times New Roman" w:cs="Times New Roman"/>
                <w:sz w:val="24"/>
                <w:szCs w:val="24"/>
              </w:rPr>
              <w:t>.</w:t>
            </w:r>
          </w:p>
        </w:tc>
      </w:tr>
    </w:tbl>
    <w:p w:rsidR="0058445C" w:rsidRPr="00250116" w:rsidRDefault="0058445C" w:rsidP="00EA1C77">
      <w:pPr>
        <w:pStyle w:val="ListParagraph"/>
        <w:numPr>
          <w:ilvl w:val="0"/>
          <w:numId w:val="43"/>
        </w:numPr>
        <w:suppressAutoHyphens/>
        <w:ind w:left="0" w:firstLine="0"/>
        <w:jc w:val="both"/>
        <w:rPr>
          <w:lang w:eastAsia="ar-SA"/>
        </w:rPr>
      </w:pPr>
      <w:r w:rsidRPr="00EA1C77">
        <w:rPr>
          <w:bCs/>
          <w:lang w:eastAsia="ar-SA"/>
        </w:rPr>
        <w:lastRenderedPageBreak/>
        <w:t xml:space="preserve">Pretendentam jāseko līdzi aktuālajai informācijai </w:t>
      </w:r>
      <w:r w:rsidR="00C44D7A" w:rsidRPr="00EA1C77">
        <w:rPr>
          <w:bCs/>
          <w:lang w:eastAsia="ar-SA"/>
        </w:rPr>
        <w:t>Pretendenta mājas lapā</w:t>
      </w:r>
      <w:r w:rsidRPr="00EA1C77">
        <w:rPr>
          <w:bCs/>
          <w:lang w:eastAsia="ar-SA"/>
        </w:rPr>
        <w:t xml:space="preserve"> par konkrēto iepirkumu.</w:t>
      </w:r>
      <w:r w:rsidRPr="00250116">
        <w:rPr>
          <w:lang w:eastAsia="ar-SA"/>
        </w:rPr>
        <w:t xml:space="preserve"> Komisija nav atbildīga par to, ja kāda ieinteresētā persona nav iepazinusies ar jaunāko informāciju, kurai ir nodrošināta brīva un tieša elektroniskā pieeja.</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 Piedāvājumu vērtēšanas kritēriji un lēmuma pieņemšanas kārtība</w:t>
      </w:r>
    </w:p>
    <w:p w:rsidR="0058445C" w:rsidRPr="00EA1C77" w:rsidRDefault="0058445C" w:rsidP="00EA1C77">
      <w:pPr>
        <w:pStyle w:val="ListParagraph"/>
        <w:numPr>
          <w:ilvl w:val="0"/>
          <w:numId w:val="43"/>
        </w:numPr>
        <w:tabs>
          <w:tab w:val="left" w:pos="0"/>
        </w:tabs>
        <w:suppressAutoHyphens/>
        <w:ind w:left="0" w:firstLine="0"/>
        <w:jc w:val="both"/>
        <w:rPr>
          <w:lang w:eastAsia="ar-SA"/>
        </w:rPr>
      </w:pPr>
      <w:r w:rsidRPr="00EA1C77">
        <w:rPr>
          <w:lang w:eastAsia="ar-SA"/>
        </w:rPr>
        <w:t>Iepirkuma komisija vērtē Pretendentus un to iesniegtos piedāvājumus saskaņā ar PIL, iesniegtajiem iepirkuma dokumentiem, kā arī citiem normatīvajiem aktiem.</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Par Iepirkuma uzvarētāju tiks atzīts Pretendents, kurš:</w:t>
      </w:r>
    </w:p>
    <w:p w:rsidR="0058445C" w:rsidRPr="00FB19F7" w:rsidRDefault="0058445C" w:rsidP="00A21365">
      <w:pPr>
        <w:pStyle w:val="ListParagraph"/>
        <w:numPr>
          <w:ilvl w:val="1"/>
          <w:numId w:val="43"/>
        </w:numPr>
        <w:tabs>
          <w:tab w:val="left" w:pos="0"/>
        </w:tabs>
        <w:suppressAutoHyphens/>
        <w:spacing w:after="120"/>
        <w:ind w:hanging="900"/>
        <w:jc w:val="both"/>
        <w:rPr>
          <w:lang w:eastAsia="ar-SA"/>
        </w:rPr>
      </w:pPr>
      <w:r w:rsidRPr="00FB19F7">
        <w:rPr>
          <w:lang w:eastAsia="ar-SA"/>
        </w:rPr>
        <w:t>iesniedzis visus pieprasītos dokumentus;</w:t>
      </w:r>
    </w:p>
    <w:p w:rsidR="00A21365" w:rsidRPr="00FB19F7" w:rsidRDefault="005C330D" w:rsidP="008E3A91">
      <w:pPr>
        <w:pStyle w:val="ListParagraph"/>
        <w:numPr>
          <w:ilvl w:val="1"/>
          <w:numId w:val="43"/>
        </w:numPr>
        <w:tabs>
          <w:tab w:val="left" w:pos="0"/>
        </w:tabs>
        <w:suppressAutoHyphens/>
        <w:spacing w:after="120"/>
        <w:ind w:left="0" w:firstLine="0"/>
        <w:jc w:val="both"/>
        <w:rPr>
          <w:lang w:eastAsia="ar-SA"/>
        </w:rPr>
      </w:pPr>
      <w:r w:rsidRPr="005C330D">
        <w:t>Pretendentam Latvijā vai valstī, kurā tas reģistrēts vai kurā atrodas tā pastāvīgā dzīvesvieta, nav nodokļu parādi, tai skaitā valsts sociālās apdrošināšanas obligāto iemaksu parādi,</w:t>
      </w:r>
      <w:r w:rsidR="00A21365">
        <w:t xml:space="preserve"> </w:t>
      </w:r>
      <w:r>
        <w:t>kas k</w:t>
      </w:r>
      <w:r w:rsidRPr="00E75DC7">
        <w:t xml:space="preserve">opsummā kādā no valstīm pārsniedz 150 </w:t>
      </w:r>
      <w:proofErr w:type="spellStart"/>
      <w:r w:rsidRPr="00A21365">
        <w:rPr>
          <w:i/>
        </w:rPr>
        <w:t>euro</w:t>
      </w:r>
      <w:proofErr w:type="spellEnd"/>
      <w:r w:rsidRPr="00A21365">
        <w:rPr>
          <w:i/>
        </w:rPr>
        <w:t>.</w:t>
      </w:r>
      <w:r w:rsidR="00A21365" w:rsidRPr="00A21365">
        <w:rPr>
          <w:i/>
        </w:rPr>
        <w:t xml:space="preserve"> </w:t>
      </w:r>
    </w:p>
    <w:p w:rsidR="0058445C" w:rsidRPr="005C330D" w:rsidRDefault="0058445C" w:rsidP="00A21365">
      <w:pPr>
        <w:pStyle w:val="ListParagraph"/>
        <w:numPr>
          <w:ilvl w:val="1"/>
          <w:numId w:val="43"/>
        </w:numPr>
        <w:tabs>
          <w:tab w:val="left" w:pos="0"/>
        </w:tabs>
        <w:suppressAutoHyphens/>
        <w:spacing w:before="240" w:after="120"/>
        <w:ind w:left="0" w:firstLine="0"/>
        <w:jc w:val="both"/>
        <w:rPr>
          <w:lang w:eastAsia="ar-SA"/>
        </w:rPr>
      </w:pPr>
      <w:r w:rsidRPr="005C330D">
        <w:rPr>
          <w:lang w:eastAsia="ar-SA"/>
        </w:rPr>
        <w:t>atbilst kvalifikācijas prasībām un to dokumentāli pierādījis;</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58445C" w:rsidRPr="0058445C">
        <w:rPr>
          <w:rFonts w:ascii="Times New Roman" w:eastAsia="Times New Roman" w:hAnsi="Times New Roman" w:cs="Times New Roman"/>
          <w:sz w:val="24"/>
          <w:szCs w:val="24"/>
          <w:lang w:eastAsia="ar-SA"/>
        </w:rPr>
        <w:t>.3. apliecinājis spējas nodrošināt līgumsaistību izpildi pilnā apjomā, noteiktajā termiņā un kvalitātē;</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58445C" w:rsidRPr="0058445C">
        <w:rPr>
          <w:rFonts w:ascii="Times New Roman" w:eastAsia="Times New Roman" w:hAnsi="Times New Roman" w:cs="Times New Roman"/>
          <w:sz w:val="24"/>
          <w:szCs w:val="24"/>
          <w:lang w:eastAsia="ar-SA"/>
        </w:rPr>
        <w:t>.</w:t>
      </w:r>
      <w:r w:rsidR="00EA1C77">
        <w:rPr>
          <w:rFonts w:ascii="Times New Roman" w:eastAsia="Times New Roman" w:hAnsi="Times New Roman" w:cs="Times New Roman"/>
          <w:sz w:val="24"/>
          <w:szCs w:val="24"/>
          <w:lang w:eastAsia="ar-SA"/>
        </w:rPr>
        <w:t>4</w:t>
      </w:r>
      <w:r w:rsidR="0058445C" w:rsidRPr="0058445C">
        <w:rPr>
          <w:rFonts w:ascii="Times New Roman" w:eastAsia="Times New Roman" w:hAnsi="Times New Roman" w:cs="Times New Roman"/>
          <w:sz w:val="24"/>
          <w:szCs w:val="24"/>
          <w:lang w:eastAsia="ar-SA"/>
        </w:rPr>
        <w:t>. nav izslēdzams no dalības iepirkumā saskaņā ar Starptautisko un Latvijas Republikas nacionālo sankciju likuma 11.1 pantu vai PIL 9.panta astoto daļu;</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58445C" w:rsidRPr="0058445C">
        <w:rPr>
          <w:rFonts w:ascii="Times New Roman" w:eastAsia="Times New Roman" w:hAnsi="Times New Roman" w:cs="Times New Roman"/>
          <w:sz w:val="24"/>
          <w:szCs w:val="24"/>
          <w:lang w:eastAsia="ar-SA"/>
        </w:rPr>
        <w:t>.</w:t>
      </w:r>
      <w:r w:rsidR="00EA1C77">
        <w:rPr>
          <w:rFonts w:ascii="Times New Roman" w:eastAsia="Times New Roman" w:hAnsi="Times New Roman" w:cs="Times New Roman"/>
          <w:sz w:val="24"/>
          <w:szCs w:val="24"/>
          <w:lang w:eastAsia="ar-SA"/>
        </w:rPr>
        <w:t>5</w:t>
      </w:r>
      <w:r w:rsidR="0058445C" w:rsidRPr="0058445C">
        <w:rPr>
          <w:rFonts w:ascii="Times New Roman" w:eastAsia="Times New Roman" w:hAnsi="Times New Roman" w:cs="Times New Roman"/>
          <w:sz w:val="24"/>
          <w:szCs w:val="24"/>
          <w:lang w:eastAsia="ar-SA"/>
        </w:rPr>
        <w:t>. iesniedzis saimnieciski izdevīgāko piedāvājumu</w:t>
      </w:r>
      <w:r w:rsidR="005556B9">
        <w:rPr>
          <w:rFonts w:ascii="Times New Roman" w:eastAsia="Times New Roman" w:hAnsi="Times New Roman" w:cs="Times New Roman"/>
          <w:sz w:val="24"/>
          <w:szCs w:val="24"/>
          <w:lang w:eastAsia="ar-SA"/>
        </w:rPr>
        <w:t xml:space="preserve"> – zemāko cenu.</w:t>
      </w:r>
    </w:p>
    <w:p w:rsidR="0058445C" w:rsidRPr="00F34A29" w:rsidRDefault="0058445C" w:rsidP="00EA1C77">
      <w:pPr>
        <w:pStyle w:val="ListParagraph"/>
        <w:numPr>
          <w:ilvl w:val="0"/>
          <w:numId w:val="43"/>
        </w:numPr>
        <w:tabs>
          <w:tab w:val="left" w:pos="0"/>
        </w:tabs>
        <w:suppressAutoHyphens/>
        <w:spacing w:after="120"/>
        <w:ind w:left="0" w:firstLine="0"/>
        <w:jc w:val="both"/>
        <w:rPr>
          <w:lang w:eastAsia="ar-SA"/>
        </w:rPr>
      </w:pPr>
      <w:r w:rsidRPr="00F34A29">
        <w:rPr>
          <w:lang w:eastAsia="ar-SA"/>
        </w:rPr>
        <w:t xml:space="preserve">Pirms piedāvājuma izvēles, Pasūtītājs veic finanšu piedāvājuma dokumentu pārbaudi, aritmētisko kļūdu labojumus. Aritmētisko kļūdu gadījumā tiks </w:t>
      </w:r>
      <w:r w:rsidR="00D026DC">
        <w:rPr>
          <w:lang w:eastAsia="ar-SA"/>
        </w:rPr>
        <w:t>vērtēts labotais finanšu piedāvājums</w:t>
      </w:r>
      <w:r w:rsidRPr="00F34A29">
        <w:rPr>
          <w:lang w:eastAsia="ar-SA"/>
        </w:rPr>
        <w:t xml:space="preserve">, ievērojot PIL </w:t>
      </w:r>
      <w:proofErr w:type="spellStart"/>
      <w:r w:rsidRPr="00F34A29">
        <w:rPr>
          <w:lang w:eastAsia="ar-SA"/>
        </w:rPr>
        <w:t>41.panta</w:t>
      </w:r>
      <w:proofErr w:type="spellEnd"/>
      <w:r w:rsidRPr="00F34A29">
        <w:rPr>
          <w:lang w:eastAsia="ar-SA"/>
        </w:rPr>
        <w:t xml:space="preserve"> devītās daļas nosacījumus. </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Pretendents, kuram piešķirtas iepirkuma līguma slēgšanas tiesības, at</w:t>
      </w:r>
      <w:r w:rsidRPr="0058445C">
        <w:rPr>
          <w:rFonts w:ascii="Times New Roman" w:eastAsia="Times New Roman" w:hAnsi="Times New Roman" w:cs="Times New Roman"/>
          <w:sz w:val="24"/>
          <w:szCs w:val="24"/>
          <w:lang w:eastAsia="ar-SA"/>
        </w:rPr>
        <w:t>sauks piedāvājumu vai nenoslēgs līgumu 10 (desmit) kalendārajās dienās</w:t>
      </w:r>
      <w:r w:rsidR="00D026DC">
        <w:rPr>
          <w:rFonts w:ascii="Times New Roman" w:eastAsia="Times New Roman" w:hAnsi="Times New Roman" w:cs="Times New Roman"/>
          <w:sz w:val="24"/>
          <w:szCs w:val="24"/>
          <w:lang w:eastAsia="ar-SA"/>
        </w:rPr>
        <w:t xml:space="preserve"> no </w:t>
      </w:r>
      <w:r w:rsidR="00D026DC" w:rsidRPr="00E66B26">
        <w:rPr>
          <w:rFonts w:ascii="Times New Roman" w:eastAsia="Times New Roman" w:hAnsi="Times New Roman" w:cs="Times New Roman"/>
          <w:sz w:val="24"/>
          <w:szCs w:val="24"/>
          <w:lang w:eastAsia="ar-SA"/>
        </w:rPr>
        <w:t>pazi</w:t>
      </w:r>
      <w:r w:rsidR="00E66B26" w:rsidRPr="00E66B26">
        <w:rPr>
          <w:rFonts w:ascii="Times New Roman" w:eastAsia="Times New Roman" w:hAnsi="Times New Roman" w:cs="Times New Roman"/>
          <w:sz w:val="24"/>
          <w:szCs w:val="24"/>
          <w:lang w:eastAsia="ar-SA"/>
        </w:rPr>
        <w:t>ņo</w:t>
      </w:r>
      <w:r w:rsidR="00D026DC" w:rsidRPr="00E66B26">
        <w:rPr>
          <w:rFonts w:ascii="Times New Roman" w:eastAsia="Times New Roman" w:hAnsi="Times New Roman" w:cs="Times New Roman"/>
          <w:sz w:val="24"/>
          <w:szCs w:val="24"/>
          <w:lang w:eastAsia="ar-SA"/>
        </w:rPr>
        <w:t>šanas dienas</w:t>
      </w:r>
      <w:r w:rsidRPr="00E66B26">
        <w:rPr>
          <w:rFonts w:ascii="Times New Roman" w:eastAsia="Times New Roman" w:hAnsi="Times New Roman" w:cs="Times New Roman"/>
          <w:sz w:val="24"/>
          <w:szCs w:val="24"/>
          <w:lang w:eastAsia="ar-SA"/>
        </w:rPr>
        <w:t>, i</w:t>
      </w:r>
      <w:r w:rsidRPr="00E66B26">
        <w:rPr>
          <w:rFonts w:ascii="Times New Roman" w:eastAsia="Times New Roman" w:hAnsi="Times New Roman" w:cs="Times New Roman"/>
          <w:sz w:val="24"/>
          <w:szCs w:val="24"/>
        </w:rPr>
        <w:t>epirkuma komisija ir tiesīga pieņemt lēmumu iepirkuma līguma slēgšanas tiesības p</w:t>
      </w:r>
      <w:r w:rsidRPr="0058445C">
        <w:rPr>
          <w:rFonts w:ascii="Times New Roman" w:eastAsia="Times New Roman" w:hAnsi="Times New Roman" w:cs="Times New Roman"/>
          <w:sz w:val="24"/>
          <w:szCs w:val="24"/>
        </w:rPr>
        <w:t>iešķirt nākamajam Pretendentam, kurš piedāvājis</w:t>
      </w:r>
      <w:r w:rsidR="00F34A29">
        <w:rPr>
          <w:rFonts w:ascii="Times New Roman" w:eastAsia="Times New Roman" w:hAnsi="Times New Roman" w:cs="Times New Roman"/>
          <w:sz w:val="24"/>
          <w:szCs w:val="24"/>
        </w:rPr>
        <w:t xml:space="preserve"> nākamo </w:t>
      </w:r>
      <w:r w:rsidRPr="0058445C">
        <w:rPr>
          <w:rFonts w:ascii="Times New Roman" w:eastAsia="Times New Roman" w:hAnsi="Times New Roman" w:cs="Times New Roman"/>
          <w:sz w:val="24"/>
          <w:szCs w:val="24"/>
        </w:rPr>
        <w:t xml:space="preserve">zemāko cenu vai pārtraukt iepirkumu, neizvēloties nevienu piedāvājumu. </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pieņemts lēmums iepirkuma līguma slēgšanas tiesības piešķirt nākamajam Pretendentam, kurš piedāvājis zemāko cenu, bet tas atsakās slēgt līgumu, iepirkuma komisija pieņem lēmumu pārtraukt iepirkumu, neizvēloties nevienu piedāvājumu.</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tiks pieņemts lēmums līgumu slēgt ar piegādātāju apvienību, tās pienākums ir līdz Līguma noslēgšanas termiņam, izveidot juridisku apvienību vai noslēgt sabiedrības līgumu, vienojoties par apvienības dalībnieku atbildības sadalījumu un iesniegt Pasūtītājam nepieciešamos dokumentus līguma noslēgšanai.</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Pasūtītājs informēs visus Pretendentus par iepirkuma rezultātiem atbilstoši PIL 9.panta 13. un 14. daļai.</w:t>
      </w:r>
    </w:p>
    <w:p w:rsid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Pasūtītājs ir tiesīgs līdz iepirkuma </w:t>
      </w:r>
      <w:r w:rsidR="00D026DC">
        <w:rPr>
          <w:rFonts w:ascii="Times New Roman" w:eastAsia="Times New Roman" w:hAnsi="Times New Roman" w:cs="Times New Roman"/>
          <w:sz w:val="24"/>
          <w:szCs w:val="24"/>
          <w:lang w:eastAsia="ar-SA"/>
        </w:rPr>
        <w:t>l</w:t>
      </w:r>
      <w:r w:rsidRPr="0058445C">
        <w:rPr>
          <w:rFonts w:ascii="Times New Roman" w:eastAsia="Times New Roman" w:hAnsi="Times New Roman" w:cs="Times New Roman"/>
          <w:sz w:val="24"/>
          <w:szCs w:val="24"/>
          <w:lang w:eastAsia="ar-SA"/>
        </w:rPr>
        <w:t>īguma noslēgšanai pārtraukt iepirkuma procedūru, ja tam ir objektīvs pamatojums.</w:t>
      </w:r>
    </w:p>
    <w:p w:rsidR="0058445C" w:rsidRPr="0058445C" w:rsidRDefault="0058445C" w:rsidP="0058445C">
      <w:pPr>
        <w:tabs>
          <w:tab w:val="left" w:pos="0"/>
        </w:tabs>
        <w:suppressAutoHyphens/>
        <w:spacing w:before="240"/>
        <w:ind w:firstLine="284"/>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 Līguma slēgšana</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Izraudzītajam Pretendentam 10 (desmit) kalendāro dienu laikā no Līguma saņemšanas dienas tas jāparaksta un jānogādā atpakaļ Pasūtītājam uz juridisko adresi. Elektroniski </w:t>
      </w:r>
      <w:r w:rsidRPr="0058445C">
        <w:rPr>
          <w:rFonts w:ascii="Times New Roman" w:eastAsia="Times New Roman" w:hAnsi="Times New Roman" w:cs="Times New Roman"/>
          <w:sz w:val="24"/>
          <w:szCs w:val="24"/>
        </w:rPr>
        <w:lastRenderedPageBreak/>
        <w:t>parakstīts Līgums par nosūtītu uzskatāms, ja tas nosūtīts uz Nolikuma 2.punktām minēto elektroniskā pasta adresi.</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šajā termiņā netiks iesniegts parakstīts līgums, tiks uzskatīta, ka Pretendents atteicies parakstīt Līgumu.</w:t>
      </w:r>
    </w:p>
    <w:p w:rsid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Paziņojot par iepirkuma līguma slēgšanu un informējot pārējos Pretendentus, Pasūtītājs nav tiesīgs atklāt informāciju, kuru tam kā komercnoslēpumu vai konfidenciālu informāciju nodevuši citi Pretendenti.</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VIII. Citi noteikumi</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darbojas saskaņā ar PIL un šā Nolikuma prasībām. Savus lēmumus komisija pieņem sēžu laikā.</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nodrošina iepirkuma procedūras dokumentu izstrādāšanu, protokolē iepirkuma procesa gaitu un ir atbildīga par iepirkuma procesu.</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komisijas priekšsēdētājs organizē un vada komisijas darbu, nosaka komisijas sēžu vietu, laiku un kārtību, sasauc un vada komisijas sēdes, kā arī nodrošina apliecinājumu parakstīšanu.</w:t>
      </w:r>
    </w:p>
    <w:p w:rsidR="0058445C" w:rsidRPr="0058445C" w:rsidRDefault="0058445C" w:rsidP="00EA1C77">
      <w:pPr>
        <w:numPr>
          <w:ilvl w:val="0"/>
          <w:numId w:val="43"/>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Iepirkuma komisija sniegs atbildes uz ieinteresēto Pretendentu rakstveidā uzdotajiem jautājumiem vai papildu informāciju </w:t>
      </w:r>
      <w:r w:rsidRPr="0058445C">
        <w:rPr>
          <w:rFonts w:ascii="Times New Roman" w:eastAsia="Times New Roman" w:hAnsi="Times New Roman" w:cs="Times New Roman"/>
          <w:sz w:val="24"/>
          <w:szCs w:val="24"/>
        </w:rPr>
        <w:t>triju darba dienu laikā, bet ne vēlāk kā četras dienas pirms piedāvājumu iesniegšanas termiņa beigām</w:t>
      </w:r>
      <w:r w:rsidRPr="0058445C">
        <w:rPr>
          <w:rFonts w:ascii="Times New Roman" w:eastAsia="Times New Roman" w:hAnsi="Times New Roman" w:cs="Times New Roman"/>
          <w:sz w:val="24"/>
          <w:szCs w:val="24"/>
          <w:lang w:eastAsia="ar-SA"/>
        </w:rPr>
        <w:t xml:space="preserve">. </w:t>
      </w:r>
    </w:p>
    <w:p w:rsidR="0058445C" w:rsidRPr="0058445C" w:rsidRDefault="0058445C" w:rsidP="00EA1C77">
      <w:pPr>
        <w:numPr>
          <w:ilvl w:val="0"/>
          <w:numId w:val="43"/>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Papildu informāciju iepirkumu komisija nosūtīs ieinteresētajam Pretendentam, kas uzdevis jautājumu, vienlaikus ievietos šo informāciju vietā, kur ir pieejams iepirkuma Nolikums, norādot arī uzdoto jautājumu.</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Gadījumā, ja ārējos normatīvajos aktos tiek izdarīti grozījumi un tie stājas spēkā iepirkuma procedūras laikā, piemēro jaunāko normatīvo aktu nosacījumus, negrozot Nolikumu.</w:t>
      </w:r>
    </w:p>
    <w:p w:rsidR="004E6DCE" w:rsidRDefault="004E6DCE" w:rsidP="004E6DCE">
      <w:pPr>
        <w:tabs>
          <w:tab w:val="left" w:pos="206"/>
        </w:tabs>
        <w:autoSpaceDE w:val="0"/>
        <w:autoSpaceDN w:val="0"/>
        <w:adjustRightInd w:val="0"/>
        <w:ind w:left="426" w:hanging="142"/>
        <w:rPr>
          <w:rFonts w:ascii="Times New Roman" w:eastAsia="Times New Roman" w:hAnsi="Times New Roman" w:cs="Times New Roman"/>
          <w:b/>
          <w:bCs/>
          <w:caps/>
          <w:sz w:val="24"/>
          <w:szCs w:val="24"/>
        </w:rPr>
      </w:pPr>
    </w:p>
    <w:p w:rsidR="0058445C" w:rsidRPr="0058445C" w:rsidRDefault="0058445C" w:rsidP="004E6DCE">
      <w:pPr>
        <w:tabs>
          <w:tab w:val="left" w:pos="206"/>
        </w:tabs>
        <w:autoSpaceDE w:val="0"/>
        <w:autoSpaceDN w:val="0"/>
        <w:adjustRightInd w:val="0"/>
        <w:ind w:left="426" w:hanging="142"/>
        <w:jc w:val="left"/>
        <w:rPr>
          <w:rFonts w:ascii="Times New Roman" w:eastAsia="Times New Roman" w:hAnsi="Times New Roman" w:cs="Times New Roman"/>
          <w:b/>
          <w:bCs/>
          <w:caps/>
          <w:sz w:val="24"/>
          <w:szCs w:val="24"/>
        </w:rPr>
      </w:pPr>
      <w:r w:rsidRPr="0058445C">
        <w:rPr>
          <w:rFonts w:ascii="Times New Roman" w:eastAsia="Times New Roman" w:hAnsi="Times New Roman" w:cs="Times New Roman"/>
          <w:b/>
          <w:bCs/>
          <w:caps/>
          <w:sz w:val="24"/>
          <w:szCs w:val="24"/>
        </w:rPr>
        <w:t>Pielikumā:</w:t>
      </w:r>
    </w:p>
    <w:p w:rsidR="0058445C" w:rsidRPr="0058445C" w:rsidRDefault="0058445C" w:rsidP="00250116">
      <w:pPr>
        <w:numPr>
          <w:ilvl w:val="0"/>
          <w:numId w:val="4"/>
        </w:numPr>
        <w:tabs>
          <w:tab w:val="left" w:pos="206"/>
        </w:tabs>
        <w:suppressAutoHyphens/>
        <w:autoSpaceDE w:val="0"/>
        <w:autoSpaceDN w:val="0"/>
        <w:adjustRightInd w:val="0"/>
        <w:spacing w:before="0" w:after="0"/>
        <w:ind w:left="714" w:hanging="357"/>
        <w:rPr>
          <w:rFonts w:ascii="Times New Roman" w:eastAsia="Times New Roman" w:hAnsi="Times New Roman" w:cs="Times New Roman"/>
          <w:bCs/>
          <w:sz w:val="24"/>
          <w:szCs w:val="24"/>
        </w:rPr>
      </w:pPr>
      <w:r w:rsidRPr="0058445C">
        <w:rPr>
          <w:rFonts w:ascii="Times New Roman" w:eastAsia="Times New Roman" w:hAnsi="Times New Roman" w:cs="Times New Roman"/>
          <w:bCs/>
          <w:sz w:val="24"/>
          <w:szCs w:val="24"/>
        </w:rPr>
        <w:t>Pieteikums dalībai iepirkumā</w:t>
      </w:r>
      <w:r w:rsidR="00D8428E">
        <w:rPr>
          <w:rFonts w:ascii="Times New Roman" w:eastAsia="Times New Roman" w:hAnsi="Times New Roman" w:cs="Times New Roman"/>
          <w:bCs/>
          <w:sz w:val="24"/>
          <w:szCs w:val="24"/>
        </w:rPr>
        <w:t xml:space="preserve"> un finanšu piedāvājums (</w:t>
      </w:r>
      <w:proofErr w:type="spellStart"/>
      <w:r w:rsidR="00D8428E">
        <w:rPr>
          <w:rFonts w:ascii="Times New Roman" w:eastAsia="Times New Roman" w:hAnsi="Times New Roman" w:cs="Times New Roman"/>
          <w:bCs/>
          <w:sz w:val="24"/>
          <w:szCs w:val="24"/>
        </w:rPr>
        <w:t>1.pielikums</w:t>
      </w:r>
      <w:proofErr w:type="spellEnd"/>
      <w:r w:rsidR="00D8428E">
        <w:rPr>
          <w:rFonts w:ascii="Times New Roman" w:eastAsia="Times New Roman" w:hAnsi="Times New Roman" w:cs="Times New Roman"/>
          <w:bCs/>
          <w:sz w:val="24"/>
          <w:szCs w:val="24"/>
        </w:rPr>
        <w:t>).</w:t>
      </w:r>
    </w:p>
    <w:p w:rsidR="0058445C" w:rsidRP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 saraksts</w:t>
      </w:r>
      <w:r w:rsidR="00D8428E">
        <w:rPr>
          <w:rFonts w:ascii="Times New Roman" w:eastAsia="Times New Roman" w:hAnsi="Times New Roman" w:cs="Times New Roman"/>
          <w:sz w:val="24"/>
          <w:szCs w:val="24"/>
          <w:lang w:eastAsia="ar-SA"/>
        </w:rPr>
        <w:t xml:space="preserve"> (</w:t>
      </w:r>
      <w:proofErr w:type="spellStart"/>
      <w:r w:rsidR="00EA1C77">
        <w:rPr>
          <w:rFonts w:ascii="Times New Roman" w:eastAsia="Times New Roman" w:hAnsi="Times New Roman" w:cs="Times New Roman"/>
          <w:sz w:val="24"/>
          <w:szCs w:val="24"/>
          <w:lang w:eastAsia="ar-SA"/>
        </w:rPr>
        <w:t>2</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Līguma projekts</w:t>
      </w:r>
      <w:r w:rsidR="00D8428E">
        <w:rPr>
          <w:rFonts w:ascii="Times New Roman" w:eastAsia="Times New Roman" w:hAnsi="Times New Roman" w:cs="Times New Roman"/>
          <w:sz w:val="24"/>
          <w:szCs w:val="24"/>
          <w:lang w:eastAsia="ar-SA"/>
        </w:rPr>
        <w:t xml:space="preserve"> (</w:t>
      </w:r>
      <w:proofErr w:type="spellStart"/>
      <w:r w:rsidR="00EA1C77">
        <w:rPr>
          <w:rFonts w:ascii="Times New Roman" w:eastAsia="Times New Roman" w:hAnsi="Times New Roman" w:cs="Times New Roman"/>
          <w:sz w:val="24"/>
          <w:szCs w:val="24"/>
          <w:lang w:eastAsia="ar-SA"/>
        </w:rPr>
        <w:t>3</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58445C" w:rsidRPr="0058445C" w:rsidRDefault="0058445C" w:rsidP="00AE3391">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r w:rsidRPr="0058445C">
        <w:rPr>
          <w:rFonts w:ascii="Times New Roman" w:eastAsia="Times New Roman" w:hAnsi="Times New Roman" w:cs="Times New Roman"/>
          <w:sz w:val="20"/>
          <w:szCs w:val="20"/>
        </w:rPr>
        <w:br w:type="page"/>
      </w:r>
      <w:bookmarkStart w:id="8" w:name="_Hlk142291945"/>
      <w:proofErr w:type="spellStart"/>
      <w:r w:rsidR="00BF1DA5" w:rsidRPr="00431B06">
        <w:rPr>
          <w:rFonts w:ascii="Times New Roman" w:eastAsia="Times New Roman" w:hAnsi="Times New Roman" w:cs="Times New Roman"/>
          <w:i/>
          <w:sz w:val="20"/>
          <w:szCs w:val="20"/>
        </w:rPr>
        <w:lastRenderedPageBreak/>
        <w:t>1</w:t>
      </w:r>
      <w:r w:rsidRPr="00431B06">
        <w:rPr>
          <w:rFonts w:ascii="Times New Roman" w:eastAsia="Times New Roman" w:hAnsi="Times New Roman" w:cs="Times New Roman"/>
          <w:i/>
          <w:sz w:val="20"/>
          <w:szCs w:val="20"/>
        </w:rPr>
        <w:t>.pielikums</w:t>
      </w:r>
      <w:proofErr w:type="spellEnd"/>
      <w:r w:rsidRPr="0058445C">
        <w:rPr>
          <w:rFonts w:ascii="Times New Roman" w:eastAsia="Times New Roman" w:hAnsi="Times New Roman" w:cs="Times New Roman"/>
          <w:sz w:val="20"/>
          <w:szCs w:val="20"/>
        </w:rPr>
        <w:t xml:space="preserve"> </w:t>
      </w:r>
    </w:p>
    <w:p w:rsidR="00432615" w:rsidRDefault="00432615" w:rsidP="00432615">
      <w:pPr>
        <w:spacing w:before="0" w:after="0"/>
        <w:jc w:val="right"/>
        <w:rPr>
          <w:rFonts w:ascii="Times New Roman" w:hAnsi="Times New Roman" w:cs="Times New Roman"/>
          <w:i/>
          <w:sz w:val="20"/>
          <w:szCs w:val="20"/>
        </w:rPr>
      </w:pPr>
      <w:r w:rsidRPr="004B526B">
        <w:rPr>
          <w:rFonts w:ascii="Times New Roman" w:eastAsia="Times New Roman" w:hAnsi="Times New Roman" w:cs="Times New Roman"/>
          <w:i/>
          <w:sz w:val="20"/>
          <w:szCs w:val="20"/>
        </w:rPr>
        <w:t>Cenu aptauj</w:t>
      </w:r>
      <w:r>
        <w:rPr>
          <w:rFonts w:ascii="Times New Roman" w:eastAsia="Times New Roman" w:hAnsi="Times New Roman" w:cs="Times New Roman"/>
          <w:i/>
          <w:sz w:val="20"/>
          <w:szCs w:val="20"/>
        </w:rPr>
        <w:t>ai</w:t>
      </w:r>
      <w:r w:rsidRPr="004B526B">
        <w:rPr>
          <w:rFonts w:ascii="Times New Roman" w:eastAsia="Times New Roman" w:hAnsi="Times New Roman" w:cs="Times New Roman"/>
          <w:i/>
          <w:sz w:val="20"/>
          <w:szCs w:val="20"/>
        </w:rPr>
        <w:t xml:space="preserve"> </w:t>
      </w:r>
      <w:r w:rsidRPr="002D4D36">
        <w:rPr>
          <w:rFonts w:ascii="Times New Roman" w:hAnsi="Times New Roman" w:cs="Times New Roman"/>
          <w:i/>
          <w:sz w:val="20"/>
          <w:szCs w:val="20"/>
        </w:rPr>
        <w:t>par biroj</w:t>
      </w:r>
      <w:r>
        <w:rPr>
          <w:rFonts w:ascii="Times New Roman" w:hAnsi="Times New Roman" w:cs="Times New Roman"/>
          <w:i/>
          <w:sz w:val="20"/>
          <w:szCs w:val="20"/>
        </w:rPr>
        <w:t>a</w:t>
      </w:r>
      <w:r w:rsidRPr="002D4D36">
        <w:rPr>
          <w:rFonts w:ascii="Times New Roman" w:hAnsi="Times New Roman" w:cs="Times New Roman"/>
          <w:i/>
          <w:sz w:val="20"/>
          <w:szCs w:val="20"/>
        </w:rPr>
        <w:t xml:space="preserve"> ēkas Rāmavas ielā 17, </w:t>
      </w:r>
      <w:proofErr w:type="spellStart"/>
      <w:r w:rsidRPr="002D4D36">
        <w:rPr>
          <w:rFonts w:ascii="Times New Roman" w:hAnsi="Times New Roman" w:cs="Times New Roman"/>
          <w:i/>
          <w:sz w:val="20"/>
          <w:szCs w:val="20"/>
        </w:rPr>
        <w:t>Rāmavā</w:t>
      </w:r>
      <w:proofErr w:type="spellEnd"/>
      <w:r w:rsidRPr="002D4D36">
        <w:rPr>
          <w:rFonts w:ascii="Times New Roman" w:hAnsi="Times New Roman" w:cs="Times New Roman"/>
          <w:i/>
          <w:sz w:val="20"/>
          <w:szCs w:val="20"/>
        </w:rPr>
        <w:t xml:space="preserve"> </w:t>
      </w:r>
      <w:proofErr w:type="spellStart"/>
      <w:r w:rsidRPr="002D4D36">
        <w:rPr>
          <w:rFonts w:ascii="Times New Roman" w:hAnsi="Times New Roman" w:cs="Times New Roman"/>
          <w:i/>
          <w:sz w:val="20"/>
          <w:szCs w:val="20"/>
        </w:rPr>
        <w:t>energosertifikācijas</w:t>
      </w:r>
      <w:proofErr w:type="spellEnd"/>
      <w:r w:rsidRPr="002D4D36">
        <w:rPr>
          <w:rFonts w:ascii="Times New Roman" w:hAnsi="Times New Roman" w:cs="Times New Roman"/>
          <w:i/>
          <w:sz w:val="20"/>
          <w:szCs w:val="20"/>
        </w:rPr>
        <w:t xml:space="preserve"> </w:t>
      </w:r>
    </w:p>
    <w:p w:rsidR="00432615" w:rsidRPr="00432615" w:rsidRDefault="00432615" w:rsidP="00432615">
      <w:pPr>
        <w:spacing w:before="0" w:after="0"/>
        <w:jc w:val="right"/>
        <w:rPr>
          <w:rFonts w:ascii="Times New Roman" w:hAnsi="Times New Roman" w:cs="Times New Roman"/>
          <w:b/>
          <w:sz w:val="24"/>
          <w:szCs w:val="24"/>
        </w:rPr>
      </w:pPr>
      <w:r w:rsidRPr="002D4D36">
        <w:rPr>
          <w:rFonts w:ascii="Times New Roman" w:hAnsi="Times New Roman" w:cs="Times New Roman"/>
          <w:i/>
          <w:sz w:val="20"/>
          <w:szCs w:val="20"/>
        </w:rPr>
        <w:t>dokumentu sagatavošanas pakalpojuma sniegšanu</w:t>
      </w:r>
      <w:r w:rsidRPr="00432615">
        <w:rPr>
          <w:rFonts w:ascii="Times New Roman" w:hAnsi="Times New Roman" w:cs="Times New Roman"/>
          <w:b/>
          <w:sz w:val="24"/>
          <w:szCs w:val="24"/>
        </w:rPr>
        <w:t xml:space="preserve"> </w:t>
      </w:r>
    </w:p>
    <w:p w:rsidR="00432615" w:rsidRPr="004B526B" w:rsidRDefault="00432615" w:rsidP="00432615">
      <w:pPr>
        <w:spacing w:before="0" w:after="0"/>
        <w:jc w:val="right"/>
        <w:rPr>
          <w:rFonts w:ascii="Times New Roman" w:eastAsia="Times New Roman" w:hAnsi="Times New Roman" w:cs="Times New Roman"/>
          <w:i/>
          <w:sz w:val="20"/>
          <w:szCs w:val="20"/>
        </w:rPr>
      </w:pPr>
      <w:r w:rsidRPr="004B526B">
        <w:rPr>
          <w:rFonts w:ascii="Times New Roman" w:hAnsi="Times New Roman" w:cs="Times New Roman"/>
          <w:i/>
          <w:sz w:val="20"/>
          <w:szCs w:val="20"/>
        </w:rPr>
        <w:t>nolikumam</w:t>
      </w:r>
    </w:p>
    <w:p w:rsidR="0058445C" w:rsidRPr="0058445C" w:rsidRDefault="00F93DF4" w:rsidP="002F0B71">
      <w:pPr>
        <w:spacing w:before="0" w:after="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bCs/>
          <w:sz w:val="20"/>
          <w:szCs w:val="20"/>
        </w:rPr>
        <w:br/>
      </w:r>
    </w:p>
    <w:p w:rsidR="0058445C" w:rsidRPr="0058445C" w:rsidRDefault="0058445C" w:rsidP="0058445C">
      <w:pPr>
        <w:suppressAutoHyphens/>
        <w:spacing w:after="0"/>
        <w:jc w:val="center"/>
        <w:rPr>
          <w:rFonts w:ascii="Times New Roman" w:eastAsia="Times New Roman" w:hAnsi="Times New Roman" w:cs="Times New Roman"/>
          <w:b/>
          <w:bCs/>
          <w:sz w:val="24"/>
          <w:szCs w:val="24"/>
          <w:lang w:eastAsia="ar-SA"/>
        </w:rPr>
      </w:pPr>
      <w:r w:rsidRPr="0058445C">
        <w:rPr>
          <w:rFonts w:ascii="Times New Roman" w:eastAsia="Times New Roman" w:hAnsi="Times New Roman" w:cs="Times New Roman"/>
          <w:b/>
          <w:bCs/>
          <w:sz w:val="24"/>
          <w:szCs w:val="24"/>
          <w:lang w:eastAsia="ar-SA"/>
        </w:rPr>
        <w:t>PIETEIKUMS</w:t>
      </w:r>
      <w:r w:rsidR="004120BD">
        <w:rPr>
          <w:rFonts w:ascii="Times New Roman" w:eastAsia="Times New Roman" w:hAnsi="Times New Roman" w:cs="Times New Roman"/>
          <w:b/>
          <w:bCs/>
          <w:sz w:val="24"/>
          <w:szCs w:val="24"/>
          <w:lang w:eastAsia="ar-SA"/>
        </w:rPr>
        <w:t xml:space="preserve"> UN FINANŠU PIEDĀVĀJUMS</w:t>
      </w:r>
    </w:p>
    <w:p w:rsidR="0058445C" w:rsidRPr="009C24AC" w:rsidRDefault="0058445C" w:rsidP="004120BD">
      <w:pPr>
        <w:pStyle w:val="ListParagraph"/>
        <w:numPr>
          <w:ilvl w:val="0"/>
          <w:numId w:val="42"/>
        </w:numPr>
        <w:suppressAutoHyphens/>
        <w:ind w:left="709" w:hanging="851"/>
        <w:jc w:val="both"/>
        <w:rPr>
          <w:lang w:eastAsia="ar-SA"/>
        </w:rPr>
      </w:pPr>
      <w:r w:rsidRPr="009C24AC">
        <w:rPr>
          <w:lang w:eastAsia="ar-SA"/>
        </w:rPr>
        <w:t>Komersants __________________________________________________________</w:t>
      </w:r>
    </w:p>
    <w:p w:rsidR="0058445C" w:rsidRPr="0058445C" w:rsidRDefault="008F0BEC" w:rsidP="0058445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Vienotais</w:t>
      </w:r>
      <w:r w:rsidRPr="0058445C">
        <w:rPr>
          <w:rFonts w:ascii="Times New Roman" w:eastAsia="Times New Roman" w:hAnsi="Times New Roman" w:cs="Times New Roman"/>
          <w:sz w:val="24"/>
          <w:szCs w:val="24"/>
          <w:lang w:eastAsia="ar-SA"/>
        </w:rPr>
        <w:t xml:space="preserve"> reģistrācijas </w:t>
      </w:r>
      <w:proofErr w:type="spellStart"/>
      <w:r w:rsidRPr="0058445C">
        <w:rPr>
          <w:rFonts w:ascii="Times New Roman" w:eastAsia="Times New Roman" w:hAnsi="Times New Roman" w:cs="Times New Roman"/>
          <w:sz w:val="24"/>
          <w:szCs w:val="24"/>
          <w:lang w:eastAsia="ar-SA"/>
        </w:rPr>
        <w:t>Nr</w:t>
      </w:r>
      <w:proofErr w:type="spellEnd"/>
      <w:r w:rsidRPr="0058445C">
        <w:rPr>
          <w:rFonts w:ascii="Times New Roman" w:eastAsia="Times New Roman" w:hAnsi="Times New Roman" w:cs="Times New Roman"/>
          <w:sz w:val="24"/>
          <w:szCs w:val="24"/>
          <w:lang w:eastAsia="ar-SA"/>
        </w:rPr>
        <w:t xml:space="preserve"> </w:t>
      </w:r>
      <w:r w:rsidR="0058445C" w:rsidRPr="0058445C">
        <w:rPr>
          <w:rFonts w:ascii="Times New Roman" w:eastAsia="Times New Roman" w:hAnsi="Times New Roman" w:cs="Times New Roman"/>
          <w:sz w:val="24"/>
          <w:szCs w:val="24"/>
          <w:lang w:eastAsia="ar-SA"/>
        </w:rPr>
        <w:t>_______________</w:t>
      </w:r>
      <w:r w:rsidR="00FE5936">
        <w:rPr>
          <w:rFonts w:ascii="Times New Roman" w:eastAsia="Times New Roman" w:hAnsi="Times New Roman" w:cs="Times New Roman"/>
          <w:sz w:val="24"/>
          <w:szCs w:val="24"/>
          <w:lang w:eastAsia="ar-SA"/>
        </w:rPr>
        <w:t xml:space="preserve">, reģistrācijas nr. </w:t>
      </w:r>
      <w:proofErr w:type="spellStart"/>
      <w:r w:rsidR="00FE5936">
        <w:rPr>
          <w:rFonts w:ascii="Times New Roman" w:eastAsia="Times New Roman" w:hAnsi="Times New Roman" w:cs="Times New Roman"/>
          <w:sz w:val="24"/>
          <w:szCs w:val="24"/>
          <w:lang w:eastAsia="ar-SA"/>
        </w:rPr>
        <w:t>BIS</w:t>
      </w:r>
      <w:proofErr w:type="spellEnd"/>
      <w:r w:rsidR="00FE5936">
        <w:rPr>
          <w:rFonts w:ascii="Times New Roman" w:eastAsia="Times New Roman" w:hAnsi="Times New Roman" w:cs="Times New Roman"/>
          <w:sz w:val="24"/>
          <w:szCs w:val="24"/>
          <w:lang w:eastAsia="ar-SA"/>
        </w:rPr>
        <w:t xml:space="preserve"> _____________________</w:t>
      </w:r>
    </w:p>
    <w:p w:rsidR="0058445C" w:rsidRPr="0058445C" w:rsidRDefault="0058445C" w:rsidP="0058445C">
      <w:pPr>
        <w:suppressAutoHyphens/>
        <w:spacing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Juridiskā adrese _____________________________________________________________</w:t>
      </w:r>
    </w:p>
    <w:p w:rsidR="0058445C" w:rsidRPr="0058445C" w:rsidRDefault="0058445C" w:rsidP="0058445C">
      <w:pPr>
        <w:suppressAutoHyphens/>
        <w:spacing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tālr.______________________ e-pasts____________________________________________</w:t>
      </w:r>
    </w:p>
    <w:p w:rsidR="0058445C" w:rsidRPr="0058445C" w:rsidRDefault="009C24AC" w:rsidP="0058445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tā vārdā (v</w:t>
      </w:r>
      <w:r w:rsidR="0058445C" w:rsidRPr="0058445C">
        <w:rPr>
          <w:rFonts w:ascii="Times New Roman" w:eastAsia="Times New Roman" w:hAnsi="Times New Roman" w:cs="Times New Roman"/>
          <w:sz w:val="24"/>
          <w:szCs w:val="24"/>
          <w:lang w:eastAsia="ar-SA"/>
        </w:rPr>
        <w:t xml:space="preserve">ārds, uzvārds, </w:t>
      </w:r>
      <w:r>
        <w:rPr>
          <w:rFonts w:ascii="Times New Roman" w:eastAsia="Times New Roman" w:hAnsi="Times New Roman" w:cs="Times New Roman"/>
          <w:sz w:val="24"/>
          <w:szCs w:val="24"/>
          <w:lang w:eastAsia="ar-SA"/>
        </w:rPr>
        <w:t>amats)</w:t>
      </w:r>
      <w:r w:rsidR="0056164E">
        <w:rPr>
          <w:rFonts w:ascii="Times New Roman" w:eastAsia="Times New Roman" w:hAnsi="Times New Roman" w:cs="Times New Roman"/>
          <w:sz w:val="24"/>
          <w:szCs w:val="24"/>
          <w:lang w:eastAsia="ar-SA"/>
        </w:rPr>
        <w:t xml:space="preserve"> </w:t>
      </w:r>
      <w:r w:rsidR="0058445C" w:rsidRPr="0058445C">
        <w:rPr>
          <w:rFonts w:ascii="Times New Roman" w:eastAsia="Times New Roman" w:hAnsi="Times New Roman" w:cs="Times New Roman"/>
          <w:sz w:val="24"/>
          <w:szCs w:val="24"/>
          <w:lang w:eastAsia="ar-SA"/>
        </w:rPr>
        <w:t>_____________________________________________</w:t>
      </w:r>
      <w:r w:rsidR="0056164E">
        <w:rPr>
          <w:rFonts w:ascii="Times New Roman" w:eastAsia="Times New Roman" w:hAnsi="Times New Roman" w:cs="Times New Roman"/>
          <w:sz w:val="24"/>
          <w:szCs w:val="24"/>
          <w:lang w:eastAsia="ar-SA"/>
        </w:rPr>
        <w:t>____</w:t>
      </w:r>
    </w:p>
    <w:p w:rsidR="0058445C" w:rsidRPr="0058445C" w:rsidRDefault="0058445C" w:rsidP="00432615">
      <w:pPr>
        <w:spacing w:before="0"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ar-SA"/>
        </w:rPr>
        <w:t xml:space="preserve"> ar šī pieteikuma iesniegšanu</w:t>
      </w:r>
      <w:r w:rsidR="009C24AC">
        <w:rPr>
          <w:rFonts w:ascii="Times New Roman" w:eastAsia="Times New Roman" w:hAnsi="Times New Roman" w:cs="Times New Roman"/>
          <w:sz w:val="24"/>
          <w:szCs w:val="24"/>
          <w:lang w:eastAsia="ar-SA"/>
        </w:rPr>
        <w:t xml:space="preserve"> </w:t>
      </w:r>
      <w:r w:rsidR="00744941">
        <w:rPr>
          <w:rFonts w:ascii="Times New Roman" w:eastAsia="Times New Roman" w:hAnsi="Times New Roman" w:cs="Times New Roman"/>
          <w:sz w:val="24"/>
          <w:szCs w:val="24"/>
          <w:lang w:eastAsia="ar-SA"/>
        </w:rPr>
        <w:t>p</w:t>
      </w:r>
      <w:r w:rsidRPr="0058445C">
        <w:rPr>
          <w:rFonts w:ascii="Times New Roman" w:eastAsia="Times New Roman" w:hAnsi="Times New Roman" w:cs="Times New Roman"/>
          <w:sz w:val="24"/>
          <w:szCs w:val="24"/>
          <w:lang w:eastAsia="ar-SA"/>
        </w:rPr>
        <w:t>iesaka dalību iepirkum</w:t>
      </w:r>
      <w:r w:rsidR="008C10F9">
        <w:rPr>
          <w:rFonts w:ascii="Times New Roman" w:eastAsia="Times New Roman" w:hAnsi="Times New Roman" w:cs="Times New Roman"/>
          <w:sz w:val="24"/>
          <w:szCs w:val="24"/>
          <w:lang w:eastAsia="ar-SA"/>
        </w:rPr>
        <w:t>a</w:t>
      </w:r>
      <w:r w:rsidR="007841E5">
        <w:rPr>
          <w:rFonts w:ascii="Times New Roman" w:eastAsia="Times New Roman" w:hAnsi="Times New Roman" w:cs="Times New Roman"/>
          <w:sz w:val="24"/>
          <w:szCs w:val="24"/>
          <w:lang w:eastAsia="ar-SA"/>
        </w:rPr>
        <w:t>m</w:t>
      </w:r>
      <w:r w:rsidRPr="0058445C">
        <w:rPr>
          <w:rFonts w:ascii="Times New Roman" w:eastAsia="Times New Roman" w:hAnsi="Times New Roman" w:cs="Times New Roman"/>
          <w:sz w:val="24"/>
          <w:szCs w:val="24"/>
          <w:lang w:eastAsia="ar-SA"/>
        </w:rPr>
        <w:t xml:space="preserve"> </w:t>
      </w:r>
      <w:r w:rsidR="008C10F9" w:rsidRPr="00432615">
        <w:rPr>
          <w:rFonts w:ascii="Times New Roman" w:eastAsia="Times New Roman" w:hAnsi="Times New Roman" w:cs="Times New Roman"/>
          <w:bCs/>
          <w:sz w:val="24"/>
          <w:szCs w:val="24"/>
        </w:rPr>
        <w:t>“</w:t>
      </w:r>
      <w:r w:rsidR="00432615" w:rsidRPr="00432615">
        <w:rPr>
          <w:rFonts w:ascii="Times New Roman" w:hAnsi="Times New Roman" w:cs="Times New Roman"/>
          <w:sz w:val="24"/>
          <w:szCs w:val="24"/>
        </w:rPr>
        <w:t xml:space="preserve">par biroja ēkas Rāmavas ielā 17, </w:t>
      </w:r>
      <w:proofErr w:type="spellStart"/>
      <w:r w:rsidR="00432615" w:rsidRPr="00432615">
        <w:rPr>
          <w:rFonts w:ascii="Times New Roman" w:hAnsi="Times New Roman" w:cs="Times New Roman"/>
          <w:sz w:val="24"/>
          <w:szCs w:val="24"/>
        </w:rPr>
        <w:t>Rāmavā</w:t>
      </w:r>
      <w:proofErr w:type="spellEnd"/>
      <w:r w:rsidR="00432615" w:rsidRPr="00432615">
        <w:rPr>
          <w:rFonts w:ascii="Times New Roman" w:hAnsi="Times New Roman" w:cs="Times New Roman"/>
          <w:sz w:val="24"/>
          <w:szCs w:val="24"/>
        </w:rPr>
        <w:t xml:space="preserve"> </w:t>
      </w:r>
      <w:proofErr w:type="spellStart"/>
      <w:r w:rsidR="00432615" w:rsidRPr="00432615">
        <w:rPr>
          <w:rFonts w:ascii="Times New Roman" w:hAnsi="Times New Roman" w:cs="Times New Roman"/>
          <w:sz w:val="24"/>
          <w:szCs w:val="24"/>
        </w:rPr>
        <w:t>energosertifikācijas</w:t>
      </w:r>
      <w:proofErr w:type="spellEnd"/>
      <w:r w:rsidR="00432615">
        <w:rPr>
          <w:rFonts w:ascii="Times New Roman" w:hAnsi="Times New Roman" w:cs="Times New Roman"/>
          <w:sz w:val="24"/>
          <w:szCs w:val="24"/>
        </w:rPr>
        <w:t xml:space="preserve"> </w:t>
      </w:r>
      <w:r w:rsidR="00432615" w:rsidRPr="00432615">
        <w:rPr>
          <w:rFonts w:ascii="Times New Roman" w:hAnsi="Times New Roman" w:cs="Times New Roman"/>
          <w:sz w:val="24"/>
          <w:szCs w:val="24"/>
        </w:rPr>
        <w:t>dokumentu sagatavošanas pakalpojuma sniegšanu</w:t>
      </w:r>
      <w:r w:rsidR="008C10F9" w:rsidRPr="00432615">
        <w:rPr>
          <w:rFonts w:ascii="Times New Roman" w:eastAsia="Times New Roman" w:hAnsi="Times New Roman" w:cs="Times New Roman"/>
          <w:sz w:val="20"/>
          <w:szCs w:val="20"/>
        </w:rPr>
        <w:t>”</w:t>
      </w:r>
      <w:r w:rsidRPr="00432615">
        <w:rPr>
          <w:rFonts w:ascii="Times New Roman" w:eastAsia="Times New Roman" w:hAnsi="Times New Roman" w:cs="Times New Roman"/>
          <w:bCs/>
          <w:sz w:val="24"/>
          <w:szCs w:val="24"/>
        </w:rPr>
        <w:t>,</w:t>
      </w:r>
      <w:r w:rsidRPr="00432615">
        <w:rPr>
          <w:rFonts w:ascii="Times New Roman" w:eastAsia="Times New Roman" w:hAnsi="Times New Roman" w:cs="Times New Roman"/>
          <w:bCs/>
          <w:sz w:val="24"/>
          <w:szCs w:val="24"/>
          <w:lang w:eastAsia="ar-SA"/>
        </w:rPr>
        <w:t xml:space="preserve"> </w:t>
      </w:r>
      <w:r w:rsidR="00744941" w:rsidRPr="00432615">
        <w:rPr>
          <w:rFonts w:ascii="Times New Roman" w:eastAsia="Times New Roman" w:hAnsi="Times New Roman" w:cs="Times New Roman"/>
          <w:bCs/>
          <w:sz w:val="24"/>
          <w:szCs w:val="24"/>
          <w:lang w:eastAsia="ar-SA"/>
        </w:rPr>
        <w:t xml:space="preserve">un </w:t>
      </w:r>
      <w:r w:rsidRPr="00432615">
        <w:rPr>
          <w:rFonts w:ascii="Times New Roman" w:eastAsia="Times New Roman" w:hAnsi="Times New Roman" w:cs="Times New Roman"/>
          <w:sz w:val="24"/>
          <w:szCs w:val="24"/>
          <w:lang w:eastAsia="ar-SA"/>
        </w:rPr>
        <w:t xml:space="preserve">piekrīt visiem </w:t>
      </w:r>
      <w:r w:rsidR="001B1DDF" w:rsidRPr="00432615">
        <w:rPr>
          <w:rFonts w:ascii="Times New Roman" w:eastAsia="Times New Roman" w:hAnsi="Times New Roman" w:cs="Times New Roman"/>
          <w:sz w:val="24"/>
          <w:szCs w:val="24"/>
          <w:lang w:eastAsia="ar-SA"/>
        </w:rPr>
        <w:t>n</w:t>
      </w:r>
      <w:r w:rsidRPr="00432615">
        <w:rPr>
          <w:rFonts w:ascii="Times New Roman" w:eastAsia="Times New Roman" w:hAnsi="Times New Roman" w:cs="Times New Roman"/>
          <w:sz w:val="24"/>
          <w:szCs w:val="24"/>
          <w:lang w:eastAsia="ar-SA"/>
        </w:rPr>
        <w:t>olikuma nosacījumie</w:t>
      </w:r>
      <w:r w:rsidR="00E8020A" w:rsidRPr="00432615">
        <w:rPr>
          <w:rFonts w:ascii="Times New Roman" w:eastAsia="Times New Roman" w:hAnsi="Times New Roman" w:cs="Times New Roman"/>
          <w:sz w:val="24"/>
          <w:szCs w:val="24"/>
          <w:lang w:eastAsia="ar-SA"/>
        </w:rPr>
        <w:t>m,</w:t>
      </w:r>
      <w:r w:rsidRPr="00432615">
        <w:rPr>
          <w:rFonts w:ascii="Times New Roman" w:eastAsia="Times New Roman" w:hAnsi="Times New Roman" w:cs="Times New Roman"/>
          <w:sz w:val="24"/>
          <w:szCs w:val="24"/>
        </w:rPr>
        <w:t xml:space="preserve"> garantē </w:t>
      </w:r>
      <w:r w:rsidR="001B1DDF" w:rsidRPr="00432615">
        <w:rPr>
          <w:rFonts w:ascii="Times New Roman" w:eastAsia="Times New Roman" w:hAnsi="Times New Roman" w:cs="Times New Roman"/>
          <w:sz w:val="24"/>
          <w:szCs w:val="24"/>
        </w:rPr>
        <w:t>n</w:t>
      </w:r>
      <w:r w:rsidRPr="00432615">
        <w:rPr>
          <w:rFonts w:ascii="Times New Roman" w:eastAsia="Times New Roman" w:hAnsi="Times New Roman" w:cs="Times New Roman"/>
          <w:sz w:val="24"/>
          <w:szCs w:val="24"/>
        </w:rPr>
        <w:t>olikuma un normatīvo aktu prasību izp</w:t>
      </w:r>
      <w:r w:rsidRPr="0058445C">
        <w:rPr>
          <w:rFonts w:ascii="Times New Roman" w:eastAsia="Times New Roman" w:hAnsi="Times New Roman" w:cs="Times New Roman"/>
          <w:sz w:val="24"/>
          <w:szCs w:val="24"/>
        </w:rPr>
        <w:t xml:space="preserve">ildi. </w:t>
      </w:r>
    </w:p>
    <w:p w:rsidR="0058445C" w:rsidRPr="0058445C" w:rsidRDefault="0058445C" w:rsidP="0058445C">
      <w:pPr>
        <w:tabs>
          <w:tab w:val="left" w:pos="360"/>
        </w:tabs>
        <w:autoSpaceDE w:val="0"/>
        <w:autoSpaceDN w:val="0"/>
        <w:adjustRightInd w:val="0"/>
        <w:spacing w:after="0"/>
        <w:rPr>
          <w:rFonts w:ascii="Times New Roman" w:eastAsia="Times New Roman" w:hAnsi="Times New Roman" w:cs="Times New Roman"/>
          <w:sz w:val="24"/>
          <w:szCs w:val="24"/>
        </w:rPr>
      </w:pPr>
      <w:r w:rsidRPr="00886039">
        <w:rPr>
          <w:rFonts w:ascii="Times New Roman" w:eastAsia="Times New Roman" w:hAnsi="Times New Roman" w:cs="Times New Roman"/>
          <w:b/>
          <w:sz w:val="24"/>
          <w:szCs w:val="24"/>
        </w:rPr>
        <w:t>2.</w:t>
      </w:r>
      <w:r w:rsidRPr="0058445C">
        <w:rPr>
          <w:rFonts w:ascii="Times New Roman" w:eastAsia="Times New Roman" w:hAnsi="Times New Roman" w:cs="Times New Roman"/>
          <w:sz w:val="24"/>
          <w:szCs w:val="24"/>
        </w:rPr>
        <w:t xml:space="preserve"> </w:t>
      </w:r>
      <w:r w:rsidR="0056164E">
        <w:rPr>
          <w:rFonts w:ascii="Times New Roman" w:eastAsia="Times New Roman" w:hAnsi="Times New Roman" w:cs="Times New Roman"/>
          <w:sz w:val="24"/>
          <w:szCs w:val="24"/>
        </w:rPr>
        <w:t xml:space="preserve"> </w:t>
      </w:r>
      <w:r w:rsidR="0056164E" w:rsidRPr="0056164E">
        <w:rPr>
          <w:rFonts w:ascii="Times New Roman" w:eastAsia="Times New Roman" w:hAnsi="Times New Roman" w:cs="Times New Roman"/>
          <w:b/>
          <w:sz w:val="24"/>
          <w:szCs w:val="24"/>
        </w:rPr>
        <w:t>Pretendents</w:t>
      </w:r>
      <w:r w:rsidR="0056164E">
        <w:rPr>
          <w:rFonts w:ascii="Times New Roman" w:eastAsia="Times New Roman" w:hAnsi="Times New Roman" w:cs="Times New Roman"/>
          <w:sz w:val="24"/>
          <w:szCs w:val="24"/>
        </w:rPr>
        <w:t xml:space="preserve"> </w:t>
      </w:r>
      <w:r w:rsidRPr="0058445C">
        <w:rPr>
          <w:rFonts w:ascii="Times New Roman" w:eastAsia="Times New Roman" w:hAnsi="Times New Roman" w:cs="Times New Roman"/>
          <w:sz w:val="24"/>
          <w:szCs w:val="24"/>
        </w:rPr>
        <w:t>________________________________________ (</w:t>
      </w:r>
      <w:proofErr w:type="spellStart"/>
      <w:r w:rsidRPr="0058445C">
        <w:rPr>
          <w:rFonts w:ascii="Times New Roman" w:eastAsia="Times New Roman" w:hAnsi="Times New Roman" w:cs="Times New Roman"/>
          <w:sz w:val="24"/>
          <w:szCs w:val="24"/>
        </w:rPr>
        <w:t>v.,uzvārds</w:t>
      </w:r>
      <w:proofErr w:type="spellEnd"/>
      <w:r w:rsidRPr="0058445C">
        <w:rPr>
          <w:rFonts w:ascii="Times New Roman" w:eastAsia="Times New Roman" w:hAnsi="Times New Roman" w:cs="Times New Roman"/>
          <w:sz w:val="24"/>
          <w:szCs w:val="24"/>
        </w:rPr>
        <w:t>) apliecina, ka:</w:t>
      </w:r>
    </w:p>
    <w:p w:rsidR="0058445C" w:rsidRPr="0058445C" w:rsidRDefault="0058445C" w:rsidP="0056164E">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2.1. visa sniegtā informācija ir pilnīga un patiesa;</w:t>
      </w:r>
    </w:p>
    <w:p w:rsidR="0058445C" w:rsidRPr="0058445C" w:rsidRDefault="0058445C" w:rsidP="0056164E">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2.2. piekrīt visiem nolikuma, t.sk. iepirkuma līgumu projekta, nosacījumiem;</w:t>
      </w:r>
    </w:p>
    <w:p w:rsidR="0058445C" w:rsidRPr="0058445C" w:rsidRDefault="0058445C" w:rsidP="0056164E">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 xml:space="preserve">2.3. </w:t>
      </w:r>
      <w:r w:rsidRPr="0058445C">
        <w:rPr>
          <w:rFonts w:ascii="Times New Roman" w:eastAsia="Times New Roman" w:hAnsi="Times New Roman" w:cs="Times New Roman"/>
          <w:sz w:val="24"/>
          <w:szCs w:val="24"/>
          <w:lang w:eastAsia="ar-SA"/>
        </w:rPr>
        <w:t>darbi tiks veikti atbilstoši normatīvo aktu prasībām;</w:t>
      </w:r>
    </w:p>
    <w:p w:rsidR="0058445C" w:rsidRPr="0058445C" w:rsidRDefault="0058445C" w:rsidP="0056164E">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r>
      <w:proofErr w:type="spellStart"/>
      <w:r w:rsidRPr="0058445C">
        <w:rPr>
          <w:rFonts w:ascii="Times New Roman" w:eastAsia="Times New Roman" w:hAnsi="Times New Roman" w:cs="Times New Roman"/>
          <w:sz w:val="24"/>
          <w:szCs w:val="24"/>
        </w:rPr>
        <w:t>2.4.uz</w:t>
      </w:r>
      <w:proofErr w:type="spellEnd"/>
      <w:r w:rsidRPr="0058445C">
        <w:rPr>
          <w:rFonts w:ascii="Times New Roman" w:eastAsia="Times New Roman" w:hAnsi="Times New Roman" w:cs="Times New Roman"/>
          <w:sz w:val="24"/>
          <w:szCs w:val="24"/>
        </w:rPr>
        <w:t xml:space="preserve"> Pretendentu nav attiecināms Starptautisko un Latvijas Republikas nacionālo sankciju likums;</w:t>
      </w:r>
    </w:p>
    <w:p w:rsidR="0058445C" w:rsidRPr="0058445C" w:rsidRDefault="0058445C" w:rsidP="0056164E">
      <w:pPr>
        <w:tabs>
          <w:tab w:val="num" w:pos="-4200"/>
          <w:tab w:val="left" w:pos="0"/>
          <w:tab w:val="left" w:pos="851"/>
        </w:tabs>
        <w:suppressAutoHyphens/>
        <w:autoSpaceDE w:val="0"/>
        <w:autoSpaceDN w:val="0"/>
        <w:adjustRightInd w:val="0"/>
        <w:spacing w:before="0" w:after="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ab/>
        <w:t>2.</w:t>
      </w:r>
      <w:r w:rsidR="00FE5936">
        <w:rPr>
          <w:rFonts w:ascii="Times New Roman" w:eastAsia="Times New Roman" w:hAnsi="Times New Roman" w:cs="Times New Roman"/>
          <w:sz w:val="24"/>
          <w:szCs w:val="24"/>
        </w:rPr>
        <w:t>5</w:t>
      </w:r>
      <w:r w:rsidRPr="0058445C">
        <w:rPr>
          <w:rFonts w:ascii="Times New Roman" w:eastAsia="Times New Roman" w:hAnsi="Times New Roman" w:cs="Times New Roman"/>
          <w:sz w:val="24"/>
          <w:szCs w:val="24"/>
        </w:rPr>
        <w:t xml:space="preserve">. </w:t>
      </w:r>
      <w:r w:rsidRPr="0058445C">
        <w:rPr>
          <w:rFonts w:ascii="Times New Roman" w:eastAsia="Times New Roman" w:hAnsi="Times New Roman" w:cs="Times New Roman"/>
          <w:sz w:val="24"/>
          <w:szCs w:val="24"/>
          <w:lang w:eastAsia="ar-SA"/>
        </w:rPr>
        <w:t>tam ir normatīvajos aktos noteiktā kārtībā nodarbināts personāls ar atbilstošu kvalifikāciju, kas ļauj nodrošināt noteikto prasību izpildi;</w:t>
      </w:r>
    </w:p>
    <w:p w:rsidR="0058445C" w:rsidRPr="0058445C" w:rsidRDefault="0058445C" w:rsidP="0056164E">
      <w:pPr>
        <w:tabs>
          <w:tab w:val="left" w:pos="882"/>
        </w:tabs>
        <w:autoSpaceDE w:val="0"/>
        <w:autoSpaceDN w:val="0"/>
        <w:adjustRightIn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b/>
        <w:t>2.</w:t>
      </w:r>
      <w:r w:rsidR="00FE5936">
        <w:rPr>
          <w:rFonts w:ascii="Times New Roman" w:eastAsia="Times New Roman" w:hAnsi="Times New Roman" w:cs="Times New Roman"/>
          <w:sz w:val="24"/>
          <w:szCs w:val="24"/>
        </w:rPr>
        <w:t>6</w:t>
      </w:r>
      <w:r w:rsidRPr="0058445C">
        <w:rPr>
          <w:rFonts w:ascii="Times New Roman" w:eastAsia="Times New Roman" w:hAnsi="Times New Roman" w:cs="Times New Roman"/>
          <w:sz w:val="24"/>
          <w:szCs w:val="24"/>
        </w:rPr>
        <w:t>. nav tādu apstākļu, kuri liegtu tiesības piedalīties iepirkumā un izpildīt Nolikumā norādītās prasības</w:t>
      </w:r>
      <w:r w:rsidR="003A291F">
        <w:rPr>
          <w:rFonts w:ascii="Times New Roman" w:eastAsia="Times New Roman" w:hAnsi="Times New Roman" w:cs="Times New Roman"/>
          <w:sz w:val="24"/>
          <w:szCs w:val="24"/>
        </w:rPr>
        <w:t>.</w:t>
      </w:r>
    </w:p>
    <w:p w:rsidR="004120BD" w:rsidRPr="0056164E" w:rsidRDefault="0058445C" w:rsidP="00886039">
      <w:pPr>
        <w:autoSpaceDE w:val="0"/>
        <w:autoSpaceDN w:val="0"/>
        <w:adjustRightInd w:val="0"/>
        <w:spacing w:before="0" w:after="0" w:line="276" w:lineRule="auto"/>
        <w:ind w:left="0" w:hanging="426"/>
        <w:jc w:val="left"/>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sz w:val="24"/>
          <w:szCs w:val="24"/>
        </w:rPr>
        <w:tab/>
        <w:t xml:space="preserve"> </w:t>
      </w:r>
      <w:r w:rsidR="003A291F" w:rsidRPr="0056164E">
        <w:rPr>
          <w:rFonts w:ascii="Times New Roman" w:eastAsia="Times New Roman" w:hAnsi="Times New Roman" w:cs="Times New Roman"/>
          <w:b/>
          <w:sz w:val="24"/>
          <w:szCs w:val="24"/>
        </w:rPr>
        <w:t>3</w:t>
      </w:r>
      <w:r w:rsidR="004120BD" w:rsidRPr="0056164E">
        <w:rPr>
          <w:rFonts w:ascii="Times New Roman" w:eastAsia="Times New Roman" w:hAnsi="Times New Roman" w:cs="Times New Roman"/>
          <w:b/>
          <w:sz w:val="24"/>
          <w:szCs w:val="24"/>
          <w:lang w:eastAsia="ar-SA"/>
        </w:rPr>
        <w:t>. Finanšu piedāvājums: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977"/>
      </w:tblGrid>
      <w:tr w:rsidR="00BF1DA5" w:rsidRPr="0058445C" w:rsidTr="004120BD">
        <w:tc>
          <w:tcPr>
            <w:tcW w:w="6232" w:type="dxa"/>
            <w:shd w:val="clear" w:color="auto" w:fill="auto"/>
          </w:tcPr>
          <w:p w:rsidR="00BF1DA5" w:rsidRPr="0058445C" w:rsidRDefault="00BF1DA5" w:rsidP="008B03C8">
            <w:pPr>
              <w:suppressAutoHyphens/>
              <w:spacing w:after="0"/>
              <w:jc w:val="center"/>
              <w:rPr>
                <w:rFonts w:ascii="Times New Roman" w:eastAsia="Times New Roman" w:hAnsi="Times New Roman" w:cs="Times New Roman"/>
                <w:b/>
                <w:sz w:val="20"/>
                <w:szCs w:val="20"/>
                <w:lang w:eastAsia="ar-SA"/>
              </w:rPr>
            </w:pPr>
            <w:r w:rsidRPr="0058445C">
              <w:rPr>
                <w:rFonts w:ascii="Times New Roman" w:eastAsia="Times New Roman" w:hAnsi="Times New Roman" w:cs="Times New Roman"/>
                <w:b/>
                <w:sz w:val="20"/>
                <w:szCs w:val="20"/>
                <w:lang w:eastAsia="ar-SA"/>
              </w:rPr>
              <w:t>Pakalpojuma nosaukums</w:t>
            </w:r>
          </w:p>
        </w:tc>
        <w:tc>
          <w:tcPr>
            <w:tcW w:w="2977" w:type="dxa"/>
            <w:shd w:val="clear" w:color="auto" w:fill="auto"/>
          </w:tcPr>
          <w:p w:rsidR="004120BD" w:rsidRPr="004120BD" w:rsidRDefault="00BF1DA5" w:rsidP="0056164E">
            <w:pPr>
              <w:suppressAutoHyphens/>
              <w:spacing w:before="0" w:after="0"/>
              <w:jc w:val="center"/>
              <w:rPr>
                <w:rFonts w:ascii="Times New Roman" w:eastAsia="Times New Roman" w:hAnsi="Times New Roman" w:cs="Times New Roman"/>
                <w:b/>
                <w:sz w:val="20"/>
                <w:szCs w:val="20"/>
                <w:lang w:eastAsia="ar-SA"/>
              </w:rPr>
            </w:pPr>
            <w:r w:rsidRPr="004120BD">
              <w:rPr>
                <w:rFonts w:ascii="Times New Roman" w:eastAsia="Times New Roman" w:hAnsi="Times New Roman" w:cs="Times New Roman"/>
                <w:b/>
                <w:sz w:val="20"/>
                <w:szCs w:val="20"/>
                <w:lang w:eastAsia="ar-SA"/>
              </w:rPr>
              <w:t>Piedāvātā līgumcena</w:t>
            </w:r>
          </w:p>
          <w:p w:rsidR="00BF1DA5" w:rsidRPr="004120BD" w:rsidRDefault="004120BD" w:rsidP="0056164E">
            <w:pPr>
              <w:suppressAutoHyphens/>
              <w:spacing w:before="0" w:after="0"/>
              <w:jc w:val="center"/>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b/>
                <w:sz w:val="20"/>
                <w:szCs w:val="20"/>
                <w:lang w:eastAsia="ar-SA"/>
              </w:rPr>
              <w:t>e</w:t>
            </w:r>
            <w:r w:rsidR="00BF1DA5" w:rsidRPr="004120BD">
              <w:rPr>
                <w:rFonts w:ascii="Times New Roman" w:eastAsia="Times New Roman" w:hAnsi="Times New Roman" w:cs="Times New Roman"/>
                <w:b/>
                <w:sz w:val="20"/>
                <w:szCs w:val="20"/>
                <w:lang w:eastAsia="ar-SA"/>
              </w:rPr>
              <w:t>uro</w:t>
            </w:r>
            <w:proofErr w:type="spellEnd"/>
            <w:r w:rsidRPr="004120BD">
              <w:rPr>
                <w:rFonts w:ascii="Times New Roman" w:eastAsia="Times New Roman" w:hAnsi="Times New Roman" w:cs="Times New Roman"/>
                <w:b/>
                <w:sz w:val="20"/>
                <w:szCs w:val="20"/>
                <w:lang w:eastAsia="ar-SA"/>
              </w:rPr>
              <w:t xml:space="preserve"> </w:t>
            </w:r>
            <w:r w:rsidR="00BF1DA5" w:rsidRPr="004120BD">
              <w:rPr>
                <w:rFonts w:ascii="Times New Roman" w:eastAsia="Times New Roman" w:hAnsi="Times New Roman" w:cs="Times New Roman"/>
                <w:b/>
                <w:sz w:val="20"/>
                <w:szCs w:val="20"/>
                <w:lang w:eastAsia="ar-SA"/>
              </w:rPr>
              <w:t>bez PVN</w:t>
            </w:r>
          </w:p>
        </w:tc>
      </w:tr>
      <w:tr w:rsidR="00BF1DA5" w:rsidRPr="0058445C" w:rsidTr="004120BD">
        <w:trPr>
          <w:trHeight w:val="689"/>
        </w:trPr>
        <w:tc>
          <w:tcPr>
            <w:tcW w:w="6232" w:type="dxa"/>
            <w:shd w:val="clear" w:color="auto" w:fill="auto"/>
            <w:vAlign w:val="center"/>
          </w:tcPr>
          <w:p w:rsidR="00BF1DA5" w:rsidRPr="005D7A6F" w:rsidRDefault="003A291F" w:rsidP="00BF1DA5">
            <w:pPr>
              <w:suppressAutoHyphens/>
              <w:ind w:left="22" w:hanging="22"/>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rPr>
              <w:t>P</w:t>
            </w:r>
            <w:r w:rsidRPr="00F557DA">
              <w:rPr>
                <w:rFonts w:ascii="Times New Roman" w:eastAsia="Times New Roman" w:hAnsi="Times New Roman" w:cs="Times New Roman"/>
                <w:sz w:val="20"/>
                <w:szCs w:val="20"/>
              </w:rPr>
              <w:t xml:space="preserve">akalpojuma sniegšana par </w:t>
            </w:r>
            <w:r w:rsidRPr="00F557DA">
              <w:rPr>
                <w:rFonts w:ascii="Times New Roman" w:hAnsi="Times New Roman" w:cs="Times New Roman"/>
                <w:sz w:val="20"/>
                <w:szCs w:val="20"/>
              </w:rPr>
              <w:t xml:space="preserve">pārskata sagatavošanu par ekonomiski pamatotiem ēkas norobežojošo konstrukciju un </w:t>
            </w:r>
            <w:proofErr w:type="spellStart"/>
            <w:r w:rsidRPr="00F557DA">
              <w:rPr>
                <w:rFonts w:ascii="Times New Roman" w:hAnsi="Times New Roman" w:cs="Times New Roman"/>
                <w:sz w:val="20"/>
                <w:szCs w:val="20"/>
              </w:rPr>
              <w:t>inženiersistēmu</w:t>
            </w:r>
            <w:proofErr w:type="spellEnd"/>
            <w:r w:rsidRPr="00F557DA">
              <w:rPr>
                <w:rFonts w:ascii="Times New Roman" w:hAnsi="Times New Roman" w:cs="Times New Roman"/>
                <w:sz w:val="20"/>
                <w:szCs w:val="20"/>
              </w:rPr>
              <w:t xml:space="preserve"> energoefektivitāti uzlabojošiem pasākumiem birojā ēkai Rāmavas ielā 17, </w:t>
            </w:r>
            <w:proofErr w:type="spellStart"/>
            <w:r w:rsidRPr="00F557DA">
              <w:rPr>
                <w:rFonts w:ascii="Times New Roman" w:hAnsi="Times New Roman" w:cs="Times New Roman"/>
                <w:sz w:val="20"/>
                <w:szCs w:val="20"/>
              </w:rPr>
              <w:t>Rāmavā</w:t>
            </w:r>
            <w:proofErr w:type="spellEnd"/>
          </w:p>
        </w:tc>
        <w:tc>
          <w:tcPr>
            <w:tcW w:w="2977" w:type="dxa"/>
            <w:shd w:val="clear" w:color="auto" w:fill="auto"/>
            <w:vAlign w:val="center"/>
          </w:tcPr>
          <w:p w:rsidR="00BF1DA5" w:rsidRPr="0058445C" w:rsidRDefault="00BF1DA5" w:rsidP="00BF1DA5">
            <w:pPr>
              <w:suppressAutoHyphens/>
              <w:spacing w:after="0"/>
              <w:jc w:val="center"/>
              <w:rPr>
                <w:rFonts w:ascii="Times New Roman" w:eastAsia="Times New Roman" w:hAnsi="Times New Roman" w:cs="Times New Roman"/>
                <w:sz w:val="23"/>
                <w:szCs w:val="24"/>
                <w:lang w:eastAsia="ar-SA"/>
              </w:rPr>
            </w:pPr>
          </w:p>
        </w:tc>
      </w:tr>
    </w:tbl>
    <w:p w:rsidR="00BF1DA5" w:rsidRPr="0058445C" w:rsidRDefault="00BF1DA5" w:rsidP="0056164E">
      <w:pPr>
        <w:spacing w:after="0"/>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58445C">
        <w:rPr>
          <w:rFonts w:ascii="Times New Roman" w:eastAsia="Times New Roman" w:hAnsi="Times New Roman" w:cs="Times New Roman"/>
          <w:sz w:val="24"/>
          <w:szCs w:val="24"/>
          <w:lang w:eastAsia="ar-SA"/>
        </w:rPr>
        <w:t>Mēs apliecinām, ka:</w:t>
      </w:r>
    </w:p>
    <w:p w:rsidR="003A291F" w:rsidRDefault="00BF1DA5" w:rsidP="00CB6802">
      <w:pPr>
        <w:keepNext/>
        <w:keepLines/>
        <w:widowControl w:val="0"/>
        <w:numPr>
          <w:ilvl w:val="0"/>
          <w:numId w:val="6"/>
        </w:numPr>
        <w:suppressAutoHyphens/>
        <w:spacing w:after="0"/>
        <w:ind w:left="568" w:hanging="284"/>
        <w:rPr>
          <w:rFonts w:ascii="Times New Roman" w:eastAsia="Times New Roman" w:hAnsi="Times New Roman" w:cs="Times New Roman"/>
          <w:sz w:val="24"/>
          <w:szCs w:val="24"/>
          <w:lang w:eastAsia="ar-SA"/>
        </w:rPr>
      </w:pPr>
      <w:r w:rsidRPr="003A291F">
        <w:rPr>
          <w:rFonts w:ascii="Times New Roman" w:eastAsia="Times New Roman" w:hAnsi="Times New Roman" w:cs="Times New Roman"/>
          <w:sz w:val="24"/>
          <w:szCs w:val="24"/>
          <w:lang w:eastAsia="ar-SA"/>
        </w:rPr>
        <w:t>piedāvājuma summā iekļautas visas Pretendenta paredzamās izmaksas, visi nodokļi un nodevas, ja tādas ir paredzētas, kas nepieciešami kvalitatīvai pakalpojumu izpildei;</w:t>
      </w:r>
    </w:p>
    <w:p w:rsidR="00BF1DA5" w:rsidRPr="003A291F" w:rsidRDefault="00BF1DA5" w:rsidP="00CB6802">
      <w:pPr>
        <w:keepNext/>
        <w:keepLines/>
        <w:widowControl w:val="0"/>
        <w:numPr>
          <w:ilvl w:val="0"/>
          <w:numId w:val="6"/>
        </w:numPr>
        <w:suppressAutoHyphens/>
        <w:spacing w:after="0"/>
        <w:ind w:left="568" w:hanging="284"/>
        <w:rPr>
          <w:rFonts w:ascii="Times New Roman" w:eastAsia="Times New Roman" w:hAnsi="Times New Roman" w:cs="Times New Roman"/>
          <w:sz w:val="24"/>
          <w:szCs w:val="24"/>
          <w:lang w:eastAsia="ar-SA"/>
        </w:rPr>
      </w:pPr>
      <w:r w:rsidRPr="003A291F">
        <w:rPr>
          <w:rFonts w:ascii="Times New Roman" w:eastAsia="Times New Roman" w:hAnsi="Times New Roman" w:cs="Times New Roman"/>
          <w:sz w:val="24"/>
          <w:szCs w:val="24"/>
          <w:lang w:eastAsia="ar-SA"/>
        </w:rPr>
        <w:t xml:space="preserve">ja mūsu Piedāvājums tiks pieņemts, </w:t>
      </w:r>
      <w:r w:rsidRPr="003A291F">
        <w:rPr>
          <w:rFonts w:ascii="Times New Roman" w:eastAsia="Times New Roman" w:hAnsi="Times New Roman" w:cs="Times New Roman"/>
          <w:bCs/>
          <w:sz w:val="24"/>
          <w:szCs w:val="24"/>
        </w:rPr>
        <w:t>darbus</w:t>
      </w:r>
      <w:r w:rsidR="003A291F">
        <w:rPr>
          <w:rFonts w:ascii="Times New Roman" w:eastAsia="Times New Roman" w:hAnsi="Times New Roman" w:cs="Times New Roman"/>
          <w:bCs/>
          <w:sz w:val="24"/>
          <w:szCs w:val="24"/>
        </w:rPr>
        <w:t xml:space="preserve"> veiksim</w:t>
      </w:r>
      <w:r w:rsidRPr="003A291F">
        <w:rPr>
          <w:rFonts w:ascii="Times New Roman" w:eastAsia="Times New Roman" w:hAnsi="Times New Roman" w:cs="Times New Roman"/>
          <w:bCs/>
          <w:sz w:val="24"/>
          <w:szCs w:val="24"/>
        </w:rPr>
        <w:t xml:space="preserve"> </w:t>
      </w:r>
      <w:r w:rsidRPr="003A291F">
        <w:rPr>
          <w:rFonts w:ascii="Times New Roman" w:eastAsia="Times New Roman" w:hAnsi="Times New Roman" w:cs="Times New Roman"/>
          <w:sz w:val="24"/>
          <w:szCs w:val="24"/>
          <w:lang w:eastAsia="ar-SA"/>
        </w:rPr>
        <w:t>līgumā noteiktajā termiņā.</w:t>
      </w:r>
    </w:p>
    <w:p w:rsidR="00BF1DA5" w:rsidRPr="0056164E" w:rsidRDefault="00BF1DA5" w:rsidP="00BF1DA5">
      <w:pPr>
        <w:pStyle w:val="ListParagraph"/>
        <w:tabs>
          <w:tab w:val="left" w:pos="882"/>
        </w:tabs>
        <w:autoSpaceDE w:val="0"/>
        <w:autoSpaceDN w:val="0"/>
        <w:adjustRightInd w:val="0"/>
        <w:ind w:left="1080" w:firstLine="0"/>
        <w:jc w:val="left"/>
        <w:rPr>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8445C" w:rsidRPr="0056164E" w:rsidTr="002D7C35">
        <w:trPr>
          <w:trHeight w:val="416"/>
        </w:trPr>
        <w:tc>
          <w:tcPr>
            <w:tcW w:w="4588" w:type="dxa"/>
            <w:tcBorders>
              <w:top w:val="single" w:sz="4" w:space="0" w:color="000000"/>
              <w:left w:val="single" w:sz="4" w:space="0" w:color="000000"/>
              <w:bottom w:val="single" w:sz="4" w:space="0" w:color="000000"/>
              <w:right w:val="nil"/>
            </w:tcBorders>
          </w:tcPr>
          <w:p w:rsidR="0058445C" w:rsidRPr="0056164E" w:rsidRDefault="0058445C" w:rsidP="0058445C">
            <w:pPr>
              <w:suppressAutoHyphens/>
              <w:snapToGrid w:val="0"/>
              <w:jc w:val="center"/>
              <w:rPr>
                <w:rFonts w:ascii="Times New Roman" w:eastAsia="Times New Roman" w:hAnsi="Times New Roman" w:cs="Times New Roman"/>
                <w:bCs/>
                <w:sz w:val="20"/>
                <w:szCs w:val="20"/>
                <w:lang w:eastAsia="ar-SA"/>
              </w:rPr>
            </w:pPr>
            <w:r w:rsidRPr="0056164E">
              <w:rPr>
                <w:rFonts w:ascii="Times New Roman" w:eastAsia="Times New Roman" w:hAnsi="Times New Roman" w:cs="Times New Roman"/>
                <w:bCs/>
                <w:sz w:val="20"/>
                <w:szCs w:val="20"/>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8445C" w:rsidRPr="0056164E" w:rsidRDefault="0058445C" w:rsidP="0058445C">
            <w:pPr>
              <w:suppressAutoHyphens/>
              <w:snapToGrid w:val="0"/>
              <w:rPr>
                <w:rFonts w:ascii="Times New Roman" w:eastAsia="Times New Roman" w:hAnsi="Times New Roman" w:cs="Times New Roman"/>
                <w:sz w:val="20"/>
                <w:szCs w:val="20"/>
                <w:lang w:eastAsia="ar-SA"/>
              </w:rPr>
            </w:pPr>
          </w:p>
        </w:tc>
      </w:tr>
      <w:tr w:rsidR="0058445C" w:rsidRPr="0056164E" w:rsidTr="002D7C35">
        <w:trPr>
          <w:trHeight w:val="324"/>
        </w:trPr>
        <w:tc>
          <w:tcPr>
            <w:tcW w:w="4588" w:type="dxa"/>
            <w:tcBorders>
              <w:top w:val="nil"/>
              <w:left w:val="single" w:sz="4" w:space="0" w:color="000000"/>
              <w:bottom w:val="single" w:sz="4" w:space="0" w:color="auto"/>
              <w:right w:val="nil"/>
            </w:tcBorders>
          </w:tcPr>
          <w:p w:rsidR="0058445C" w:rsidRPr="0056164E" w:rsidRDefault="0058445C" w:rsidP="0058445C">
            <w:pPr>
              <w:suppressAutoHyphens/>
              <w:snapToGrid w:val="0"/>
              <w:rPr>
                <w:rFonts w:ascii="Times New Roman" w:eastAsia="Times New Roman" w:hAnsi="Times New Roman" w:cs="Times New Roman"/>
                <w:bCs/>
                <w:sz w:val="20"/>
                <w:szCs w:val="20"/>
                <w:lang w:eastAsia="ar-SA"/>
              </w:rPr>
            </w:pPr>
            <w:r w:rsidRPr="0056164E">
              <w:rPr>
                <w:rFonts w:ascii="Times New Roman" w:eastAsia="Times New Roman" w:hAnsi="Times New Roman" w:cs="Times New Roman"/>
                <w:bCs/>
                <w:sz w:val="20"/>
                <w:szCs w:val="20"/>
                <w:lang w:eastAsia="ar-SA"/>
              </w:rPr>
              <w:t xml:space="preserve">Paraksts </w:t>
            </w:r>
          </w:p>
        </w:tc>
        <w:tc>
          <w:tcPr>
            <w:tcW w:w="4734" w:type="dxa"/>
            <w:tcBorders>
              <w:top w:val="nil"/>
              <w:left w:val="single" w:sz="4" w:space="0" w:color="000000"/>
              <w:bottom w:val="single" w:sz="4" w:space="0" w:color="auto"/>
              <w:right w:val="single" w:sz="4" w:space="0" w:color="000000"/>
            </w:tcBorders>
          </w:tcPr>
          <w:p w:rsidR="0058445C" w:rsidRPr="0056164E" w:rsidRDefault="0058445C" w:rsidP="0058445C">
            <w:pPr>
              <w:suppressAutoHyphens/>
              <w:snapToGrid w:val="0"/>
              <w:rPr>
                <w:rFonts w:ascii="Times New Roman" w:eastAsia="Times New Roman" w:hAnsi="Times New Roman" w:cs="Times New Roman"/>
                <w:sz w:val="20"/>
                <w:szCs w:val="20"/>
                <w:lang w:eastAsia="ar-SA"/>
              </w:rPr>
            </w:pPr>
          </w:p>
        </w:tc>
      </w:tr>
      <w:tr w:rsidR="0058445C" w:rsidRPr="0056164E" w:rsidTr="002D7C35">
        <w:trPr>
          <w:trHeight w:val="360"/>
        </w:trPr>
        <w:tc>
          <w:tcPr>
            <w:tcW w:w="4588" w:type="dxa"/>
            <w:tcBorders>
              <w:top w:val="single" w:sz="4" w:space="0" w:color="auto"/>
              <w:left w:val="single" w:sz="4" w:space="0" w:color="000000"/>
              <w:bottom w:val="single" w:sz="4" w:space="0" w:color="000000"/>
              <w:right w:val="nil"/>
            </w:tcBorders>
          </w:tcPr>
          <w:p w:rsidR="0058445C" w:rsidRPr="0056164E" w:rsidRDefault="0058445C" w:rsidP="0058445C">
            <w:pPr>
              <w:suppressAutoHyphens/>
              <w:snapToGrid w:val="0"/>
              <w:rPr>
                <w:rFonts w:ascii="Times New Roman" w:eastAsia="Times New Roman" w:hAnsi="Times New Roman" w:cs="Times New Roman"/>
                <w:bCs/>
                <w:sz w:val="20"/>
                <w:szCs w:val="20"/>
                <w:lang w:eastAsia="ar-SA"/>
              </w:rPr>
            </w:pPr>
            <w:r w:rsidRPr="0056164E">
              <w:rPr>
                <w:rFonts w:ascii="Times New Roman" w:eastAsia="Times New Roman" w:hAnsi="Times New Roman" w:cs="Times New Roman"/>
                <w:bCs/>
                <w:sz w:val="20"/>
                <w:szCs w:val="20"/>
                <w:lang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58445C" w:rsidRPr="0056164E" w:rsidRDefault="0058445C" w:rsidP="0058445C">
            <w:pPr>
              <w:suppressAutoHyphens/>
              <w:snapToGrid w:val="0"/>
              <w:rPr>
                <w:rFonts w:ascii="Times New Roman" w:eastAsia="Times New Roman" w:hAnsi="Times New Roman" w:cs="Times New Roman"/>
                <w:sz w:val="20"/>
                <w:szCs w:val="20"/>
                <w:lang w:eastAsia="ar-SA"/>
              </w:rPr>
            </w:pPr>
          </w:p>
        </w:tc>
      </w:tr>
    </w:tbl>
    <w:p w:rsidR="00A51C21" w:rsidRDefault="00A51C21">
      <w:pPr>
        <w:rPr>
          <w:rFonts w:ascii="Times New Roman" w:eastAsia="Times New Roman" w:hAnsi="Times New Roman" w:cs="Times New Roman"/>
          <w:b/>
          <w:bCs/>
          <w:caps/>
          <w:sz w:val="20"/>
          <w:szCs w:val="20"/>
        </w:rPr>
      </w:pPr>
      <w:r>
        <w:rPr>
          <w:rFonts w:ascii="Times New Roman" w:eastAsia="Times New Roman" w:hAnsi="Times New Roman" w:cs="Times New Roman"/>
          <w:b/>
          <w:bCs/>
          <w:caps/>
          <w:sz w:val="20"/>
          <w:szCs w:val="20"/>
        </w:rPr>
        <w:br w:type="page"/>
      </w:r>
    </w:p>
    <w:bookmarkEnd w:id="8"/>
    <w:p w:rsidR="0058445C" w:rsidRPr="0058445C" w:rsidRDefault="0058445C" w:rsidP="00A51C21">
      <w:pPr>
        <w:spacing w:before="0" w:after="0"/>
        <w:ind w:left="426" w:hanging="993"/>
        <w:rPr>
          <w:rFonts w:ascii="Times New Roman" w:eastAsia="Times New Roman" w:hAnsi="Times New Roman" w:cs="Times New Roman"/>
          <w:b/>
          <w:bCs/>
          <w:caps/>
          <w:sz w:val="20"/>
          <w:szCs w:val="20"/>
        </w:rPr>
        <w:sectPr w:rsidR="0058445C" w:rsidRPr="0058445C" w:rsidSect="002D7C35">
          <w:footerReference w:type="default" r:id="rId13"/>
          <w:footerReference w:type="first" r:id="rId14"/>
          <w:pgSz w:w="11906" w:h="16838"/>
          <w:pgMar w:top="1134" w:right="1134" w:bottom="1134" w:left="1701" w:header="709" w:footer="709" w:gutter="0"/>
          <w:cols w:space="708"/>
          <w:titlePg/>
          <w:docGrid w:linePitch="360"/>
        </w:sectPr>
      </w:pPr>
    </w:p>
    <w:p w:rsidR="00431B06" w:rsidRPr="0058445C" w:rsidRDefault="00431B06" w:rsidP="00431B06">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bookmarkStart w:id="9" w:name="_Hlk142292136"/>
      <w:proofErr w:type="spellStart"/>
      <w:r>
        <w:rPr>
          <w:rFonts w:ascii="Times New Roman" w:eastAsia="Times New Roman" w:hAnsi="Times New Roman" w:cs="Times New Roman"/>
          <w:i/>
          <w:sz w:val="20"/>
          <w:szCs w:val="20"/>
        </w:rPr>
        <w:lastRenderedPageBreak/>
        <w:t>2</w:t>
      </w:r>
      <w:r w:rsidRPr="00431B06">
        <w:rPr>
          <w:rFonts w:ascii="Times New Roman" w:eastAsia="Times New Roman" w:hAnsi="Times New Roman" w:cs="Times New Roman"/>
          <w:i/>
          <w:sz w:val="20"/>
          <w:szCs w:val="20"/>
        </w:rPr>
        <w:t>.pielikums</w:t>
      </w:r>
      <w:proofErr w:type="spellEnd"/>
      <w:r w:rsidRPr="0058445C">
        <w:rPr>
          <w:rFonts w:ascii="Times New Roman" w:eastAsia="Times New Roman" w:hAnsi="Times New Roman" w:cs="Times New Roman"/>
          <w:sz w:val="20"/>
          <w:szCs w:val="20"/>
        </w:rPr>
        <w:t xml:space="preserve"> </w:t>
      </w:r>
    </w:p>
    <w:p w:rsidR="00432615" w:rsidRDefault="00432615" w:rsidP="00432615">
      <w:pPr>
        <w:spacing w:before="0" w:after="0"/>
        <w:jc w:val="right"/>
        <w:rPr>
          <w:rFonts w:ascii="Times New Roman" w:hAnsi="Times New Roman" w:cs="Times New Roman"/>
          <w:i/>
          <w:sz w:val="20"/>
          <w:szCs w:val="20"/>
        </w:rPr>
      </w:pPr>
      <w:r w:rsidRPr="004B526B">
        <w:rPr>
          <w:rFonts w:ascii="Times New Roman" w:eastAsia="Times New Roman" w:hAnsi="Times New Roman" w:cs="Times New Roman"/>
          <w:i/>
          <w:sz w:val="20"/>
          <w:szCs w:val="20"/>
        </w:rPr>
        <w:t>Cenu aptauj</w:t>
      </w:r>
      <w:r>
        <w:rPr>
          <w:rFonts w:ascii="Times New Roman" w:eastAsia="Times New Roman" w:hAnsi="Times New Roman" w:cs="Times New Roman"/>
          <w:i/>
          <w:sz w:val="20"/>
          <w:szCs w:val="20"/>
        </w:rPr>
        <w:t>ai</w:t>
      </w:r>
      <w:r w:rsidRPr="004B526B">
        <w:rPr>
          <w:rFonts w:ascii="Times New Roman" w:eastAsia="Times New Roman" w:hAnsi="Times New Roman" w:cs="Times New Roman"/>
          <w:i/>
          <w:sz w:val="20"/>
          <w:szCs w:val="20"/>
        </w:rPr>
        <w:t xml:space="preserve"> </w:t>
      </w:r>
      <w:r w:rsidRPr="002D4D36">
        <w:rPr>
          <w:rFonts w:ascii="Times New Roman" w:hAnsi="Times New Roman" w:cs="Times New Roman"/>
          <w:i/>
          <w:sz w:val="20"/>
          <w:szCs w:val="20"/>
        </w:rPr>
        <w:t>par biroj</w:t>
      </w:r>
      <w:r>
        <w:rPr>
          <w:rFonts w:ascii="Times New Roman" w:hAnsi="Times New Roman" w:cs="Times New Roman"/>
          <w:i/>
          <w:sz w:val="20"/>
          <w:szCs w:val="20"/>
        </w:rPr>
        <w:t>a</w:t>
      </w:r>
      <w:r w:rsidRPr="002D4D36">
        <w:rPr>
          <w:rFonts w:ascii="Times New Roman" w:hAnsi="Times New Roman" w:cs="Times New Roman"/>
          <w:i/>
          <w:sz w:val="20"/>
          <w:szCs w:val="20"/>
        </w:rPr>
        <w:t xml:space="preserve"> ēkas Rāmavas ielā 17, </w:t>
      </w:r>
      <w:proofErr w:type="spellStart"/>
      <w:r w:rsidRPr="002D4D36">
        <w:rPr>
          <w:rFonts w:ascii="Times New Roman" w:hAnsi="Times New Roman" w:cs="Times New Roman"/>
          <w:i/>
          <w:sz w:val="20"/>
          <w:szCs w:val="20"/>
        </w:rPr>
        <w:t>Rāmavā</w:t>
      </w:r>
      <w:proofErr w:type="spellEnd"/>
      <w:r w:rsidRPr="002D4D36">
        <w:rPr>
          <w:rFonts w:ascii="Times New Roman" w:hAnsi="Times New Roman" w:cs="Times New Roman"/>
          <w:i/>
          <w:sz w:val="20"/>
          <w:szCs w:val="20"/>
        </w:rPr>
        <w:t xml:space="preserve"> </w:t>
      </w:r>
      <w:proofErr w:type="spellStart"/>
      <w:r w:rsidRPr="002D4D36">
        <w:rPr>
          <w:rFonts w:ascii="Times New Roman" w:hAnsi="Times New Roman" w:cs="Times New Roman"/>
          <w:i/>
          <w:sz w:val="20"/>
          <w:szCs w:val="20"/>
        </w:rPr>
        <w:t>energosertifikācijas</w:t>
      </w:r>
      <w:proofErr w:type="spellEnd"/>
      <w:r w:rsidRPr="002D4D36">
        <w:rPr>
          <w:rFonts w:ascii="Times New Roman" w:hAnsi="Times New Roman" w:cs="Times New Roman"/>
          <w:i/>
          <w:sz w:val="20"/>
          <w:szCs w:val="20"/>
        </w:rPr>
        <w:t xml:space="preserve"> </w:t>
      </w:r>
    </w:p>
    <w:p w:rsidR="00432615" w:rsidRPr="00432615" w:rsidRDefault="00432615" w:rsidP="00432615">
      <w:pPr>
        <w:spacing w:before="0" w:after="0"/>
        <w:jc w:val="right"/>
        <w:rPr>
          <w:rFonts w:ascii="Times New Roman" w:hAnsi="Times New Roman" w:cs="Times New Roman"/>
          <w:b/>
          <w:sz w:val="24"/>
          <w:szCs w:val="24"/>
        </w:rPr>
      </w:pPr>
      <w:r w:rsidRPr="002D4D36">
        <w:rPr>
          <w:rFonts w:ascii="Times New Roman" w:hAnsi="Times New Roman" w:cs="Times New Roman"/>
          <w:i/>
          <w:sz w:val="20"/>
          <w:szCs w:val="20"/>
        </w:rPr>
        <w:t>dokumentu sagatavošanas pakalpojuma sniegšanu</w:t>
      </w:r>
      <w:r w:rsidRPr="00432615">
        <w:rPr>
          <w:rFonts w:ascii="Times New Roman" w:hAnsi="Times New Roman" w:cs="Times New Roman"/>
          <w:b/>
          <w:sz w:val="24"/>
          <w:szCs w:val="24"/>
        </w:rPr>
        <w:t xml:space="preserve"> </w:t>
      </w:r>
    </w:p>
    <w:p w:rsidR="00432615" w:rsidRPr="004B526B" w:rsidRDefault="00432615" w:rsidP="00432615">
      <w:pPr>
        <w:spacing w:before="0" w:after="0"/>
        <w:jc w:val="right"/>
        <w:rPr>
          <w:rFonts w:ascii="Times New Roman" w:eastAsia="Times New Roman" w:hAnsi="Times New Roman" w:cs="Times New Roman"/>
          <w:i/>
          <w:sz w:val="20"/>
          <w:szCs w:val="20"/>
        </w:rPr>
      </w:pPr>
      <w:r w:rsidRPr="004B526B">
        <w:rPr>
          <w:rFonts w:ascii="Times New Roman" w:hAnsi="Times New Roman" w:cs="Times New Roman"/>
          <w:i/>
          <w:sz w:val="20"/>
          <w:szCs w:val="20"/>
        </w:rPr>
        <w:t>nolikumam</w:t>
      </w:r>
    </w:p>
    <w:p w:rsidR="00AE3391" w:rsidRPr="0058445C" w:rsidRDefault="00AE3391" w:rsidP="00AE3391">
      <w:pPr>
        <w:spacing w:before="0" w:after="0"/>
        <w:ind w:left="720"/>
        <w:jc w:val="right"/>
        <w:rPr>
          <w:rFonts w:ascii="Times New Roman" w:eastAsia="Times New Roman" w:hAnsi="Times New Roman" w:cs="Times New Roman"/>
          <w:b/>
          <w:sz w:val="20"/>
          <w:szCs w:val="20"/>
          <w:lang w:eastAsia="ru-RU"/>
        </w:rPr>
      </w:pPr>
    </w:p>
    <w:p w:rsidR="0058445C" w:rsidRPr="0058445C" w:rsidRDefault="0058445C" w:rsidP="0058445C">
      <w:pPr>
        <w:spacing w:after="240"/>
        <w:jc w:val="center"/>
        <w:rPr>
          <w:rFonts w:ascii="Times New Roman" w:eastAsia="Times New Roman" w:hAnsi="Times New Roman" w:cs="Times New Roman"/>
          <w:b/>
          <w:sz w:val="28"/>
          <w:szCs w:val="28"/>
        </w:rPr>
      </w:pPr>
    </w:p>
    <w:p w:rsidR="0058445C" w:rsidRPr="003A291F" w:rsidRDefault="0058445C" w:rsidP="0058445C">
      <w:pPr>
        <w:spacing w:after="240"/>
        <w:jc w:val="center"/>
        <w:rPr>
          <w:rFonts w:ascii="Times New Roman" w:eastAsia="Times New Roman" w:hAnsi="Times New Roman" w:cs="Times New Roman"/>
          <w:b/>
          <w:sz w:val="24"/>
          <w:szCs w:val="24"/>
        </w:rPr>
      </w:pPr>
      <w:r w:rsidRPr="003A291F">
        <w:rPr>
          <w:rFonts w:ascii="Times New Roman" w:eastAsia="Times New Roman" w:hAnsi="Times New Roman" w:cs="Times New Roman"/>
          <w:b/>
          <w:sz w:val="24"/>
          <w:szCs w:val="24"/>
        </w:rPr>
        <w:t>Pretendenta izpildīto darbu saraksts</w:t>
      </w:r>
    </w:p>
    <w:tbl>
      <w:tblPr>
        <w:tblStyle w:val="TableGrid"/>
        <w:tblW w:w="9356" w:type="dxa"/>
        <w:tblInd w:w="-5" w:type="dxa"/>
        <w:tblLook w:val="04A0" w:firstRow="1" w:lastRow="0" w:firstColumn="1" w:lastColumn="0" w:noHBand="0" w:noVBand="1"/>
      </w:tblPr>
      <w:tblGrid>
        <w:gridCol w:w="567"/>
        <w:gridCol w:w="4245"/>
        <w:gridCol w:w="2559"/>
        <w:gridCol w:w="1985"/>
      </w:tblGrid>
      <w:tr w:rsidR="003A291F" w:rsidTr="003A291F">
        <w:tc>
          <w:tcPr>
            <w:tcW w:w="567" w:type="dxa"/>
          </w:tcPr>
          <w:p w:rsidR="003A291F" w:rsidRDefault="003A291F" w:rsidP="003A291F">
            <w:pPr>
              <w:jc w:val="center"/>
              <w:rPr>
                <w:sz w:val="24"/>
                <w:szCs w:val="24"/>
              </w:rPr>
            </w:pPr>
            <w:bookmarkStart w:id="10" w:name="_Hlk33689749"/>
            <w:r w:rsidRPr="0058445C">
              <w:t xml:space="preserve">Nr. </w:t>
            </w:r>
          </w:p>
        </w:tc>
        <w:tc>
          <w:tcPr>
            <w:tcW w:w="4245" w:type="dxa"/>
          </w:tcPr>
          <w:p w:rsidR="003A291F" w:rsidRDefault="003A291F" w:rsidP="0058445C">
            <w:pPr>
              <w:ind w:left="0" w:firstLine="0"/>
              <w:jc w:val="center"/>
              <w:rPr>
                <w:sz w:val="24"/>
                <w:szCs w:val="24"/>
              </w:rPr>
            </w:pPr>
            <w:r w:rsidRPr="0058445C">
              <w:t>Pasūtītāja nosaukums, adrese, kontaktpersonas uzvārds, telefona nr.</w:t>
            </w:r>
          </w:p>
        </w:tc>
        <w:tc>
          <w:tcPr>
            <w:tcW w:w="2559" w:type="dxa"/>
          </w:tcPr>
          <w:p w:rsidR="003A291F" w:rsidRDefault="003A291F" w:rsidP="0058445C">
            <w:pPr>
              <w:ind w:left="0" w:firstLine="0"/>
              <w:jc w:val="center"/>
              <w:rPr>
                <w:sz w:val="24"/>
                <w:szCs w:val="24"/>
              </w:rPr>
            </w:pPr>
            <w:r w:rsidRPr="0058445C">
              <w:t>Objekta nosaukums, adrese</w:t>
            </w:r>
          </w:p>
        </w:tc>
        <w:tc>
          <w:tcPr>
            <w:tcW w:w="1985" w:type="dxa"/>
          </w:tcPr>
          <w:p w:rsidR="003A291F" w:rsidRDefault="003A291F" w:rsidP="0058445C">
            <w:pPr>
              <w:ind w:left="0" w:firstLine="0"/>
              <w:jc w:val="center"/>
              <w:rPr>
                <w:sz w:val="24"/>
                <w:szCs w:val="24"/>
              </w:rPr>
            </w:pPr>
            <w:r>
              <w:t>Darba veikšanas laiks</w:t>
            </w:r>
          </w:p>
        </w:tc>
      </w:tr>
      <w:tr w:rsidR="003A291F" w:rsidTr="003A291F">
        <w:tc>
          <w:tcPr>
            <w:tcW w:w="567" w:type="dxa"/>
          </w:tcPr>
          <w:p w:rsidR="003A291F" w:rsidRDefault="00933575" w:rsidP="0058445C">
            <w:pPr>
              <w:ind w:left="0" w:firstLine="0"/>
              <w:jc w:val="center"/>
              <w:rPr>
                <w:sz w:val="24"/>
                <w:szCs w:val="24"/>
              </w:rPr>
            </w:pPr>
            <w:r>
              <w:rPr>
                <w:sz w:val="24"/>
                <w:szCs w:val="24"/>
              </w:rPr>
              <w:t>1</w:t>
            </w:r>
            <w:r w:rsidR="006D11ED">
              <w:rPr>
                <w:sz w:val="24"/>
                <w:szCs w:val="24"/>
              </w:rPr>
              <w:t>.</w:t>
            </w:r>
            <w:r w:rsidR="006D11ED">
              <w:rPr>
                <w:rStyle w:val="FootnoteReference"/>
                <w:sz w:val="24"/>
                <w:szCs w:val="24"/>
              </w:rPr>
              <w:footnoteReference w:id="1"/>
            </w:r>
          </w:p>
        </w:tc>
        <w:tc>
          <w:tcPr>
            <w:tcW w:w="4245" w:type="dxa"/>
          </w:tcPr>
          <w:p w:rsidR="003A291F" w:rsidRDefault="003A291F" w:rsidP="0058445C">
            <w:pPr>
              <w:ind w:left="0" w:firstLine="0"/>
              <w:jc w:val="center"/>
              <w:rPr>
                <w:sz w:val="24"/>
                <w:szCs w:val="24"/>
              </w:rPr>
            </w:pPr>
          </w:p>
        </w:tc>
        <w:tc>
          <w:tcPr>
            <w:tcW w:w="2559" w:type="dxa"/>
          </w:tcPr>
          <w:p w:rsidR="003A291F" w:rsidRDefault="003A291F" w:rsidP="0058445C">
            <w:pPr>
              <w:ind w:left="0" w:firstLine="0"/>
              <w:jc w:val="center"/>
              <w:rPr>
                <w:sz w:val="24"/>
                <w:szCs w:val="24"/>
              </w:rPr>
            </w:pPr>
          </w:p>
        </w:tc>
        <w:tc>
          <w:tcPr>
            <w:tcW w:w="1985" w:type="dxa"/>
          </w:tcPr>
          <w:p w:rsidR="003A291F" w:rsidRDefault="003A291F" w:rsidP="0058445C">
            <w:pPr>
              <w:ind w:left="0" w:firstLine="0"/>
              <w:jc w:val="center"/>
              <w:rPr>
                <w:sz w:val="24"/>
                <w:szCs w:val="24"/>
              </w:rPr>
            </w:pPr>
          </w:p>
        </w:tc>
      </w:tr>
      <w:tr w:rsidR="003A291F" w:rsidTr="003A291F">
        <w:tc>
          <w:tcPr>
            <w:tcW w:w="567" w:type="dxa"/>
          </w:tcPr>
          <w:p w:rsidR="003A291F" w:rsidRDefault="003A291F" w:rsidP="0058445C">
            <w:pPr>
              <w:ind w:left="0" w:firstLine="0"/>
              <w:jc w:val="center"/>
              <w:rPr>
                <w:sz w:val="24"/>
                <w:szCs w:val="24"/>
              </w:rPr>
            </w:pPr>
          </w:p>
        </w:tc>
        <w:tc>
          <w:tcPr>
            <w:tcW w:w="4245" w:type="dxa"/>
          </w:tcPr>
          <w:p w:rsidR="003A291F" w:rsidRDefault="003A291F" w:rsidP="0058445C">
            <w:pPr>
              <w:ind w:left="0" w:firstLine="0"/>
              <w:jc w:val="center"/>
              <w:rPr>
                <w:sz w:val="24"/>
                <w:szCs w:val="24"/>
              </w:rPr>
            </w:pPr>
          </w:p>
        </w:tc>
        <w:tc>
          <w:tcPr>
            <w:tcW w:w="2559" w:type="dxa"/>
          </w:tcPr>
          <w:p w:rsidR="003A291F" w:rsidRDefault="003A291F" w:rsidP="0058445C">
            <w:pPr>
              <w:ind w:left="0" w:firstLine="0"/>
              <w:jc w:val="center"/>
              <w:rPr>
                <w:sz w:val="24"/>
                <w:szCs w:val="24"/>
              </w:rPr>
            </w:pPr>
          </w:p>
        </w:tc>
        <w:tc>
          <w:tcPr>
            <w:tcW w:w="1985" w:type="dxa"/>
          </w:tcPr>
          <w:p w:rsidR="003A291F" w:rsidRDefault="003A291F" w:rsidP="0058445C">
            <w:pPr>
              <w:ind w:left="0" w:firstLine="0"/>
              <w:jc w:val="center"/>
              <w:rPr>
                <w:sz w:val="24"/>
                <w:szCs w:val="24"/>
              </w:rPr>
            </w:pPr>
          </w:p>
        </w:tc>
      </w:tr>
    </w:tbl>
    <w:p w:rsidR="003A291F" w:rsidRDefault="003A291F" w:rsidP="0058445C">
      <w:pPr>
        <w:spacing w:after="0"/>
        <w:jc w:val="center"/>
        <w:rPr>
          <w:rFonts w:ascii="Times New Roman" w:eastAsia="Times New Roman" w:hAnsi="Times New Roman" w:cs="Times New Roman"/>
          <w:sz w:val="24"/>
          <w:szCs w:val="24"/>
        </w:rPr>
      </w:pPr>
    </w:p>
    <w:p w:rsidR="003A291F" w:rsidRDefault="003A291F" w:rsidP="0058445C">
      <w:pPr>
        <w:spacing w:after="0"/>
        <w:jc w:val="center"/>
        <w:rPr>
          <w:rFonts w:ascii="Times New Roman" w:eastAsia="Times New Roman" w:hAnsi="Times New Roman" w:cs="Times New Roman"/>
          <w:sz w:val="24"/>
          <w:szCs w:val="24"/>
        </w:rPr>
      </w:pPr>
    </w:p>
    <w:p w:rsidR="005D7A6F" w:rsidRPr="0058445C" w:rsidRDefault="005D7A6F" w:rsidP="005D7A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atsauksmes (ja tādas tiek pievienotas) _ uz lapām.</w:t>
      </w:r>
    </w:p>
    <w:bookmarkEnd w:id="10"/>
    <w:p w:rsidR="005D7A6F" w:rsidRDefault="005D7A6F" w:rsidP="005D7A6F">
      <w:pPr>
        <w:spacing w:after="0"/>
        <w:rPr>
          <w:rFonts w:ascii="Times New Roman" w:eastAsia="Times New Roman" w:hAnsi="Times New Roman" w:cs="Times New Roman"/>
          <w:sz w:val="24"/>
          <w:szCs w:val="24"/>
        </w:rPr>
      </w:pPr>
    </w:p>
    <w:p w:rsidR="005D7A6F" w:rsidRDefault="005D7A6F" w:rsidP="0058445C">
      <w:pPr>
        <w:spacing w:after="0"/>
        <w:jc w:val="right"/>
        <w:rPr>
          <w:rFonts w:ascii="Times New Roman" w:eastAsia="Times New Roman" w:hAnsi="Times New Roman" w:cs="Times New Roman"/>
          <w:sz w:val="24"/>
          <w:szCs w:val="24"/>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DA4686" w:rsidRPr="00E342FA" w:rsidTr="006924F0">
        <w:trPr>
          <w:trHeight w:val="416"/>
        </w:trPr>
        <w:tc>
          <w:tcPr>
            <w:tcW w:w="4588" w:type="dxa"/>
            <w:tcBorders>
              <w:top w:val="single" w:sz="4" w:space="0" w:color="000000"/>
              <w:left w:val="single" w:sz="4" w:space="0" w:color="000000"/>
              <w:bottom w:val="single" w:sz="4" w:space="0" w:color="000000"/>
              <w:right w:val="nil"/>
            </w:tcBorders>
          </w:tcPr>
          <w:p w:rsidR="00DA4686" w:rsidRPr="00E342FA" w:rsidRDefault="00DA4686" w:rsidP="006924F0">
            <w:pPr>
              <w:suppressAutoHyphens/>
              <w:snapToGrid w:val="0"/>
              <w:jc w:val="center"/>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A4686" w:rsidRPr="00E342FA" w:rsidRDefault="00DA4686" w:rsidP="006924F0">
            <w:pPr>
              <w:suppressAutoHyphens/>
              <w:snapToGrid w:val="0"/>
              <w:rPr>
                <w:rFonts w:ascii="Times New Roman" w:eastAsia="Times New Roman" w:hAnsi="Times New Roman" w:cs="Times New Roman"/>
                <w:sz w:val="24"/>
                <w:szCs w:val="24"/>
                <w:lang w:eastAsia="ar-SA"/>
              </w:rPr>
            </w:pPr>
          </w:p>
        </w:tc>
      </w:tr>
      <w:tr w:rsidR="00DA4686" w:rsidRPr="00E342FA" w:rsidTr="006924F0">
        <w:trPr>
          <w:trHeight w:val="324"/>
        </w:trPr>
        <w:tc>
          <w:tcPr>
            <w:tcW w:w="4588" w:type="dxa"/>
            <w:tcBorders>
              <w:top w:val="nil"/>
              <w:left w:val="single" w:sz="4" w:space="0" w:color="000000"/>
              <w:bottom w:val="single" w:sz="4" w:space="0" w:color="auto"/>
              <w:right w:val="nil"/>
            </w:tcBorders>
          </w:tcPr>
          <w:p w:rsidR="00DA4686" w:rsidRPr="00E342FA" w:rsidRDefault="00DA4686" w:rsidP="006924F0">
            <w:pPr>
              <w:suppressAutoHyphens/>
              <w:snapToGrid w:val="0"/>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 xml:space="preserve">Paraksts </w:t>
            </w:r>
          </w:p>
        </w:tc>
        <w:tc>
          <w:tcPr>
            <w:tcW w:w="4734" w:type="dxa"/>
            <w:tcBorders>
              <w:top w:val="nil"/>
              <w:left w:val="single" w:sz="4" w:space="0" w:color="000000"/>
              <w:bottom w:val="single" w:sz="4" w:space="0" w:color="auto"/>
              <w:right w:val="single" w:sz="4" w:space="0" w:color="000000"/>
            </w:tcBorders>
          </w:tcPr>
          <w:p w:rsidR="00DA4686" w:rsidRPr="00E342FA" w:rsidRDefault="00DA4686" w:rsidP="006924F0">
            <w:pPr>
              <w:suppressAutoHyphens/>
              <w:snapToGrid w:val="0"/>
              <w:rPr>
                <w:rFonts w:ascii="Times New Roman" w:eastAsia="Times New Roman" w:hAnsi="Times New Roman" w:cs="Times New Roman"/>
                <w:sz w:val="24"/>
                <w:szCs w:val="24"/>
                <w:lang w:eastAsia="ar-SA"/>
              </w:rPr>
            </w:pPr>
          </w:p>
        </w:tc>
      </w:tr>
      <w:tr w:rsidR="00DA4686" w:rsidRPr="00E342FA" w:rsidTr="006924F0">
        <w:trPr>
          <w:trHeight w:val="360"/>
        </w:trPr>
        <w:tc>
          <w:tcPr>
            <w:tcW w:w="4588" w:type="dxa"/>
            <w:tcBorders>
              <w:top w:val="single" w:sz="4" w:space="0" w:color="auto"/>
              <w:left w:val="single" w:sz="4" w:space="0" w:color="000000"/>
              <w:bottom w:val="single" w:sz="4" w:space="0" w:color="000000"/>
              <w:right w:val="nil"/>
            </w:tcBorders>
          </w:tcPr>
          <w:p w:rsidR="00DA4686" w:rsidRPr="00E342FA" w:rsidRDefault="00DA4686" w:rsidP="006924F0">
            <w:pPr>
              <w:suppressAutoHyphens/>
              <w:snapToGrid w:val="0"/>
              <w:rPr>
                <w:rFonts w:ascii="Times New Roman" w:eastAsia="Times New Roman" w:hAnsi="Times New Roman" w:cs="Times New Roman"/>
                <w:bCs/>
                <w:sz w:val="24"/>
                <w:szCs w:val="24"/>
                <w:lang w:eastAsia="ar-SA"/>
              </w:rPr>
            </w:pPr>
            <w:r w:rsidRPr="00E342FA">
              <w:rPr>
                <w:rFonts w:ascii="Times New Roman" w:eastAsia="Times New Roman" w:hAnsi="Times New Roman" w:cs="Times New Roman"/>
                <w:bCs/>
                <w:sz w:val="24"/>
                <w:szCs w:val="24"/>
                <w:lang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DA4686" w:rsidRPr="00E342FA" w:rsidRDefault="00DA4686" w:rsidP="006924F0">
            <w:pPr>
              <w:suppressAutoHyphens/>
              <w:snapToGrid w:val="0"/>
              <w:rPr>
                <w:rFonts w:ascii="Times New Roman" w:eastAsia="Times New Roman" w:hAnsi="Times New Roman" w:cs="Times New Roman"/>
                <w:sz w:val="24"/>
                <w:szCs w:val="24"/>
                <w:lang w:eastAsia="ar-SA"/>
              </w:rPr>
            </w:pPr>
          </w:p>
        </w:tc>
      </w:tr>
    </w:tbl>
    <w:p w:rsidR="004120BD" w:rsidRPr="0058445C" w:rsidRDefault="0058445C" w:rsidP="00DA4686">
      <w:pPr>
        <w:spacing w:after="0"/>
        <w:rPr>
          <w:rFonts w:ascii="Times New Roman" w:eastAsia="Times New Roman" w:hAnsi="Times New Roman" w:cs="Times New Roman"/>
          <w:sz w:val="20"/>
          <w:szCs w:val="20"/>
        </w:rPr>
      </w:pPr>
      <w:r w:rsidRPr="0058445C">
        <w:rPr>
          <w:rFonts w:ascii="Times New Roman" w:eastAsia="Times New Roman" w:hAnsi="Times New Roman" w:cs="Times New Roman"/>
          <w:sz w:val="24"/>
          <w:szCs w:val="24"/>
        </w:rPr>
        <w:br w:type="page"/>
      </w:r>
      <w:bookmarkStart w:id="11" w:name="_Hlk142292522"/>
      <w:bookmarkEnd w:id="9"/>
    </w:p>
    <w:p w:rsidR="00431B06" w:rsidRPr="0058445C" w:rsidRDefault="00431B06" w:rsidP="00431B06">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lastRenderedPageBreak/>
        <w:t>3</w:t>
      </w:r>
      <w:r w:rsidRPr="00431B06">
        <w:rPr>
          <w:rFonts w:ascii="Times New Roman" w:eastAsia="Times New Roman" w:hAnsi="Times New Roman" w:cs="Times New Roman"/>
          <w:i/>
          <w:sz w:val="20"/>
          <w:szCs w:val="20"/>
        </w:rPr>
        <w:t>.pielikums</w:t>
      </w:r>
      <w:proofErr w:type="spellEnd"/>
      <w:r w:rsidRPr="0058445C">
        <w:rPr>
          <w:rFonts w:ascii="Times New Roman" w:eastAsia="Times New Roman" w:hAnsi="Times New Roman" w:cs="Times New Roman"/>
          <w:sz w:val="20"/>
          <w:szCs w:val="20"/>
        </w:rPr>
        <w:t xml:space="preserve"> </w:t>
      </w:r>
    </w:p>
    <w:p w:rsidR="00432615" w:rsidRDefault="00432615" w:rsidP="00432615">
      <w:pPr>
        <w:spacing w:before="0" w:after="0"/>
        <w:jc w:val="right"/>
        <w:rPr>
          <w:rFonts w:ascii="Times New Roman" w:hAnsi="Times New Roman" w:cs="Times New Roman"/>
          <w:i/>
          <w:sz w:val="20"/>
          <w:szCs w:val="20"/>
        </w:rPr>
      </w:pPr>
      <w:r w:rsidRPr="004B526B">
        <w:rPr>
          <w:rFonts w:ascii="Times New Roman" w:eastAsia="Times New Roman" w:hAnsi="Times New Roman" w:cs="Times New Roman"/>
          <w:i/>
          <w:sz w:val="20"/>
          <w:szCs w:val="20"/>
        </w:rPr>
        <w:t>Cenu aptauj</w:t>
      </w:r>
      <w:r>
        <w:rPr>
          <w:rFonts w:ascii="Times New Roman" w:eastAsia="Times New Roman" w:hAnsi="Times New Roman" w:cs="Times New Roman"/>
          <w:i/>
          <w:sz w:val="20"/>
          <w:szCs w:val="20"/>
        </w:rPr>
        <w:t>ai</w:t>
      </w:r>
      <w:r w:rsidRPr="004B526B">
        <w:rPr>
          <w:rFonts w:ascii="Times New Roman" w:eastAsia="Times New Roman" w:hAnsi="Times New Roman" w:cs="Times New Roman"/>
          <w:i/>
          <w:sz w:val="20"/>
          <w:szCs w:val="20"/>
        </w:rPr>
        <w:t xml:space="preserve"> </w:t>
      </w:r>
      <w:r w:rsidRPr="002D4D36">
        <w:rPr>
          <w:rFonts w:ascii="Times New Roman" w:hAnsi="Times New Roman" w:cs="Times New Roman"/>
          <w:i/>
          <w:sz w:val="20"/>
          <w:szCs w:val="20"/>
        </w:rPr>
        <w:t>par biroj</w:t>
      </w:r>
      <w:r>
        <w:rPr>
          <w:rFonts w:ascii="Times New Roman" w:hAnsi="Times New Roman" w:cs="Times New Roman"/>
          <w:i/>
          <w:sz w:val="20"/>
          <w:szCs w:val="20"/>
        </w:rPr>
        <w:t>a</w:t>
      </w:r>
      <w:r w:rsidRPr="002D4D36">
        <w:rPr>
          <w:rFonts w:ascii="Times New Roman" w:hAnsi="Times New Roman" w:cs="Times New Roman"/>
          <w:i/>
          <w:sz w:val="20"/>
          <w:szCs w:val="20"/>
        </w:rPr>
        <w:t xml:space="preserve"> ēkas Rāmavas ielā 17, </w:t>
      </w:r>
      <w:proofErr w:type="spellStart"/>
      <w:r w:rsidRPr="002D4D36">
        <w:rPr>
          <w:rFonts w:ascii="Times New Roman" w:hAnsi="Times New Roman" w:cs="Times New Roman"/>
          <w:i/>
          <w:sz w:val="20"/>
          <w:szCs w:val="20"/>
        </w:rPr>
        <w:t>Rāmavā</w:t>
      </w:r>
      <w:proofErr w:type="spellEnd"/>
      <w:r w:rsidRPr="002D4D36">
        <w:rPr>
          <w:rFonts w:ascii="Times New Roman" w:hAnsi="Times New Roman" w:cs="Times New Roman"/>
          <w:i/>
          <w:sz w:val="20"/>
          <w:szCs w:val="20"/>
        </w:rPr>
        <w:t xml:space="preserve"> </w:t>
      </w:r>
      <w:proofErr w:type="spellStart"/>
      <w:r w:rsidRPr="002D4D36">
        <w:rPr>
          <w:rFonts w:ascii="Times New Roman" w:hAnsi="Times New Roman" w:cs="Times New Roman"/>
          <w:i/>
          <w:sz w:val="20"/>
          <w:szCs w:val="20"/>
        </w:rPr>
        <w:t>energosertifikācijas</w:t>
      </w:r>
      <w:proofErr w:type="spellEnd"/>
      <w:r w:rsidRPr="002D4D36">
        <w:rPr>
          <w:rFonts w:ascii="Times New Roman" w:hAnsi="Times New Roman" w:cs="Times New Roman"/>
          <w:i/>
          <w:sz w:val="20"/>
          <w:szCs w:val="20"/>
        </w:rPr>
        <w:t xml:space="preserve"> </w:t>
      </w:r>
    </w:p>
    <w:p w:rsidR="00432615" w:rsidRPr="00432615" w:rsidRDefault="00432615" w:rsidP="00432615">
      <w:pPr>
        <w:spacing w:before="0" w:after="0"/>
        <w:jc w:val="right"/>
        <w:rPr>
          <w:rFonts w:ascii="Times New Roman" w:hAnsi="Times New Roman" w:cs="Times New Roman"/>
          <w:b/>
          <w:sz w:val="24"/>
          <w:szCs w:val="24"/>
        </w:rPr>
      </w:pPr>
      <w:r w:rsidRPr="002D4D36">
        <w:rPr>
          <w:rFonts w:ascii="Times New Roman" w:hAnsi="Times New Roman" w:cs="Times New Roman"/>
          <w:i/>
          <w:sz w:val="20"/>
          <w:szCs w:val="20"/>
        </w:rPr>
        <w:t>dokumentu sagatavošanas pakalpojuma sniegšanu</w:t>
      </w:r>
      <w:r w:rsidRPr="00432615">
        <w:rPr>
          <w:rFonts w:ascii="Times New Roman" w:hAnsi="Times New Roman" w:cs="Times New Roman"/>
          <w:b/>
          <w:sz w:val="24"/>
          <w:szCs w:val="24"/>
        </w:rPr>
        <w:t xml:space="preserve"> </w:t>
      </w:r>
    </w:p>
    <w:p w:rsidR="00432615" w:rsidRPr="004B526B" w:rsidRDefault="00432615" w:rsidP="00432615">
      <w:pPr>
        <w:spacing w:before="0" w:after="0"/>
        <w:jc w:val="right"/>
        <w:rPr>
          <w:rFonts w:ascii="Times New Roman" w:eastAsia="Times New Roman" w:hAnsi="Times New Roman" w:cs="Times New Roman"/>
          <w:i/>
          <w:sz w:val="20"/>
          <w:szCs w:val="20"/>
        </w:rPr>
      </w:pPr>
      <w:r w:rsidRPr="004B526B">
        <w:rPr>
          <w:rFonts w:ascii="Times New Roman" w:hAnsi="Times New Roman" w:cs="Times New Roman"/>
          <w:i/>
          <w:sz w:val="20"/>
          <w:szCs w:val="20"/>
        </w:rPr>
        <w:t>nolikumam</w:t>
      </w:r>
    </w:p>
    <w:p w:rsidR="00AE3391" w:rsidRPr="0058445C" w:rsidRDefault="00AE3391" w:rsidP="00AE3391">
      <w:pPr>
        <w:spacing w:before="0" w:after="0"/>
        <w:ind w:left="720"/>
        <w:jc w:val="right"/>
        <w:rPr>
          <w:rFonts w:ascii="Times New Roman" w:eastAsia="Times New Roman" w:hAnsi="Times New Roman" w:cs="Times New Roman"/>
          <w:b/>
          <w:sz w:val="20"/>
          <w:szCs w:val="20"/>
          <w:lang w:eastAsia="ru-RU"/>
        </w:rPr>
      </w:pPr>
      <w:r w:rsidRPr="0058445C">
        <w:rPr>
          <w:rFonts w:ascii="Times New Roman" w:eastAsia="Times New Roman" w:hAnsi="Times New Roman" w:cs="Times New Roman"/>
          <w:bCs/>
          <w:sz w:val="20"/>
          <w:szCs w:val="20"/>
        </w:rPr>
        <w:br/>
      </w:r>
    </w:p>
    <w:p w:rsidR="0058445C" w:rsidRPr="0058445C" w:rsidRDefault="0058445C" w:rsidP="0058445C">
      <w:pPr>
        <w:keepNext/>
        <w:suppressAutoHyphens/>
        <w:spacing w:after="0"/>
        <w:jc w:val="right"/>
        <w:outlineLvl w:val="2"/>
        <w:rPr>
          <w:rFonts w:ascii="Times New Roman" w:eastAsia="Times New Roman" w:hAnsi="Times New Roman" w:cs="Times New Roman"/>
          <w:bCs/>
          <w:i/>
          <w:color w:val="C00000"/>
          <w:sz w:val="26"/>
          <w:szCs w:val="26"/>
          <w:u w:val="single"/>
          <w:lang w:eastAsia="ar-SA"/>
        </w:rPr>
      </w:pPr>
      <w:r w:rsidRPr="0058445C">
        <w:rPr>
          <w:rFonts w:ascii="Times New Roman" w:eastAsia="Times New Roman" w:hAnsi="Times New Roman" w:cs="Times New Roman"/>
          <w:bCs/>
          <w:i/>
          <w:color w:val="C00000"/>
          <w:sz w:val="26"/>
          <w:szCs w:val="26"/>
          <w:u w:val="single"/>
          <w:lang w:eastAsia="ar-SA"/>
        </w:rPr>
        <w:t xml:space="preserve">Līguma projekts </w:t>
      </w:r>
    </w:p>
    <w:p w:rsidR="004770D4" w:rsidRPr="004770D4" w:rsidRDefault="004770D4" w:rsidP="004770D4">
      <w:pPr>
        <w:jc w:val="center"/>
        <w:rPr>
          <w:rFonts w:ascii="Times New Roman" w:hAnsi="Times New Roman" w:cs="Times New Roman"/>
          <w:b/>
          <w:sz w:val="24"/>
          <w:szCs w:val="24"/>
        </w:rPr>
      </w:pPr>
      <w:bookmarkStart w:id="12" w:name="_Hlk8638235"/>
      <w:smartTag w:uri="schemas-tilde-lv/tildestengine" w:element="veidnes">
        <w:smartTagPr>
          <w:attr w:name="text" w:val="Līgums"/>
          <w:attr w:name="baseform" w:val="Līgums"/>
          <w:attr w:name="id" w:val="-1"/>
        </w:smartTagPr>
        <w:r w:rsidRPr="004770D4">
          <w:rPr>
            <w:rFonts w:ascii="Times New Roman" w:hAnsi="Times New Roman" w:cs="Times New Roman"/>
            <w:b/>
            <w:sz w:val="24"/>
            <w:szCs w:val="24"/>
          </w:rPr>
          <w:t>Līgums</w:t>
        </w:r>
      </w:smartTag>
      <w:r w:rsidRPr="004770D4">
        <w:rPr>
          <w:rFonts w:ascii="Times New Roman" w:hAnsi="Times New Roman" w:cs="Times New Roman"/>
          <w:b/>
          <w:sz w:val="24"/>
          <w:szCs w:val="24"/>
        </w:rPr>
        <w:t xml:space="preserve"> Nr. </w:t>
      </w:r>
      <w:r w:rsidRPr="004770D4">
        <w:rPr>
          <w:rFonts w:ascii="Times New Roman" w:hAnsi="Times New Roman" w:cs="Times New Roman"/>
          <w:b/>
          <w:bCs/>
          <w:color w:val="000000"/>
          <w:spacing w:val="-2"/>
          <w:sz w:val="24"/>
          <w:szCs w:val="24"/>
        </w:rPr>
        <w:t xml:space="preserve">{{ </w:t>
      </w:r>
      <w:proofErr w:type="spellStart"/>
      <w:r w:rsidRPr="004770D4">
        <w:rPr>
          <w:rFonts w:ascii="Times New Roman" w:hAnsi="Times New Roman" w:cs="Times New Roman"/>
          <w:b/>
          <w:bCs/>
          <w:color w:val="000000"/>
          <w:spacing w:val="-2"/>
          <w:sz w:val="24"/>
          <w:szCs w:val="24"/>
        </w:rPr>
        <w:t>DOKREGNUMURS</w:t>
      </w:r>
      <w:proofErr w:type="spellEnd"/>
      <w:r w:rsidRPr="004770D4">
        <w:rPr>
          <w:rFonts w:ascii="Times New Roman" w:hAnsi="Times New Roman" w:cs="Times New Roman"/>
          <w:b/>
          <w:bCs/>
          <w:color w:val="000000"/>
          <w:spacing w:val="-2"/>
          <w:sz w:val="24"/>
          <w:szCs w:val="24"/>
        </w:rPr>
        <w:t xml:space="preserve"> }}</w:t>
      </w:r>
    </w:p>
    <w:p w:rsidR="00432615" w:rsidRPr="00432615" w:rsidRDefault="004770D4" w:rsidP="00432615">
      <w:pPr>
        <w:spacing w:before="0" w:after="0"/>
        <w:jc w:val="center"/>
        <w:rPr>
          <w:rFonts w:ascii="Times New Roman" w:hAnsi="Times New Roman" w:cs="Times New Roman"/>
          <w:b/>
          <w:sz w:val="24"/>
          <w:szCs w:val="24"/>
        </w:rPr>
      </w:pPr>
      <w:r w:rsidRPr="00432615">
        <w:rPr>
          <w:rFonts w:ascii="Times New Roman" w:hAnsi="Times New Roman" w:cs="Times New Roman"/>
          <w:b/>
          <w:sz w:val="24"/>
          <w:szCs w:val="24"/>
        </w:rPr>
        <w:t xml:space="preserve">par </w:t>
      </w:r>
      <w:r w:rsidR="00432615" w:rsidRPr="00432615">
        <w:rPr>
          <w:rFonts w:ascii="Times New Roman" w:hAnsi="Times New Roman" w:cs="Times New Roman"/>
          <w:b/>
          <w:sz w:val="24"/>
          <w:szCs w:val="24"/>
        </w:rPr>
        <w:t xml:space="preserve">biroja ēkas Rāmavas ielā 17, </w:t>
      </w:r>
      <w:proofErr w:type="spellStart"/>
      <w:r w:rsidR="00432615" w:rsidRPr="00432615">
        <w:rPr>
          <w:rFonts w:ascii="Times New Roman" w:hAnsi="Times New Roman" w:cs="Times New Roman"/>
          <w:b/>
          <w:sz w:val="24"/>
          <w:szCs w:val="24"/>
        </w:rPr>
        <w:t>Rāmavā</w:t>
      </w:r>
      <w:proofErr w:type="spellEnd"/>
      <w:r w:rsidR="00432615" w:rsidRPr="00432615">
        <w:rPr>
          <w:rFonts w:ascii="Times New Roman" w:hAnsi="Times New Roman" w:cs="Times New Roman"/>
          <w:b/>
          <w:sz w:val="24"/>
          <w:szCs w:val="24"/>
        </w:rPr>
        <w:t xml:space="preserve"> </w:t>
      </w:r>
      <w:proofErr w:type="spellStart"/>
      <w:r w:rsidR="00432615" w:rsidRPr="00432615">
        <w:rPr>
          <w:rFonts w:ascii="Times New Roman" w:hAnsi="Times New Roman" w:cs="Times New Roman"/>
          <w:b/>
          <w:sz w:val="24"/>
          <w:szCs w:val="24"/>
        </w:rPr>
        <w:t>energosertifikācijas</w:t>
      </w:r>
      <w:proofErr w:type="spellEnd"/>
    </w:p>
    <w:p w:rsidR="004770D4" w:rsidRPr="003A291F" w:rsidRDefault="00432615" w:rsidP="00432615">
      <w:pPr>
        <w:suppressAutoHyphens/>
        <w:spacing w:before="0" w:after="0"/>
        <w:ind w:left="-142" w:firstLine="142"/>
        <w:jc w:val="center"/>
        <w:rPr>
          <w:rFonts w:ascii="Times New Roman" w:eastAsia="Times New Roman" w:hAnsi="Times New Roman" w:cs="Times New Roman"/>
          <w:b/>
          <w:sz w:val="24"/>
          <w:szCs w:val="24"/>
          <w:lang w:eastAsia="ru-RU"/>
        </w:rPr>
      </w:pPr>
      <w:r w:rsidRPr="00432615">
        <w:rPr>
          <w:rFonts w:ascii="Times New Roman" w:hAnsi="Times New Roman" w:cs="Times New Roman"/>
          <w:b/>
          <w:sz w:val="24"/>
          <w:szCs w:val="24"/>
        </w:rPr>
        <w:t>dokumentu sagatavošanas pakalpojuma sniegšanu</w:t>
      </w:r>
    </w:p>
    <w:p w:rsidR="0058445C" w:rsidRPr="0058445C" w:rsidRDefault="0058445C" w:rsidP="0058445C">
      <w:pPr>
        <w:suppressAutoHyphens/>
        <w:spacing w:after="0"/>
        <w:rPr>
          <w:rFonts w:ascii="Times New Roman" w:eastAsia="Times New Roman" w:hAnsi="Times New Roman" w:cs="Times New Roman"/>
          <w:b/>
          <w:color w:val="000000"/>
          <w:sz w:val="24"/>
          <w:szCs w:val="24"/>
          <w:lang w:eastAsia="ar-SA"/>
        </w:rPr>
      </w:pPr>
      <w:proofErr w:type="spellStart"/>
      <w:r w:rsidRPr="0058445C">
        <w:rPr>
          <w:rFonts w:ascii="Times New Roman" w:eastAsia="Times New Roman" w:hAnsi="Times New Roman" w:cs="Times New Roman"/>
          <w:color w:val="000000"/>
          <w:sz w:val="24"/>
          <w:szCs w:val="24"/>
          <w:lang w:eastAsia="ar-SA"/>
        </w:rPr>
        <w:t>Rāmavā</w:t>
      </w:r>
      <w:proofErr w:type="spellEnd"/>
      <w:r w:rsidRPr="0058445C">
        <w:rPr>
          <w:rFonts w:ascii="Times New Roman" w:eastAsia="Times New Roman" w:hAnsi="Times New Roman" w:cs="Times New Roman"/>
          <w:color w:val="000000"/>
          <w:sz w:val="24"/>
          <w:szCs w:val="24"/>
          <w:lang w:eastAsia="ar-SA"/>
        </w:rPr>
        <w:t xml:space="preserve">                                                                                      </w:t>
      </w:r>
      <w:proofErr w:type="spellStart"/>
      <w:r w:rsidRPr="0058445C">
        <w:rPr>
          <w:rFonts w:ascii="Times New Roman" w:eastAsia="Times New Roman" w:hAnsi="Times New Roman" w:cs="Times New Roman"/>
          <w:color w:val="000000"/>
          <w:sz w:val="24"/>
          <w:szCs w:val="24"/>
          <w:lang w:eastAsia="ar-SA"/>
        </w:rPr>
        <w:t>202</w:t>
      </w:r>
      <w:r w:rsidR="00432615">
        <w:rPr>
          <w:rFonts w:ascii="Times New Roman" w:eastAsia="Times New Roman" w:hAnsi="Times New Roman" w:cs="Times New Roman"/>
          <w:color w:val="000000"/>
          <w:sz w:val="24"/>
          <w:szCs w:val="24"/>
          <w:lang w:eastAsia="ar-SA"/>
        </w:rPr>
        <w:t>5</w:t>
      </w:r>
      <w:r w:rsidRPr="0058445C">
        <w:rPr>
          <w:rFonts w:ascii="Times New Roman" w:eastAsia="Times New Roman" w:hAnsi="Times New Roman" w:cs="Times New Roman"/>
          <w:color w:val="000000"/>
          <w:sz w:val="24"/>
          <w:szCs w:val="24"/>
          <w:lang w:eastAsia="ar-SA"/>
        </w:rPr>
        <w:t>.gada</w:t>
      </w:r>
      <w:proofErr w:type="spellEnd"/>
      <w:r w:rsidRPr="0058445C">
        <w:rPr>
          <w:rFonts w:ascii="Times New Roman" w:eastAsia="Times New Roman" w:hAnsi="Times New Roman" w:cs="Times New Roman"/>
          <w:color w:val="000000"/>
          <w:sz w:val="24"/>
          <w:szCs w:val="24"/>
          <w:vertAlign w:val="superscript"/>
          <w:lang w:eastAsia="ar-SA"/>
        </w:rPr>
        <w:footnoteReference w:id="2"/>
      </w:r>
      <w:r w:rsidRPr="0058445C">
        <w:rPr>
          <w:rFonts w:ascii="Times New Roman" w:eastAsia="Times New Roman" w:hAnsi="Times New Roman" w:cs="Times New Roman"/>
          <w:color w:val="000000"/>
          <w:sz w:val="24"/>
          <w:szCs w:val="24"/>
          <w:lang w:eastAsia="ar-SA"/>
        </w:rPr>
        <w:t xml:space="preserve"> </w:t>
      </w:r>
      <w:r w:rsidRPr="00431B06">
        <w:rPr>
          <w:rFonts w:ascii="Times New Roman" w:eastAsia="Times New Roman" w:hAnsi="Times New Roman" w:cs="Times New Roman"/>
          <w:color w:val="000000"/>
          <w:sz w:val="24"/>
          <w:szCs w:val="24"/>
          <w:lang w:eastAsia="ar-SA"/>
        </w:rPr>
        <w:t>________________</w:t>
      </w:r>
      <w:r w:rsidRPr="0058445C">
        <w:rPr>
          <w:rFonts w:ascii="Times New Roman" w:eastAsia="Times New Roman" w:hAnsi="Times New Roman" w:cs="Times New Roman"/>
          <w:color w:val="000000"/>
          <w:sz w:val="24"/>
          <w:szCs w:val="24"/>
          <w:lang w:eastAsia="ar-SA"/>
        </w:rPr>
        <w:t xml:space="preserve"> </w:t>
      </w:r>
    </w:p>
    <w:p w:rsidR="0058445C" w:rsidRPr="0058445C" w:rsidRDefault="0058445C" w:rsidP="00250116">
      <w:pPr>
        <w:suppressAutoHyphens/>
        <w:spacing w:after="0"/>
        <w:ind w:left="0" w:firstLine="709"/>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b/>
          <w:color w:val="000000"/>
          <w:sz w:val="24"/>
          <w:szCs w:val="24"/>
          <w:lang w:eastAsia="ar-SA"/>
        </w:rPr>
        <w:t>Sabiedrība ar ierobežotu atbildību “Ķekavas nami”,</w:t>
      </w:r>
      <w:r w:rsidRPr="0058445C">
        <w:rPr>
          <w:rFonts w:ascii="Times New Roman" w:eastAsia="Times New Roman" w:hAnsi="Times New Roman" w:cs="Times New Roman"/>
          <w:color w:val="000000"/>
          <w:sz w:val="24"/>
          <w:szCs w:val="24"/>
          <w:lang w:eastAsia="ar-SA"/>
        </w:rPr>
        <w:t xml:space="preserve"> vienotais reģistrācijas </w:t>
      </w:r>
      <w:proofErr w:type="spellStart"/>
      <w:r w:rsidRPr="0058445C">
        <w:rPr>
          <w:rFonts w:ascii="Times New Roman" w:eastAsia="Times New Roman" w:hAnsi="Times New Roman" w:cs="Times New Roman"/>
          <w:color w:val="000000"/>
          <w:sz w:val="24"/>
          <w:szCs w:val="24"/>
          <w:lang w:eastAsia="ar-SA"/>
        </w:rPr>
        <w:t>Nr.</w:t>
      </w:r>
      <w:r w:rsidRPr="0058445C">
        <w:rPr>
          <w:rFonts w:ascii="Times New Roman" w:eastAsia="Times New Roman" w:hAnsi="Times New Roman" w:cs="Times New Roman"/>
          <w:sz w:val="24"/>
          <w:szCs w:val="24"/>
        </w:rPr>
        <w:t>LV40003359306</w:t>
      </w:r>
      <w:proofErr w:type="spellEnd"/>
      <w:r w:rsidRPr="0058445C">
        <w:rPr>
          <w:rFonts w:ascii="Times New Roman" w:eastAsia="Times New Roman" w:hAnsi="Times New Roman" w:cs="Times New Roman"/>
          <w:color w:val="000000"/>
          <w:sz w:val="24"/>
          <w:szCs w:val="24"/>
          <w:lang w:eastAsia="ar-SA"/>
        </w:rPr>
        <w:t xml:space="preserve">, juridiskā adrese Rāmavas iela 17, Rāmava, Ķekavas pagasts, Ķekavas novads, tās valdes priekšsēdētāja </w:t>
      </w:r>
      <w:r w:rsidRPr="0058445C">
        <w:rPr>
          <w:rFonts w:ascii="Times New Roman" w:eastAsia="Times New Roman" w:hAnsi="Times New Roman" w:cs="Times New Roman"/>
          <w:b/>
          <w:color w:val="000000"/>
          <w:sz w:val="24"/>
          <w:szCs w:val="24"/>
          <w:lang w:eastAsia="ar-SA"/>
        </w:rPr>
        <w:t>Raivo Lā</w:t>
      </w:r>
      <w:r w:rsidR="00A51C21">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un valdes locekļa </w:t>
      </w:r>
      <w:r w:rsidRPr="0058445C">
        <w:rPr>
          <w:rFonts w:ascii="Times New Roman" w:eastAsia="Times New Roman" w:hAnsi="Times New Roman" w:cs="Times New Roman"/>
          <w:b/>
          <w:color w:val="000000"/>
          <w:sz w:val="24"/>
          <w:szCs w:val="24"/>
          <w:lang w:eastAsia="ar-SA"/>
        </w:rPr>
        <w:t>Edgar</w:t>
      </w:r>
      <w:r w:rsidR="00A51C21">
        <w:rPr>
          <w:rFonts w:ascii="Times New Roman" w:eastAsia="Times New Roman" w:hAnsi="Times New Roman" w:cs="Times New Roman"/>
          <w:b/>
          <w:color w:val="000000"/>
          <w:sz w:val="24"/>
          <w:szCs w:val="24"/>
          <w:lang w:eastAsia="ar-SA"/>
        </w:rPr>
        <w:t>a</w:t>
      </w:r>
      <w:r w:rsidRPr="0058445C">
        <w:rPr>
          <w:rFonts w:ascii="Times New Roman" w:eastAsia="Times New Roman" w:hAnsi="Times New Roman" w:cs="Times New Roman"/>
          <w:b/>
          <w:color w:val="000000"/>
          <w:sz w:val="24"/>
          <w:szCs w:val="24"/>
          <w:lang w:eastAsia="ar-SA"/>
        </w:rPr>
        <w:t xml:space="preserve"> Men</w:t>
      </w:r>
      <w:r w:rsidR="00A51C21">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personā, kuri rīkojas uz </w:t>
      </w:r>
      <w:r w:rsidR="00A51C21">
        <w:rPr>
          <w:rFonts w:ascii="Times New Roman" w:eastAsia="Times New Roman" w:hAnsi="Times New Roman" w:cs="Times New Roman"/>
          <w:color w:val="000000"/>
          <w:sz w:val="24"/>
          <w:szCs w:val="24"/>
          <w:lang w:eastAsia="ar-SA"/>
        </w:rPr>
        <w:t>s</w:t>
      </w:r>
      <w:r w:rsidRPr="0058445C">
        <w:rPr>
          <w:rFonts w:ascii="Times New Roman" w:eastAsia="Times New Roman" w:hAnsi="Times New Roman" w:cs="Times New Roman"/>
          <w:color w:val="000000"/>
          <w:sz w:val="24"/>
          <w:szCs w:val="24"/>
          <w:lang w:eastAsia="ar-SA"/>
        </w:rPr>
        <w:t>tatūtu pamata, turpmāk tekstā “</w:t>
      </w:r>
      <w:r w:rsidRPr="0058445C">
        <w:rPr>
          <w:rFonts w:ascii="Times New Roman" w:eastAsia="Times New Roman" w:hAnsi="Times New Roman" w:cs="Times New Roman"/>
          <w:b/>
          <w:color w:val="000000"/>
          <w:sz w:val="24"/>
          <w:szCs w:val="24"/>
          <w:lang w:eastAsia="ar-SA"/>
        </w:rPr>
        <w:t>Pasūtītājs”,</w:t>
      </w:r>
      <w:r w:rsidRPr="0058445C">
        <w:rPr>
          <w:rFonts w:ascii="Times New Roman" w:eastAsia="Times New Roman" w:hAnsi="Times New Roman" w:cs="Times New Roman"/>
          <w:color w:val="000000"/>
          <w:sz w:val="24"/>
          <w:szCs w:val="24"/>
          <w:lang w:eastAsia="ar-SA"/>
        </w:rPr>
        <w:t xml:space="preserve"> no vienas puses, un</w:t>
      </w:r>
    </w:p>
    <w:p w:rsidR="0058445C" w:rsidRPr="0058445C" w:rsidRDefault="0058445C" w:rsidP="00250116">
      <w:pPr>
        <w:ind w:left="0" w:firstLine="567"/>
        <w:rPr>
          <w:rFonts w:ascii="Verdana" w:eastAsia="Times New Roman" w:hAnsi="Verdana" w:cs="Times New Roman"/>
          <w:sz w:val="20"/>
          <w:szCs w:val="20"/>
        </w:rPr>
      </w:pPr>
      <w:r w:rsidRPr="0058445C">
        <w:rPr>
          <w:rFonts w:ascii="Times New Roman" w:eastAsia="Times New Roman" w:hAnsi="Times New Roman" w:cs="Times New Roman"/>
          <w:b/>
          <w:bCs/>
          <w:sz w:val="24"/>
          <w:szCs w:val="24"/>
          <w:highlight w:val="lightGray"/>
        </w:rPr>
        <w:t>_________________________________________________________</w:t>
      </w:r>
      <w:r w:rsidRPr="0058445C">
        <w:rPr>
          <w:rFonts w:ascii="Times New Roman" w:eastAsia="Times New Roman" w:hAnsi="Times New Roman" w:cs="Times New Roman"/>
          <w:bCs/>
          <w:sz w:val="24"/>
          <w:szCs w:val="24"/>
        </w:rPr>
        <w:t>, vienotais reģistrācijas Nr. </w:t>
      </w:r>
      <w:r w:rsidRPr="0058445C">
        <w:rPr>
          <w:rFonts w:ascii="Times New Roman" w:eastAsia="Times New Roman" w:hAnsi="Times New Roman" w:cs="Times New Roman"/>
          <w:sz w:val="24"/>
          <w:szCs w:val="24"/>
          <w:highlight w:val="lightGray"/>
        </w:rPr>
        <w:t>_________________</w:t>
      </w:r>
      <w:r w:rsidRPr="0058445C">
        <w:rPr>
          <w:rFonts w:ascii="Times New Roman" w:eastAsia="Times New Roman" w:hAnsi="Times New Roman" w:cs="Times New Roman"/>
          <w:sz w:val="24"/>
          <w:szCs w:val="24"/>
        </w:rPr>
        <w:t xml:space="preserve"> juridiskā adrese </w:t>
      </w:r>
      <w:r w:rsidRPr="0058445C">
        <w:rPr>
          <w:rFonts w:ascii="Times New Roman" w:eastAsia="Times New Roman" w:hAnsi="Times New Roman" w:cs="Times New Roman"/>
          <w:sz w:val="24"/>
          <w:szCs w:val="24"/>
          <w:highlight w:val="lightGray"/>
        </w:rPr>
        <w:t>________________________________________</w:t>
      </w:r>
      <w:r w:rsidRPr="0058445C">
        <w:rPr>
          <w:rFonts w:ascii="Times New Roman" w:eastAsia="Times New Roman" w:hAnsi="Times New Roman" w:cs="Times New Roman"/>
          <w:sz w:val="24"/>
          <w:szCs w:val="24"/>
        </w:rPr>
        <w:t xml:space="preserve">, turpmāk tekstā – </w:t>
      </w:r>
      <w:r w:rsidRPr="0058445C">
        <w:rPr>
          <w:rFonts w:ascii="Times New Roman" w:eastAsia="Times New Roman" w:hAnsi="Times New Roman" w:cs="Times New Roman"/>
          <w:b/>
          <w:sz w:val="24"/>
          <w:szCs w:val="24"/>
        </w:rPr>
        <w:t>Izpildītājs</w:t>
      </w:r>
      <w:r w:rsidRPr="0058445C">
        <w:rPr>
          <w:rFonts w:ascii="Times New Roman" w:eastAsia="Times New Roman" w:hAnsi="Times New Roman" w:cs="Times New Roman"/>
          <w:sz w:val="24"/>
          <w:szCs w:val="24"/>
        </w:rPr>
        <w:t xml:space="preserve"> kura vārdā saskaņā ar statūtiem rīkojas </w:t>
      </w:r>
      <w:r w:rsidRPr="0058445C">
        <w:rPr>
          <w:rFonts w:ascii="Times New Roman" w:eastAsia="Times New Roman" w:hAnsi="Times New Roman" w:cs="Times New Roman"/>
          <w:sz w:val="24"/>
          <w:szCs w:val="24"/>
          <w:highlight w:val="lightGray"/>
        </w:rPr>
        <w:t>__________________</w:t>
      </w:r>
      <w:r w:rsidRPr="0058445C">
        <w:rPr>
          <w:rFonts w:ascii="Times New Roman" w:eastAsia="Times New Roman" w:hAnsi="Times New Roman" w:cs="Times New Roman"/>
          <w:sz w:val="24"/>
          <w:szCs w:val="24"/>
        </w:rPr>
        <w:t xml:space="preserve">, no otras puses, </w:t>
      </w:r>
    </w:p>
    <w:p w:rsidR="0058445C" w:rsidRPr="0058445C" w:rsidRDefault="0058445C" w:rsidP="00250116">
      <w:pPr>
        <w:ind w:left="0" w:firstLine="567"/>
        <w:rPr>
          <w:rFonts w:ascii="Times New Roman" w:eastAsia="Times New Roman" w:hAnsi="Times New Roman" w:cs="Times New Roman"/>
          <w:sz w:val="24"/>
          <w:szCs w:val="24"/>
        </w:rPr>
      </w:pPr>
      <w:r w:rsidRPr="0058445C">
        <w:rPr>
          <w:rFonts w:ascii="Times New Roman" w:eastAsia="Times New Roman" w:hAnsi="Times New Roman" w:cs="Times New Roman"/>
          <w:iCs/>
          <w:sz w:val="24"/>
          <w:szCs w:val="24"/>
        </w:rPr>
        <w:t xml:space="preserve">turpmāk šī līguma tekstā Pasūtītājs un Izpildītājs abi kopā saukti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Puses</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 xml:space="preserve">, bet katrs atsevišķi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iCs/>
          <w:sz w:val="24"/>
          <w:szCs w:val="24"/>
        </w:rPr>
        <w:t>, noslēdz šāda satura līgumu, turpmāk – „Līgums”, kas ir saistošs kā Pusēm, tā arī viņu saistību un tiesību pārņēmējiem</w:t>
      </w:r>
      <w:r w:rsidRPr="0058445C">
        <w:rPr>
          <w:rFonts w:ascii="Times New Roman" w:eastAsia="Times New Roman" w:hAnsi="Times New Roman" w:cs="Times New Roman"/>
          <w:sz w:val="24"/>
          <w:szCs w:val="24"/>
        </w:rPr>
        <w:t>:</w:t>
      </w:r>
    </w:p>
    <w:bookmarkEnd w:id="12"/>
    <w:p w:rsidR="001F0078" w:rsidRDefault="0058445C" w:rsidP="001F0078">
      <w:pPr>
        <w:pStyle w:val="ListParagraph"/>
        <w:keepNext/>
        <w:numPr>
          <w:ilvl w:val="0"/>
          <w:numId w:val="41"/>
        </w:numPr>
        <w:tabs>
          <w:tab w:val="left" w:pos="284"/>
          <w:tab w:val="left" w:pos="567"/>
        </w:tabs>
        <w:suppressAutoHyphens/>
        <w:outlineLvl w:val="1"/>
        <w:rPr>
          <w:b/>
          <w:color w:val="000000"/>
          <w:lang w:eastAsia="ar-SA"/>
        </w:rPr>
      </w:pPr>
      <w:r w:rsidRPr="00771938">
        <w:rPr>
          <w:b/>
          <w:color w:val="000000"/>
          <w:lang w:eastAsia="ar-SA"/>
        </w:rPr>
        <w:t>Līguma priekšmets</w:t>
      </w:r>
    </w:p>
    <w:p w:rsidR="001F0078" w:rsidRDefault="0058445C" w:rsidP="001F0078">
      <w:pPr>
        <w:pStyle w:val="ListParagraph"/>
        <w:keepNext/>
        <w:tabs>
          <w:tab w:val="left" w:pos="284"/>
          <w:tab w:val="left" w:pos="567"/>
        </w:tabs>
        <w:suppressAutoHyphens/>
        <w:spacing w:after="120"/>
        <w:ind w:left="0" w:firstLine="0"/>
        <w:jc w:val="both"/>
        <w:outlineLvl w:val="1"/>
      </w:pPr>
      <w:r w:rsidRPr="001F0078">
        <w:rPr>
          <w:color w:val="000000"/>
          <w:lang w:eastAsia="ar-SA"/>
        </w:rPr>
        <w:t>1.1.</w:t>
      </w:r>
      <w:r w:rsidRPr="001F0078">
        <w:rPr>
          <w:color w:val="000000"/>
          <w:lang w:eastAsia="ar-SA"/>
        </w:rPr>
        <w:tab/>
      </w:r>
      <w:r w:rsidRPr="001F0078">
        <w:t>Pasūtītājs uzdod, bet Izpildītājs apņemas ar saviem darba rīkiem, ierīcēm</w:t>
      </w:r>
      <w:r w:rsidR="001F0078" w:rsidRPr="001F0078">
        <w:t>, metodēm</w:t>
      </w:r>
      <w:r w:rsidRPr="001F0078">
        <w:t xml:space="preserve"> un darbaspēku organizēt un veikt</w:t>
      </w:r>
      <w:r w:rsidR="00791476" w:rsidRPr="001F0078">
        <w:rPr>
          <w:b/>
        </w:rPr>
        <w:t xml:space="preserve"> </w:t>
      </w:r>
      <w:r w:rsidR="001F0078" w:rsidRPr="001F0078">
        <w:t xml:space="preserve">pārskata sagatavošana par pārbūvējamās biroja ēkas Rāmavas ielā 17, </w:t>
      </w:r>
      <w:proofErr w:type="spellStart"/>
      <w:r w:rsidR="001F0078" w:rsidRPr="001F0078">
        <w:t>Rāmavā</w:t>
      </w:r>
      <w:proofErr w:type="spellEnd"/>
      <w:r w:rsidR="001F0078" w:rsidRPr="001F0078">
        <w:t>, Ķekavas pagastā, Ķekavas novadā</w:t>
      </w:r>
      <w:r w:rsidR="001F0078" w:rsidRPr="001F0078">
        <w:rPr>
          <w:bCs/>
        </w:rPr>
        <w:t xml:space="preserve"> </w:t>
      </w:r>
      <w:r w:rsidR="001F0078" w:rsidRPr="0058445C">
        <w:rPr>
          <w:bCs/>
        </w:rPr>
        <w:t>t</w:t>
      </w:r>
      <w:r w:rsidR="001F0078" w:rsidRPr="0058445C">
        <w:t>urpmāk – “</w:t>
      </w:r>
      <w:r w:rsidR="001F0078" w:rsidRPr="0058445C">
        <w:rPr>
          <w:b/>
        </w:rPr>
        <w:t>Objekts”</w:t>
      </w:r>
      <w:r w:rsidR="001F0078">
        <w:rPr>
          <w:b/>
        </w:rPr>
        <w:t>,</w:t>
      </w:r>
      <w:r w:rsidR="001F0078" w:rsidRPr="001F0078">
        <w:t xml:space="preserve"> pārskata par ekonomiski pamatotiem ēkas norobežojošo konstrukciju un </w:t>
      </w:r>
      <w:proofErr w:type="spellStart"/>
      <w:r w:rsidR="001F0078" w:rsidRPr="001F0078">
        <w:t>inženiersistēmu</w:t>
      </w:r>
      <w:proofErr w:type="spellEnd"/>
      <w:r w:rsidR="001F0078" w:rsidRPr="001F0078">
        <w:t xml:space="preserve"> energoefektivitāti uzlabojošiem pasākumiem</w:t>
      </w:r>
      <w:r w:rsidR="00791476" w:rsidRPr="00791476">
        <w:t>,</w:t>
      </w:r>
      <w:r w:rsidRPr="0058445C">
        <w:t xml:space="preserve"> šajā Līgumā noteiktajā apjomā, kvalitātē un termiņā, atbilstoši Pasūtītāja </w:t>
      </w:r>
      <w:r w:rsidR="00A51C21">
        <w:t>prasībām</w:t>
      </w:r>
      <w:r w:rsidRPr="0058445C">
        <w:t xml:space="preserve"> un Izpildītāja iesniegtajam piedāvājumam</w:t>
      </w:r>
      <w:r w:rsidR="00771938">
        <w:t xml:space="preserve"> (turpmāk – Darbi).</w:t>
      </w:r>
    </w:p>
    <w:p w:rsidR="001F0078" w:rsidRDefault="001F0078" w:rsidP="001F0078">
      <w:pPr>
        <w:pStyle w:val="ListParagraph"/>
        <w:keepNext/>
        <w:tabs>
          <w:tab w:val="left" w:pos="284"/>
          <w:tab w:val="left" w:pos="567"/>
        </w:tabs>
        <w:suppressAutoHyphens/>
        <w:spacing w:after="120"/>
        <w:ind w:left="0" w:firstLine="0"/>
        <w:jc w:val="both"/>
        <w:outlineLvl w:val="1"/>
      </w:pPr>
    </w:p>
    <w:p w:rsidR="001F0078" w:rsidRPr="001F0078" w:rsidRDefault="0058445C" w:rsidP="001F0078">
      <w:pPr>
        <w:pStyle w:val="ListParagraph"/>
        <w:keepNext/>
        <w:tabs>
          <w:tab w:val="left" w:pos="284"/>
          <w:tab w:val="left" w:pos="567"/>
        </w:tabs>
        <w:suppressAutoHyphens/>
        <w:spacing w:after="120"/>
        <w:ind w:left="0" w:firstLine="0"/>
        <w:jc w:val="both"/>
        <w:outlineLvl w:val="1"/>
      </w:pPr>
      <w:r w:rsidRPr="0058445C">
        <w:t xml:space="preserve">1.2. Darbus </w:t>
      </w:r>
      <w:r w:rsidR="00771938">
        <w:t>Izpildītājs</w:t>
      </w:r>
      <w:r w:rsidRPr="0058445C">
        <w:t xml:space="preserve"> veic ievērojot</w:t>
      </w:r>
      <w:r w:rsidR="001F0078">
        <w:t xml:space="preserve"> prasības, kas noteiktas</w:t>
      </w:r>
      <w:r w:rsidR="002A6184">
        <w:t xml:space="preserve"> </w:t>
      </w:r>
      <w:r w:rsidR="002A6184" w:rsidRPr="002A6184">
        <w:t xml:space="preserve">Ministru kabineta </w:t>
      </w:r>
      <w:proofErr w:type="spellStart"/>
      <w:r w:rsidR="002A6184" w:rsidRPr="002A6184">
        <w:t>2021.gada</w:t>
      </w:r>
      <w:proofErr w:type="spellEnd"/>
      <w:r w:rsidR="002A6184" w:rsidRPr="002A6184">
        <w:t xml:space="preserve"> </w:t>
      </w:r>
      <w:proofErr w:type="spellStart"/>
      <w:r w:rsidR="002A6184" w:rsidRPr="002A6184">
        <w:t>8.aprīļa</w:t>
      </w:r>
      <w:proofErr w:type="spellEnd"/>
      <w:r w:rsidR="002A6184" w:rsidRPr="002A6184">
        <w:t xml:space="preserve"> noteikum</w:t>
      </w:r>
      <w:r w:rsidR="002A6184">
        <w:t>os</w:t>
      </w:r>
      <w:r w:rsidR="002A6184" w:rsidRPr="002A6184">
        <w:t xml:space="preserve"> </w:t>
      </w:r>
      <w:proofErr w:type="spellStart"/>
      <w:r w:rsidR="002A6184">
        <w:t>Nr.222</w:t>
      </w:r>
      <w:proofErr w:type="spellEnd"/>
      <w:r w:rsidR="002A6184">
        <w:t xml:space="preserve"> "Ēku energoefektivitātes aprēķina metodes un ēku </w:t>
      </w:r>
      <w:proofErr w:type="spellStart"/>
      <w:r w:rsidR="002A6184">
        <w:t>energosertifikācijas</w:t>
      </w:r>
      <w:proofErr w:type="spellEnd"/>
      <w:r w:rsidR="002A6184">
        <w:t xml:space="preserve"> noteikumi", ka arī, </w:t>
      </w:r>
      <w:r w:rsidR="001F0078" w:rsidRPr="00D91FB6">
        <w:rPr>
          <w:color w:val="000000" w:themeColor="text1"/>
        </w:rPr>
        <w:t>lai projektu iesniegtu</w:t>
      </w:r>
      <w:r w:rsidR="00BA49C4">
        <w:rPr>
          <w:color w:val="000000" w:themeColor="text1"/>
        </w:rPr>
        <w:t xml:space="preserve"> </w:t>
      </w:r>
      <w:r w:rsidR="002A6184" w:rsidRPr="00D91FB6">
        <w:rPr>
          <w:color w:val="000000" w:themeColor="text1"/>
        </w:rPr>
        <w:t xml:space="preserve">dalībai </w:t>
      </w:r>
      <w:r w:rsidR="001F0078" w:rsidRPr="00D91FB6">
        <w:rPr>
          <w:color w:val="000000" w:themeColor="text1"/>
        </w:rPr>
        <w:t xml:space="preserve">AS “Attīstības finanšu institūcijā </w:t>
      </w:r>
      <w:proofErr w:type="spellStart"/>
      <w:r w:rsidR="001F0078" w:rsidRPr="00D91FB6">
        <w:rPr>
          <w:color w:val="000000" w:themeColor="text1"/>
        </w:rPr>
        <w:t>Altum</w:t>
      </w:r>
      <w:proofErr w:type="spellEnd"/>
      <w:r w:rsidR="001F0078" w:rsidRPr="00D91FB6">
        <w:rPr>
          <w:color w:val="000000" w:themeColor="text1"/>
        </w:rPr>
        <w:t>”</w:t>
      </w:r>
      <w:r w:rsidR="002A6184">
        <w:rPr>
          <w:color w:val="000000" w:themeColor="text1"/>
        </w:rPr>
        <w:t xml:space="preserve"> finansētā programmā</w:t>
      </w:r>
      <w:r w:rsidR="001F0078">
        <w:rPr>
          <w:shd w:val="clear" w:color="auto" w:fill="FFFFFF"/>
        </w:rPr>
        <w:t>.</w:t>
      </w:r>
    </w:p>
    <w:p w:rsidR="0058445C" w:rsidRPr="0058445C" w:rsidRDefault="00771938" w:rsidP="0058445C">
      <w:pPr>
        <w:keepNext/>
        <w:suppressAutoHyphens/>
        <w:spacing w:before="240" w:after="6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r w:rsidR="0058445C" w:rsidRPr="0058445C">
        <w:rPr>
          <w:rFonts w:ascii="Times New Roman" w:eastAsia="Times New Roman" w:hAnsi="Times New Roman" w:cs="Times New Roman"/>
          <w:b/>
          <w:color w:val="000000"/>
          <w:sz w:val="24"/>
          <w:szCs w:val="24"/>
          <w:lang w:eastAsia="ar-SA"/>
        </w:rPr>
        <w:t>. Līguma cena un norēķinu kārtība</w:t>
      </w:r>
    </w:p>
    <w:p w:rsidR="0058445C" w:rsidRPr="0058445C" w:rsidRDefault="00EA2A69" w:rsidP="0058445C">
      <w:pPr>
        <w:numPr>
          <w:ilvl w:val="1"/>
          <w:numId w:val="13"/>
        </w:numPr>
        <w:suppressAutoHyphens/>
        <w:spacing w:after="0"/>
        <w:ind w:left="-142" w:firstLine="14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Cenu aptaujas rezultātā noteiktā l</w:t>
      </w:r>
      <w:r w:rsidR="0058445C" w:rsidRPr="0058445C">
        <w:rPr>
          <w:rFonts w:ascii="Times New Roman" w:eastAsia="Times New Roman" w:hAnsi="Times New Roman" w:cs="Times New Roman"/>
          <w:color w:val="000000"/>
          <w:sz w:val="24"/>
          <w:szCs w:val="24"/>
          <w:lang w:eastAsia="ar-SA"/>
        </w:rPr>
        <w:t xml:space="preserve">īgumcena (bez PVN) </w:t>
      </w:r>
      <w:r w:rsidR="0058445C" w:rsidRPr="0058445C">
        <w:rPr>
          <w:rFonts w:ascii="Times New Roman" w:eastAsia="Times New Roman" w:hAnsi="Times New Roman" w:cs="Times New Roman"/>
          <w:color w:val="000000"/>
          <w:sz w:val="24"/>
          <w:szCs w:val="24"/>
          <w:highlight w:val="yellow"/>
          <w:lang w:eastAsia="ar-SA"/>
        </w:rPr>
        <w:t>___________ (_____ EUR, ___ centi)</w:t>
      </w:r>
      <w:r w:rsidR="0058445C" w:rsidRPr="0058445C">
        <w:rPr>
          <w:rFonts w:ascii="Times New Roman" w:eastAsia="Times New Roman" w:hAnsi="Times New Roman" w:cs="Times New Roman"/>
          <w:color w:val="000000"/>
          <w:sz w:val="24"/>
          <w:szCs w:val="24"/>
          <w:lang w:eastAsia="ar-SA"/>
        </w:rPr>
        <w:t xml:space="preserve"> (turpmāk</w:t>
      </w:r>
      <w:r>
        <w:rPr>
          <w:rFonts w:ascii="Times New Roman" w:eastAsia="Times New Roman" w:hAnsi="Times New Roman" w:cs="Times New Roman"/>
          <w:color w:val="000000"/>
          <w:sz w:val="24"/>
          <w:szCs w:val="24"/>
          <w:lang w:eastAsia="ar-SA"/>
        </w:rPr>
        <w:t xml:space="preserve"> –</w:t>
      </w:r>
      <w:r w:rsidR="0058445C" w:rsidRPr="0058445C">
        <w:rPr>
          <w:rFonts w:ascii="Times New Roman" w:eastAsia="Times New Roman" w:hAnsi="Times New Roman" w:cs="Times New Roman"/>
          <w:color w:val="000000"/>
          <w:sz w:val="24"/>
          <w:szCs w:val="24"/>
          <w:lang w:eastAsia="ar-SA"/>
        </w:rPr>
        <w:t xml:space="preserve"> Līgumcena) noteikta pamatojoties uz Izpildītāja iesniegto </w:t>
      </w:r>
      <w:r w:rsidR="001F0078">
        <w:rPr>
          <w:rFonts w:ascii="Times New Roman" w:eastAsia="Times New Roman" w:hAnsi="Times New Roman" w:cs="Times New Roman"/>
          <w:color w:val="000000"/>
          <w:sz w:val="24"/>
          <w:szCs w:val="24"/>
          <w:lang w:eastAsia="ar-SA"/>
        </w:rPr>
        <w:t>piedāvājumu</w:t>
      </w:r>
      <w:r w:rsidR="0058445C" w:rsidRPr="0058445C">
        <w:rPr>
          <w:rFonts w:ascii="Times New Roman" w:eastAsia="Times New Roman" w:hAnsi="Times New Roman" w:cs="Times New Roman"/>
          <w:color w:val="000000"/>
          <w:sz w:val="24"/>
          <w:szCs w:val="24"/>
          <w:lang w:eastAsia="ar-SA"/>
        </w:rPr>
        <w:t xml:space="preserve"> un pasūtītāja Iepirkumu komisijas lēmumā fiksētajiem iepirkuma rezultātiem. </w:t>
      </w:r>
    </w:p>
    <w:p w:rsidR="0058445C" w:rsidRPr="0058445C" w:rsidRDefault="0058445C" w:rsidP="0058445C">
      <w:pPr>
        <w:numPr>
          <w:ilvl w:val="1"/>
          <w:numId w:val="13"/>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Darbu izpildes laiks </w:t>
      </w:r>
      <w:r w:rsidR="003723D5" w:rsidRPr="00432615">
        <w:rPr>
          <w:rFonts w:ascii="Times New Roman" w:eastAsia="Times New Roman" w:hAnsi="Times New Roman" w:cs="Times New Roman"/>
          <w:color w:val="000000"/>
          <w:sz w:val="24"/>
          <w:szCs w:val="24"/>
          <w:lang w:eastAsia="ar-SA"/>
        </w:rPr>
        <w:t>8</w:t>
      </w:r>
      <w:r w:rsidRPr="00432615">
        <w:rPr>
          <w:rFonts w:ascii="Times New Roman" w:eastAsia="Times New Roman" w:hAnsi="Times New Roman" w:cs="Times New Roman"/>
          <w:color w:val="000000"/>
          <w:sz w:val="24"/>
          <w:szCs w:val="24"/>
          <w:lang w:eastAsia="ar-SA"/>
        </w:rPr>
        <w:t xml:space="preserve"> (</w:t>
      </w:r>
      <w:r w:rsidR="003723D5" w:rsidRPr="00432615">
        <w:rPr>
          <w:rFonts w:ascii="Times New Roman" w:eastAsia="Times New Roman" w:hAnsi="Times New Roman" w:cs="Times New Roman"/>
          <w:color w:val="000000"/>
          <w:sz w:val="24"/>
          <w:szCs w:val="24"/>
          <w:lang w:eastAsia="ar-SA"/>
        </w:rPr>
        <w:t>astoņas</w:t>
      </w:r>
      <w:r w:rsidRPr="00432615">
        <w:rPr>
          <w:rFonts w:ascii="Times New Roman" w:eastAsia="Times New Roman" w:hAnsi="Times New Roman" w:cs="Times New Roman"/>
          <w:color w:val="000000"/>
          <w:sz w:val="24"/>
          <w:szCs w:val="24"/>
          <w:lang w:eastAsia="ar-SA"/>
        </w:rPr>
        <w:t>) nedēļas</w:t>
      </w:r>
      <w:r w:rsidRPr="0058445C">
        <w:rPr>
          <w:rFonts w:ascii="Times New Roman" w:eastAsia="Times New Roman" w:hAnsi="Times New Roman" w:cs="Times New Roman"/>
          <w:color w:val="000000"/>
          <w:sz w:val="24"/>
          <w:szCs w:val="24"/>
          <w:lang w:eastAsia="ar-SA"/>
        </w:rPr>
        <w:t xml:space="preserve"> no </w:t>
      </w:r>
      <w:r w:rsidR="00CE037A">
        <w:rPr>
          <w:rFonts w:ascii="Times New Roman" w:eastAsia="Times New Roman" w:hAnsi="Times New Roman" w:cs="Times New Roman"/>
          <w:color w:val="000000"/>
          <w:sz w:val="24"/>
          <w:szCs w:val="24"/>
          <w:lang w:eastAsia="ar-SA"/>
        </w:rPr>
        <w:t>L</w:t>
      </w:r>
      <w:r w:rsidRPr="0058445C">
        <w:rPr>
          <w:rFonts w:ascii="Times New Roman" w:eastAsia="Times New Roman" w:hAnsi="Times New Roman" w:cs="Times New Roman"/>
          <w:color w:val="000000"/>
          <w:sz w:val="24"/>
          <w:szCs w:val="24"/>
          <w:lang w:eastAsia="ar-SA"/>
        </w:rPr>
        <w:t xml:space="preserve">īguma </w:t>
      </w:r>
      <w:proofErr w:type="spellStart"/>
      <w:r w:rsidR="00CE037A">
        <w:rPr>
          <w:rFonts w:ascii="Times New Roman" w:eastAsia="Times New Roman" w:hAnsi="Times New Roman" w:cs="Times New Roman"/>
          <w:color w:val="000000"/>
          <w:sz w:val="24"/>
          <w:szCs w:val="24"/>
          <w:lang w:eastAsia="ar-SA"/>
        </w:rPr>
        <w:t>3.1.punktā</w:t>
      </w:r>
      <w:proofErr w:type="spellEnd"/>
      <w:r w:rsidR="00CE037A">
        <w:rPr>
          <w:rFonts w:ascii="Times New Roman" w:eastAsia="Times New Roman" w:hAnsi="Times New Roman" w:cs="Times New Roman"/>
          <w:color w:val="000000"/>
          <w:sz w:val="24"/>
          <w:szCs w:val="24"/>
          <w:lang w:eastAsia="ar-SA"/>
        </w:rPr>
        <w:t xml:space="preserve"> noteiktā termiņa iestāšanās</w:t>
      </w:r>
      <w:r w:rsidR="001E68CE">
        <w:rPr>
          <w:rFonts w:ascii="Times New Roman" w:eastAsia="Times New Roman" w:hAnsi="Times New Roman" w:cs="Times New Roman"/>
          <w:color w:val="000000"/>
          <w:sz w:val="24"/>
          <w:szCs w:val="24"/>
          <w:lang w:eastAsia="ar-SA"/>
        </w:rPr>
        <w:t xml:space="preserve"> līdz darbu pabeigšanai, pusēm parakstot darbu nodošanas – pieņemšanas aktu</w:t>
      </w:r>
      <w:r w:rsidR="00CE037A">
        <w:rPr>
          <w:rFonts w:ascii="Times New Roman" w:eastAsia="Times New Roman" w:hAnsi="Times New Roman" w:cs="Times New Roman"/>
          <w:color w:val="000000"/>
          <w:sz w:val="24"/>
          <w:szCs w:val="24"/>
          <w:lang w:eastAsia="ar-SA"/>
        </w:rPr>
        <w:t>.</w:t>
      </w:r>
    </w:p>
    <w:p w:rsidR="0058445C" w:rsidRPr="0058445C" w:rsidRDefault="0058445C" w:rsidP="0058445C">
      <w:pPr>
        <w:numPr>
          <w:ilvl w:val="1"/>
          <w:numId w:val="13"/>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Pievienotās vērtības nodoklis tiek aprēķināts un maksāts saskaņā ar Pievienotās vērtības nodokļa likuma 142. panta nosacījumiem.</w:t>
      </w:r>
    </w:p>
    <w:p w:rsidR="0058445C" w:rsidRPr="0058445C" w:rsidRDefault="0058445C" w:rsidP="0058445C">
      <w:pPr>
        <w:numPr>
          <w:ilvl w:val="1"/>
          <w:numId w:val="13"/>
        </w:numPr>
        <w:tabs>
          <w:tab w:val="left" w:pos="426"/>
          <w:tab w:val="left" w:pos="993"/>
        </w:tabs>
        <w:suppressAutoHyphens/>
        <w:overflowPunct w:val="0"/>
        <w:autoSpaceDE w:val="0"/>
        <w:autoSpaceDN w:val="0"/>
        <w:adjustRightInd w:val="0"/>
        <w:spacing w:after="0"/>
        <w:ind w:left="357" w:hanging="357"/>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Līguma summā ir iekļautas:</w:t>
      </w:r>
    </w:p>
    <w:p w:rsidR="0058445C" w:rsidRPr="0058445C" w:rsidRDefault="0058445C" w:rsidP="00C37D7C">
      <w:pPr>
        <w:numPr>
          <w:ilvl w:val="2"/>
          <w:numId w:val="13"/>
        </w:numPr>
        <w:tabs>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lastRenderedPageBreak/>
        <w:t xml:space="preserve">visas izmaksas, kas attiecas uz </w:t>
      </w:r>
      <w:r w:rsidR="001F0078">
        <w:rPr>
          <w:rFonts w:ascii="Times New Roman" w:eastAsia="Times New Roman" w:hAnsi="Times New Roman" w:cs="Times New Roman"/>
          <w:sz w:val="24"/>
          <w:szCs w:val="24"/>
        </w:rPr>
        <w:t>ekspertīzes</w:t>
      </w:r>
      <w:r w:rsidRPr="0058445C">
        <w:rPr>
          <w:rFonts w:ascii="Times New Roman" w:eastAsia="Times New Roman" w:hAnsi="Times New Roman" w:cs="Times New Roman"/>
          <w:sz w:val="24"/>
          <w:szCs w:val="24"/>
        </w:rPr>
        <w:t xml:space="preserve"> veikšanu, tai skaitā,</w:t>
      </w:r>
      <w:r w:rsidR="002F0BFD">
        <w:rPr>
          <w:rFonts w:ascii="Times New Roman" w:eastAsia="Times New Roman" w:hAnsi="Times New Roman" w:cs="Times New Roman"/>
          <w:sz w:val="24"/>
          <w:szCs w:val="24"/>
        </w:rPr>
        <w:t xml:space="preserve"> </w:t>
      </w:r>
      <w:r w:rsidRPr="0058445C">
        <w:rPr>
          <w:rFonts w:ascii="Times New Roman" w:eastAsia="Times New Roman" w:hAnsi="Times New Roman" w:cs="Times New Roman"/>
          <w:sz w:val="24"/>
          <w:szCs w:val="24"/>
        </w:rPr>
        <w:t xml:space="preserve">izmaksas, kas saistītas ar nepieciešamo atļauju un saskaņojumu saņemšanu valsts un pašvaldību institūcijās, ceļa un sakaru izdevumi, izdevumi par </w:t>
      </w:r>
      <w:r w:rsidR="001F0078">
        <w:rPr>
          <w:rFonts w:ascii="Times New Roman" w:eastAsia="Times New Roman" w:hAnsi="Times New Roman" w:cs="Times New Roman"/>
          <w:sz w:val="24"/>
          <w:szCs w:val="24"/>
        </w:rPr>
        <w:t>ekspertīzes</w:t>
      </w:r>
      <w:r w:rsidRPr="0058445C">
        <w:rPr>
          <w:rFonts w:ascii="Times New Roman" w:eastAsia="Times New Roman" w:hAnsi="Times New Roman" w:cs="Times New Roman"/>
          <w:sz w:val="24"/>
          <w:szCs w:val="24"/>
        </w:rPr>
        <w:t xml:space="preserve"> veikšanai nepieciešamo materiālu, tehnikas un aprīkojuma iegādi, piegādi </w:t>
      </w:r>
      <w:r w:rsidR="001F0078">
        <w:rPr>
          <w:rFonts w:ascii="Times New Roman" w:eastAsia="Times New Roman" w:hAnsi="Times New Roman" w:cs="Times New Roman"/>
          <w:sz w:val="24"/>
          <w:szCs w:val="24"/>
        </w:rPr>
        <w:t>vai</w:t>
      </w:r>
      <w:r w:rsidRPr="0058445C">
        <w:rPr>
          <w:rFonts w:ascii="Times New Roman" w:eastAsia="Times New Roman" w:hAnsi="Times New Roman" w:cs="Times New Roman"/>
          <w:sz w:val="24"/>
          <w:szCs w:val="24"/>
        </w:rPr>
        <w:t xml:space="preserve"> nomu, </w:t>
      </w:r>
      <w:proofErr w:type="spellStart"/>
      <w:r w:rsidRPr="0058445C">
        <w:rPr>
          <w:rFonts w:ascii="Times New Roman" w:eastAsia="Times New Roman" w:hAnsi="Times New Roman" w:cs="Times New Roman"/>
          <w:sz w:val="24"/>
          <w:szCs w:val="24"/>
        </w:rPr>
        <w:t>energo</w:t>
      </w:r>
      <w:proofErr w:type="spellEnd"/>
      <w:r w:rsidRPr="0058445C">
        <w:rPr>
          <w:rFonts w:ascii="Times New Roman" w:eastAsia="Times New Roman" w:hAnsi="Times New Roman" w:cs="Times New Roman"/>
          <w:sz w:val="24"/>
          <w:szCs w:val="24"/>
        </w:rPr>
        <w:t xml:space="preserve"> un citiem resursiem, atlīdzības un obligātie maksājumi, kurus piemēro vai kuri tiks piemēroti </w:t>
      </w:r>
      <w:r w:rsidR="001E68CE">
        <w:rPr>
          <w:rFonts w:ascii="Times New Roman" w:eastAsia="Times New Roman" w:hAnsi="Times New Roman" w:cs="Times New Roman"/>
          <w:sz w:val="24"/>
          <w:szCs w:val="24"/>
        </w:rPr>
        <w:t>Izpildītāja</w:t>
      </w:r>
      <w:r w:rsidRPr="0058445C">
        <w:rPr>
          <w:rFonts w:ascii="Times New Roman" w:eastAsia="Times New Roman" w:hAnsi="Times New Roman" w:cs="Times New Roman"/>
          <w:sz w:val="24"/>
          <w:szCs w:val="24"/>
        </w:rPr>
        <w:t xml:space="preserve"> pienākumu pienācīgai izpildei saskaņā ar Līgumu un tamlīdzīgas izmaksas;</w:t>
      </w:r>
    </w:p>
    <w:p w:rsidR="0058445C" w:rsidRPr="0058445C" w:rsidRDefault="0058445C" w:rsidP="0058445C">
      <w:pPr>
        <w:numPr>
          <w:ilvl w:val="2"/>
          <w:numId w:val="13"/>
        </w:numPr>
        <w:tabs>
          <w:tab w:val="left" w:pos="426"/>
          <w:tab w:val="left" w:pos="993"/>
        </w:tabs>
        <w:suppressAutoHyphens/>
        <w:overflowPunct w:val="0"/>
        <w:autoSpaceDE w:val="0"/>
        <w:autoSpaceDN w:val="0"/>
        <w:adjustRightInd w:val="0"/>
        <w:spacing w:after="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izmaksas, kas saistītas ar iespējamo defektu vai trūkumu novēršanu</w:t>
      </w:r>
      <w:r w:rsidR="00C37D7C">
        <w:rPr>
          <w:rFonts w:ascii="Times New Roman" w:eastAsia="Times New Roman" w:hAnsi="Times New Roman" w:cs="Times New Roman"/>
          <w:sz w:val="24"/>
          <w:szCs w:val="24"/>
        </w:rPr>
        <w:t>.</w:t>
      </w:r>
    </w:p>
    <w:p w:rsidR="0058445C" w:rsidRPr="0058445C" w:rsidRDefault="0058445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Netiek kompensēti nekādi darbi, kuri jāveic atkārtoti sakarā ar konstatētiem trūkumiem </w:t>
      </w:r>
      <w:r w:rsidR="001F0078">
        <w:rPr>
          <w:rFonts w:ascii="Times New Roman" w:eastAsia="Times New Roman" w:hAnsi="Times New Roman" w:cs="Times New Roman"/>
          <w:color w:val="000000"/>
          <w:sz w:val="24"/>
          <w:szCs w:val="24"/>
          <w:lang w:eastAsia="ar-SA"/>
        </w:rPr>
        <w:t>ekspertīzes</w:t>
      </w:r>
      <w:r w:rsidRPr="0058445C">
        <w:rPr>
          <w:rFonts w:ascii="Times New Roman" w:eastAsia="Times New Roman" w:hAnsi="Times New Roman" w:cs="Times New Roman"/>
          <w:color w:val="000000"/>
          <w:sz w:val="24"/>
          <w:szCs w:val="24"/>
          <w:lang w:eastAsia="ar-SA"/>
        </w:rPr>
        <w:t xml:space="preserve"> kvalitātē. Netiek kompensēta trūkumu novēršanā izmantoto materiālu, tehnikas vai darba stundu izmaksas, kas radušās Izpildītāja vainas dēļ.</w:t>
      </w:r>
    </w:p>
    <w:p w:rsidR="00E94126" w:rsidRPr="0058445C" w:rsidRDefault="00C37D7C" w:rsidP="00E94126">
      <w:pPr>
        <w:numPr>
          <w:ilvl w:val="1"/>
          <w:numId w:val="13"/>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Samaksa par Darbu tiek veikta vienā maksājumā pēc pieņemšanas – nodošanas akta saskaņošanas un rēķina iesniegšanas.</w:t>
      </w:r>
      <w:r w:rsidR="00E94126" w:rsidRPr="00E94126">
        <w:rPr>
          <w:rFonts w:ascii="Times New Roman" w:eastAsia="Times New Roman" w:hAnsi="Times New Roman" w:cs="Times New Roman"/>
          <w:color w:val="000000"/>
          <w:sz w:val="24"/>
          <w:szCs w:val="24"/>
          <w:lang w:eastAsia="ar-SA"/>
        </w:rPr>
        <w:t xml:space="preserve"> </w:t>
      </w:r>
      <w:r w:rsidR="00E94126">
        <w:rPr>
          <w:rFonts w:ascii="Times New Roman" w:eastAsia="Times New Roman" w:hAnsi="Times New Roman" w:cs="Times New Roman"/>
          <w:color w:val="000000"/>
          <w:sz w:val="24"/>
          <w:szCs w:val="24"/>
          <w:lang w:eastAsia="ar-SA"/>
        </w:rPr>
        <w:t>No</w:t>
      </w:r>
      <w:r w:rsidR="00E94126" w:rsidRPr="0058445C">
        <w:rPr>
          <w:rFonts w:ascii="Times New Roman" w:eastAsia="Times New Roman" w:hAnsi="Times New Roman" w:cs="Times New Roman"/>
          <w:color w:val="000000"/>
          <w:sz w:val="24"/>
          <w:szCs w:val="24"/>
          <w:lang w:eastAsia="ar-SA"/>
        </w:rPr>
        <w:t xml:space="preserve"> maksājuma tiek atskaitīti visi līgumsodi, ja tādi ir.</w:t>
      </w:r>
    </w:p>
    <w:p w:rsidR="0058445C" w:rsidRPr="0058445C" w:rsidRDefault="0058445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Visi Līgumā paredzētie maksājumi tiek veikti ar pārskaitījumu uz Izpildītāja norādīto bankas kontu. Par samaksas brīdi tiek uzskatīts datums, kurā Pasūtītājs ir </w:t>
      </w:r>
      <w:r w:rsidR="001E68CE">
        <w:rPr>
          <w:rFonts w:ascii="Times New Roman" w:eastAsia="Times New Roman" w:hAnsi="Times New Roman" w:cs="Times New Roman"/>
          <w:color w:val="000000"/>
          <w:sz w:val="24"/>
          <w:szCs w:val="24"/>
          <w:lang w:eastAsia="ar-SA"/>
        </w:rPr>
        <w:t xml:space="preserve">veicis maksājuma pārskaitījumu uz </w:t>
      </w:r>
      <w:r w:rsidR="001F0078">
        <w:rPr>
          <w:rFonts w:ascii="Times New Roman" w:eastAsia="Times New Roman" w:hAnsi="Times New Roman" w:cs="Times New Roman"/>
          <w:color w:val="000000"/>
          <w:sz w:val="24"/>
          <w:szCs w:val="24"/>
          <w:lang w:eastAsia="ar-SA"/>
        </w:rPr>
        <w:t>I</w:t>
      </w:r>
      <w:r w:rsidR="001E68CE">
        <w:rPr>
          <w:rFonts w:ascii="Times New Roman" w:eastAsia="Times New Roman" w:hAnsi="Times New Roman" w:cs="Times New Roman"/>
          <w:color w:val="000000"/>
          <w:sz w:val="24"/>
          <w:szCs w:val="24"/>
          <w:lang w:eastAsia="ar-SA"/>
        </w:rPr>
        <w:t>zpildītāja norēķina kontu.</w:t>
      </w:r>
    </w:p>
    <w:p w:rsidR="0058445C" w:rsidRPr="0058445C" w:rsidRDefault="0058445C" w:rsidP="004770D4">
      <w:pPr>
        <w:numPr>
          <w:ilvl w:val="1"/>
          <w:numId w:val="1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rsidR="0058445C" w:rsidRPr="00250116" w:rsidRDefault="0058445C" w:rsidP="004770D4">
      <w:pPr>
        <w:pStyle w:val="ListParagraph"/>
        <w:numPr>
          <w:ilvl w:val="0"/>
          <w:numId w:val="13"/>
        </w:numPr>
        <w:suppressAutoHyphens/>
        <w:overflowPunct w:val="0"/>
        <w:autoSpaceDE w:val="0"/>
        <w:autoSpaceDN w:val="0"/>
        <w:adjustRightInd w:val="0"/>
        <w:spacing w:before="0"/>
        <w:ind w:left="0" w:firstLine="0"/>
        <w:textAlignment w:val="baseline"/>
        <w:rPr>
          <w:b/>
        </w:rPr>
      </w:pPr>
      <w:r w:rsidRPr="00250116">
        <w:rPr>
          <w:b/>
        </w:rPr>
        <w:t>Darbu uzsākšana un izpildes termiņš</w:t>
      </w:r>
    </w:p>
    <w:p w:rsidR="0058445C" w:rsidRPr="00771938" w:rsidRDefault="0058445C" w:rsidP="004770D4">
      <w:pPr>
        <w:pStyle w:val="ListParagraph"/>
        <w:numPr>
          <w:ilvl w:val="1"/>
          <w:numId w:val="13"/>
        </w:numPr>
        <w:tabs>
          <w:tab w:val="left" w:pos="993"/>
        </w:tabs>
        <w:suppressAutoHyphens/>
        <w:overflowPunct w:val="0"/>
        <w:autoSpaceDE w:val="0"/>
        <w:autoSpaceDN w:val="0"/>
        <w:adjustRightInd w:val="0"/>
        <w:spacing w:before="0"/>
        <w:ind w:left="0" w:firstLine="0"/>
        <w:jc w:val="both"/>
        <w:textAlignment w:val="baseline"/>
      </w:pPr>
      <w:r w:rsidRPr="00771938">
        <w:t>Izpildītājs</w:t>
      </w:r>
      <w:r w:rsidR="001F0078">
        <w:t xml:space="preserve"> darbu uzsāk</w:t>
      </w:r>
      <w:r w:rsidR="00F65686">
        <w:t xml:space="preserve"> </w:t>
      </w:r>
      <w:r w:rsidR="00F65686" w:rsidRPr="00771938">
        <w:t>5 (piecu) darba dienu laikā</w:t>
      </w:r>
      <w:r w:rsidRPr="00771938">
        <w:t xml:space="preserve"> pēc Līguma parakstīšanas</w:t>
      </w:r>
      <w:r w:rsidRPr="00771938">
        <w:rPr>
          <w:color w:val="000000"/>
        </w:rPr>
        <w:t xml:space="preserve">. Darba izpildes tecējums sākas </w:t>
      </w:r>
      <w:r w:rsidR="00924CCB">
        <w:rPr>
          <w:color w:val="000000"/>
        </w:rPr>
        <w:t xml:space="preserve">pēc darbu saskaņošanas ar </w:t>
      </w:r>
      <w:proofErr w:type="spellStart"/>
      <w:r w:rsidR="00924CCB">
        <w:rPr>
          <w:color w:val="000000"/>
        </w:rPr>
        <w:t>5.6.punktā</w:t>
      </w:r>
      <w:proofErr w:type="spellEnd"/>
      <w:r w:rsidR="00C742F5">
        <w:rPr>
          <w:color w:val="000000"/>
        </w:rPr>
        <w:t xml:space="preserve"> </w:t>
      </w:r>
      <w:r w:rsidR="00924CCB">
        <w:rPr>
          <w:color w:val="000000"/>
        </w:rPr>
        <w:t>minēto personu</w:t>
      </w:r>
      <w:r w:rsidRPr="00771938">
        <w:rPr>
          <w:color w:val="000000"/>
        </w:rPr>
        <w:t>.</w:t>
      </w:r>
    </w:p>
    <w:p w:rsidR="0058445C" w:rsidRPr="0058445C" w:rsidRDefault="0058445C" w:rsidP="004770D4">
      <w:pPr>
        <w:numPr>
          <w:ilvl w:val="1"/>
          <w:numId w:val="13"/>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Darbu organizatoriskie jautājumi tiek izskatīti un risināti kontaktējoties ar Pasūtītāja pārstāvi. Ja nepieciešamas, var organizēt būvsapulci, kuras pieņemtie </w:t>
      </w:r>
      <w:smartTag w:uri="schemas-tilde-lv/tildestengine" w:element="veidnes">
        <w:smartTagPr>
          <w:attr w:name="baseform" w:val="lēmum|s"/>
          <w:attr w:name="id" w:val="-1"/>
          <w:attr w:name="text" w:val="lēmumi"/>
        </w:smartTagPr>
        <w:r w:rsidRPr="0058445C">
          <w:rPr>
            <w:rFonts w:ascii="Times New Roman" w:eastAsia="Times New Roman" w:hAnsi="Times New Roman" w:cs="Times New Roman"/>
            <w:color w:val="000000"/>
            <w:sz w:val="24"/>
            <w:szCs w:val="24"/>
          </w:rPr>
          <w:t>lēmumi</w:t>
        </w:r>
      </w:smartTag>
      <w:r w:rsidRPr="0058445C">
        <w:rPr>
          <w:rFonts w:ascii="Times New Roman" w:eastAsia="Times New Roman" w:hAnsi="Times New Roman" w:cs="Times New Roman"/>
          <w:color w:val="000000"/>
          <w:sz w:val="24"/>
          <w:szCs w:val="24"/>
        </w:rPr>
        <w:t xml:space="preserve"> tiek fiksēti protokolā. </w:t>
      </w:r>
    </w:p>
    <w:p w:rsidR="0058445C" w:rsidRPr="0058445C" w:rsidRDefault="001E68CE" w:rsidP="0058445C">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r w:rsidR="0058445C" w:rsidRPr="0058445C">
        <w:rPr>
          <w:rFonts w:ascii="Times New Roman" w:eastAsia="Times New Roman" w:hAnsi="Times New Roman" w:cs="Times New Roman"/>
          <w:b/>
          <w:color w:val="000000"/>
          <w:sz w:val="24"/>
          <w:szCs w:val="24"/>
          <w:lang w:eastAsia="ar-SA"/>
        </w:rPr>
        <w:t>. Izpildītāja pienākumi un tiesības</w:t>
      </w:r>
    </w:p>
    <w:p w:rsidR="0058445C" w:rsidRPr="0058445C" w:rsidRDefault="0058445C" w:rsidP="0049153D">
      <w:pPr>
        <w:numPr>
          <w:ilvl w:val="1"/>
          <w:numId w:val="22"/>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Izpildītājs ievēro jomu reglamentējošo normatīvo aktu prasības</w:t>
      </w:r>
      <w:r w:rsidR="00924CCB">
        <w:rPr>
          <w:rFonts w:ascii="Times New Roman" w:eastAsia="Times New Roman" w:hAnsi="Times New Roman" w:cs="Times New Roman"/>
          <w:sz w:val="24"/>
          <w:szCs w:val="24"/>
        </w:rPr>
        <w:t>.</w:t>
      </w:r>
    </w:p>
    <w:p w:rsidR="0054543C" w:rsidRPr="0054543C" w:rsidRDefault="0058445C" w:rsidP="0058445C">
      <w:pPr>
        <w:numPr>
          <w:ilvl w:val="1"/>
          <w:numId w:val="22"/>
        </w:numPr>
        <w:tabs>
          <w:tab w:val="left" w:pos="709"/>
        </w:tabs>
        <w:suppressAutoHyphens/>
        <w:overflowPunct w:val="0"/>
        <w:autoSpaceDE w:val="0"/>
        <w:autoSpaceDN w:val="0"/>
        <w:adjustRightInd w:val="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Izpildītājam ir pienākums</w:t>
      </w:r>
      <w:r w:rsidR="0054543C">
        <w:rPr>
          <w:rFonts w:ascii="Times New Roman" w:eastAsia="Times New Roman" w:hAnsi="Times New Roman" w:cs="Times New Roman"/>
          <w:color w:val="000000"/>
          <w:sz w:val="24"/>
          <w:szCs w:val="24"/>
        </w:rPr>
        <w:t>:</w:t>
      </w:r>
    </w:p>
    <w:p w:rsidR="0058445C" w:rsidRPr="0054543C" w:rsidRDefault="00A6104D" w:rsidP="00A6104D">
      <w:pPr>
        <w:pStyle w:val="ListParagraph"/>
        <w:numPr>
          <w:ilvl w:val="2"/>
          <w:numId w:val="22"/>
        </w:numPr>
        <w:suppressAutoHyphens/>
        <w:overflowPunct w:val="0"/>
        <w:autoSpaceDE w:val="0"/>
        <w:autoSpaceDN w:val="0"/>
        <w:adjustRightInd w:val="0"/>
        <w:ind w:left="0" w:firstLine="0"/>
        <w:jc w:val="both"/>
        <w:textAlignment w:val="baseline"/>
      </w:pPr>
      <w:r>
        <w:rPr>
          <w:color w:val="000000"/>
        </w:rPr>
        <w:t>I</w:t>
      </w:r>
      <w:r w:rsidR="0058445C" w:rsidRPr="0054543C">
        <w:rPr>
          <w:color w:val="000000"/>
        </w:rPr>
        <w:t>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58445C" w:rsidRPr="0054543C" w:rsidRDefault="0058445C" w:rsidP="00A6104D">
      <w:pPr>
        <w:pStyle w:val="ListParagraph"/>
        <w:numPr>
          <w:ilvl w:val="2"/>
          <w:numId w:val="22"/>
        </w:numPr>
        <w:spacing w:line="276" w:lineRule="auto"/>
        <w:ind w:left="0" w:firstLine="0"/>
        <w:jc w:val="both"/>
      </w:pPr>
      <w:r w:rsidRPr="0054543C">
        <w:t>Nodrošināt videi nekaitīgu atkritumu apsaimniekošanu, neapdraudētu cilvēku veselību vai dzīvību, kā arī nebojātu trešo personu mantu.</w:t>
      </w:r>
    </w:p>
    <w:p w:rsidR="0058445C" w:rsidRPr="0054543C" w:rsidRDefault="0058445C" w:rsidP="00A6104D">
      <w:pPr>
        <w:pStyle w:val="ListParagraph"/>
        <w:numPr>
          <w:ilvl w:val="2"/>
          <w:numId w:val="22"/>
        </w:numPr>
        <w:spacing w:line="276" w:lineRule="auto"/>
        <w:ind w:left="0" w:firstLine="0"/>
        <w:jc w:val="both"/>
      </w:pPr>
      <w:r w:rsidRPr="0054543C">
        <w:t xml:space="preserve">Līgumā noteiktos darbus veikt ar savu (īpašumā vai lietošanā esošu) tehniku, aprīkojumu un citiem materiāli-tehniskajiem līdzekļiem, ja vien Līdzēji rakstveidā nevienojas citādi. </w:t>
      </w:r>
    </w:p>
    <w:p w:rsidR="0058445C" w:rsidRPr="0054543C" w:rsidRDefault="0058445C" w:rsidP="00A6104D">
      <w:pPr>
        <w:pStyle w:val="ListParagraph"/>
        <w:numPr>
          <w:ilvl w:val="2"/>
          <w:numId w:val="22"/>
        </w:numPr>
        <w:spacing w:line="276" w:lineRule="auto"/>
        <w:ind w:left="0" w:firstLine="0"/>
        <w:jc w:val="both"/>
      </w:pPr>
      <w:r w:rsidRPr="0054543C">
        <w:t xml:space="preserve">Nekavējoši, vienas darba dienas laikā, ziņot Pasūtītājam par visiem apstākļiem, kas atklājušies darbu izpildes procesā un var neparedzēti ietekmēt </w:t>
      </w:r>
      <w:r w:rsidR="00924CCB">
        <w:t xml:space="preserve"> darbus </w:t>
      </w:r>
      <w:r w:rsidRPr="0054543C">
        <w:t>Objekt</w:t>
      </w:r>
      <w:r w:rsidR="00924CCB">
        <w:t>ā</w:t>
      </w:r>
      <w:r w:rsidRPr="0054543C">
        <w:t>.</w:t>
      </w:r>
    </w:p>
    <w:p w:rsidR="0058445C" w:rsidRPr="0058445C" w:rsidRDefault="0058445C" w:rsidP="00250116">
      <w:pPr>
        <w:numPr>
          <w:ilvl w:val="1"/>
          <w:numId w:val="22"/>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lang w:eastAsia="ar-SA"/>
        </w:rPr>
        <w:t xml:space="preserve">Šajā līgumā noteikto </w:t>
      </w:r>
      <w:r w:rsidR="0054543C">
        <w:rPr>
          <w:rFonts w:ascii="Times New Roman" w:eastAsia="Times New Roman" w:hAnsi="Times New Roman" w:cs="Times New Roman"/>
          <w:color w:val="000000"/>
          <w:sz w:val="24"/>
          <w:szCs w:val="24"/>
          <w:lang w:eastAsia="ar-SA"/>
        </w:rPr>
        <w:t>D</w:t>
      </w:r>
      <w:r w:rsidRPr="0058445C">
        <w:rPr>
          <w:rFonts w:ascii="Times New Roman" w:eastAsia="Times New Roman" w:hAnsi="Times New Roman" w:cs="Times New Roman"/>
          <w:color w:val="000000"/>
          <w:sz w:val="24"/>
          <w:szCs w:val="24"/>
          <w:lang w:eastAsia="ar-SA"/>
        </w:rPr>
        <w:t xml:space="preserve">arbu izpilde tiek fiksēta ar nodošanas – pieņemšanas aktu.  </w:t>
      </w:r>
    </w:p>
    <w:p w:rsidR="0058445C" w:rsidRPr="0058445C" w:rsidRDefault="0054543C" w:rsidP="00250116">
      <w:pPr>
        <w:numPr>
          <w:ilvl w:val="1"/>
          <w:numId w:val="22"/>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Izpildītājam ir tiesības p</w:t>
      </w:r>
      <w:r w:rsidR="0058445C" w:rsidRPr="0058445C">
        <w:rPr>
          <w:rFonts w:ascii="Times New Roman" w:eastAsia="Times New Roman" w:hAnsi="Times New Roman" w:cs="Times New Roman"/>
          <w:color w:val="000000"/>
          <w:sz w:val="24"/>
          <w:szCs w:val="24"/>
          <w:lang w:eastAsia="ar-SA"/>
        </w:rPr>
        <w:t xml:space="preserve">ieprasīt </w:t>
      </w:r>
      <w:r>
        <w:rPr>
          <w:rFonts w:ascii="Times New Roman" w:eastAsia="Times New Roman" w:hAnsi="Times New Roman" w:cs="Times New Roman"/>
          <w:color w:val="000000"/>
          <w:sz w:val="24"/>
          <w:szCs w:val="24"/>
          <w:lang w:eastAsia="ar-SA"/>
        </w:rPr>
        <w:t>Darbu</w:t>
      </w:r>
      <w:r w:rsidR="0058445C" w:rsidRPr="0058445C">
        <w:rPr>
          <w:rFonts w:ascii="Times New Roman" w:eastAsia="Times New Roman" w:hAnsi="Times New Roman" w:cs="Times New Roman"/>
          <w:color w:val="000000"/>
          <w:sz w:val="24"/>
          <w:szCs w:val="24"/>
          <w:lang w:eastAsia="ar-SA"/>
        </w:rPr>
        <w:t xml:space="preserve"> izpildes termiņa pagarinājumu, ja izpilde tiek kavēta viena vai vairāku iemeslu dēļ, kas radušies no Izpildītāja neatkarīgu apstākļu dēļ un Izpildītājs to var dokumentāli pamatot:</w:t>
      </w:r>
    </w:p>
    <w:p w:rsidR="00A6104D" w:rsidRDefault="0058445C" w:rsidP="00A6104D">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sidR="00924CCB">
        <w:rPr>
          <w:rFonts w:ascii="Times New Roman" w:eastAsia="Times New Roman" w:hAnsi="Times New Roman" w:cs="Times New Roman"/>
          <w:color w:val="000000"/>
          <w:sz w:val="24"/>
          <w:szCs w:val="24"/>
          <w:lang w:eastAsia="ar-SA"/>
        </w:rPr>
        <w:t>4</w:t>
      </w:r>
      <w:r w:rsidRPr="0058445C">
        <w:rPr>
          <w:rFonts w:ascii="Times New Roman" w:eastAsia="Times New Roman" w:hAnsi="Times New Roman" w:cs="Times New Roman"/>
          <w:color w:val="000000"/>
          <w:sz w:val="24"/>
          <w:szCs w:val="24"/>
          <w:lang w:eastAsia="ar-SA"/>
        </w:rPr>
        <w:t xml:space="preserve">.1. ja iestājas nepārvaramas varas apstākļi un remontdarbu izpilde tiek apgrūtināta vai padarīta uz laiku neiespējama; </w:t>
      </w:r>
    </w:p>
    <w:p w:rsidR="0058445C" w:rsidRPr="00A6104D" w:rsidRDefault="0058445C" w:rsidP="00A6104D">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lastRenderedPageBreak/>
        <w:t>4.</w:t>
      </w:r>
      <w:r w:rsidR="00924CCB">
        <w:rPr>
          <w:rFonts w:ascii="Times New Roman" w:eastAsia="Times New Roman" w:hAnsi="Times New Roman" w:cs="Times New Roman"/>
          <w:color w:val="000000"/>
          <w:sz w:val="24"/>
          <w:szCs w:val="24"/>
          <w:lang w:eastAsia="ar-SA"/>
        </w:rPr>
        <w:t>4</w:t>
      </w:r>
      <w:r w:rsidRPr="0058445C">
        <w:rPr>
          <w:rFonts w:ascii="Times New Roman" w:eastAsia="Times New Roman" w:hAnsi="Times New Roman" w:cs="Times New Roman"/>
          <w:color w:val="000000"/>
          <w:sz w:val="24"/>
          <w:szCs w:val="24"/>
          <w:lang w:eastAsia="ar-SA"/>
        </w:rPr>
        <w:t xml:space="preserve">.2. ja pēc Pasūtītāja rakstiska pieprasījuma </w:t>
      </w:r>
      <w:r w:rsidR="0054543C">
        <w:rPr>
          <w:rFonts w:ascii="Times New Roman" w:eastAsia="Times New Roman" w:hAnsi="Times New Roman" w:cs="Times New Roman"/>
          <w:color w:val="000000"/>
          <w:sz w:val="24"/>
          <w:szCs w:val="24"/>
          <w:lang w:eastAsia="ar-SA"/>
        </w:rPr>
        <w:t>Darbi</w:t>
      </w:r>
      <w:r w:rsidRPr="0058445C">
        <w:rPr>
          <w:rFonts w:ascii="Times New Roman" w:eastAsia="Times New Roman" w:hAnsi="Times New Roman" w:cs="Times New Roman"/>
          <w:color w:val="000000"/>
          <w:sz w:val="24"/>
          <w:szCs w:val="24"/>
          <w:lang w:eastAsia="ar-SA"/>
        </w:rPr>
        <w:t xml:space="preserve"> vai to daļa ir pārtraukti.</w:t>
      </w:r>
    </w:p>
    <w:p w:rsidR="0058445C" w:rsidRPr="0058445C" w:rsidRDefault="0058445C" w:rsidP="00250116">
      <w:pPr>
        <w:numPr>
          <w:ilvl w:val="1"/>
          <w:numId w:val="2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Izpildītājs pats atbild par zaudējumiem vai citām sekām, ko tas ar savu darbību vai bezdarbību radījis trešajām personām, veicot darbus Objektā, un apņemas šis sekas nekavējoties novērst vai atrisināt.</w:t>
      </w:r>
    </w:p>
    <w:p w:rsidR="0058445C" w:rsidRPr="0058445C" w:rsidRDefault="0058445C" w:rsidP="00250116">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w:t>
      </w:r>
      <w:r w:rsidR="00924CCB">
        <w:rPr>
          <w:rFonts w:ascii="Times New Roman" w:eastAsia="Times New Roman" w:hAnsi="Times New Roman" w:cs="Times New Roman"/>
          <w:color w:val="000000"/>
          <w:sz w:val="24"/>
          <w:szCs w:val="24"/>
          <w:lang w:eastAsia="ar-SA"/>
        </w:rPr>
        <w:t>6</w:t>
      </w:r>
      <w:r w:rsidRPr="0058445C">
        <w:rPr>
          <w:rFonts w:ascii="Times New Roman" w:eastAsia="Times New Roman" w:hAnsi="Times New Roman" w:cs="Times New Roman"/>
          <w:color w:val="000000"/>
          <w:sz w:val="24"/>
          <w:szCs w:val="24"/>
          <w:lang w:eastAsia="ar-SA"/>
        </w:rPr>
        <w:t xml:space="preserve">. Saņemt samaksu par kvalitatīvi veiktiem </w:t>
      </w:r>
      <w:r w:rsidR="0054543C">
        <w:rPr>
          <w:rFonts w:ascii="Times New Roman" w:eastAsia="Times New Roman" w:hAnsi="Times New Roman" w:cs="Times New Roman"/>
          <w:color w:val="000000"/>
          <w:sz w:val="24"/>
          <w:szCs w:val="24"/>
          <w:lang w:eastAsia="ar-SA"/>
        </w:rPr>
        <w:t>Da</w:t>
      </w:r>
      <w:r w:rsidR="00A6104D">
        <w:rPr>
          <w:rFonts w:ascii="Times New Roman" w:eastAsia="Times New Roman" w:hAnsi="Times New Roman" w:cs="Times New Roman"/>
          <w:color w:val="000000"/>
          <w:sz w:val="24"/>
          <w:szCs w:val="24"/>
          <w:lang w:eastAsia="ar-SA"/>
        </w:rPr>
        <w:t>r</w:t>
      </w:r>
      <w:r w:rsidR="0054543C">
        <w:rPr>
          <w:rFonts w:ascii="Times New Roman" w:eastAsia="Times New Roman" w:hAnsi="Times New Roman" w:cs="Times New Roman"/>
          <w:color w:val="000000"/>
          <w:sz w:val="24"/>
          <w:szCs w:val="24"/>
          <w:lang w:eastAsia="ar-SA"/>
        </w:rPr>
        <w:t>biem</w:t>
      </w:r>
      <w:r w:rsidRPr="0058445C">
        <w:rPr>
          <w:rFonts w:ascii="Times New Roman" w:eastAsia="Times New Roman" w:hAnsi="Times New Roman" w:cs="Times New Roman"/>
          <w:color w:val="000000"/>
          <w:sz w:val="24"/>
          <w:szCs w:val="24"/>
          <w:lang w:eastAsia="ar-SA"/>
        </w:rPr>
        <w:t xml:space="preserve"> Līgumā noteiktajā kārtībā, kā arī pieprasīt no Pasūtītāja līgumsodu 0,5% apmērā no rēķinā norādītās un termiņā nesamaksātās summas par katru nokavēto maksājuma dienu, bet ne vairāk kā 10% no Līgumcenas.</w:t>
      </w:r>
    </w:p>
    <w:p w:rsidR="0058445C" w:rsidRPr="0058445C" w:rsidRDefault="0058445C" w:rsidP="00250116">
      <w:pPr>
        <w:suppressAutoHyphens/>
        <w:spacing w:after="0"/>
        <w:ind w:left="142" w:hanging="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w:t>
      </w:r>
      <w:r w:rsidR="00924CCB">
        <w:rPr>
          <w:rFonts w:ascii="Times New Roman" w:eastAsia="Times New Roman" w:hAnsi="Times New Roman" w:cs="Times New Roman"/>
          <w:color w:val="000000"/>
          <w:sz w:val="24"/>
          <w:szCs w:val="24"/>
          <w:lang w:eastAsia="ar-SA"/>
        </w:rPr>
        <w:t>7</w:t>
      </w:r>
      <w:r w:rsidRPr="0058445C">
        <w:rPr>
          <w:rFonts w:ascii="Times New Roman" w:eastAsia="Times New Roman" w:hAnsi="Times New Roman" w:cs="Times New Roman"/>
          <w:color w:val="000000"/>
          <w:sz w:val="24"/>
          <w:szCs w:val="24"/>
          <w:lang w:eastAsia="ar-SA"/>
        </w:rPr>
        <w:t>. Izpildītāj</w:t>
      </w:r>
      <w:r w:rsidR="00602079">
        <w:rPr>
          <w:rFonts w:ascii="Times New Roman" w:eastAsia="Times New Roman" w:hAnsi="Times New Roman" w:cs="Times New Roman"/>
          <w:color w:val="000000"/>
          <w:sz w:val="24"/>
          <w:szCs w:val="24"/>
          <w:lang w:eastAsia="ar-SA"/>
        </w:rPr>
        <w:t xml:space="preserve">a pārstāvis par Darbiem </w:t>
      </w:r>
      <w:r w:rsidRPr="0058445C">
        <w:rPr>
          <w:rFonts w:ascii="Times New Roman" w:eastAsia="Times New Roman" w:hAnsi="Times New Roman" w:cs="Times New Roman"/>
          <w:color w:val="000000"/>
          <w:sz w:val="24"/>
          <w:szCs w:val="24"/>
          <w:lang w:eastAsia="ar-SA"/>
        </w:rPr>
        <w:t xml:space="preserve">Objektā </w:t>
      </w:r>
      <w:r w:rsidR="00602079">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lang w:eastAsia="ar-SA"/>
        </w:rPr>
        <w:t xml:space="preserve"> </w:t>
      </w:r>
      <w:r w:rsidR="00602079">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_____________________</w:t>
      </w:r>
      <w:r w:rsidRPr="0058445C">
        <w:rPr>
          <w:rFonts w:ascii="Times New Roman" w:eastAsia="Times New Roman" w:hAnsi="Times New Roman" w:cs="Times New Roman"/>
          <w:color w:val="000000"/>
          <w:sz w:val="24"/>
          <w:szCs w:val="24"/>
          <w:lang w:eastAsia="ar-SA"/>
        </w:rPr>
        <w:t>_</w:t>
      </w:r>
    </w:p>
    <w:p w:rsidR="0058445C" w:rsidRPr="0058445C" w:rsidRDefault="00602079" w:rsidP="0058445C">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r w:rsidR="0058445C" w:rsidRPr="0058445C">
        <w:rPr>
          <w:rFonts w:ascii="Times New Roman" w:eastAsia="Times New Roman" w:hAnsi="Times New Roman" w:cs="Times New Roman"/>
          <w:b/>
          <w:color w:val="000000"/>
          <w:sz w:val="24"/>
          <w:szCs w:val="24"/>
          <w:lang w:eastAsia="ar-SA"/>
        </w:rPr>
        <w:t>. Pasūtītāja tiesības un pienākumi</w:t>
      </w:r>
    </w:p>
    <w:p w:rsidR="0058445C" w:rsidRPr="0058445C" w:rsidRDefault="0058445C" w:rsidP="00250116">
      <w:pPr>
        <w:numPr>
          <w:ilvl w:val="1"/>
          <w:numId w:val="16"/>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Pieņemt no Izpildītāja saskaņā ar Līgumu kvalitatīvi izpildītos </w:t>
      </w:r>
      <w:r w:rsidR="00602079">
        <w:rPr>
          <w:rFonts w:ascii="Times New Roman" w:eastAsia="Times New Roman" w:hAnsi="Times New Roman" w:cs="Times New Roman"/>
        </w:rPr>
        <w:t>Darbus</w:t>
      </w:r>
      <w:r w:rsidRPr="0058445C">
        <w:rPr>
          <w:rFonts w:ascii="Times New Roman" w:eastAsia="Times New Roman" w:hAnsi="Times New Roman" w:cs="Times New Roman"/>
        </w:rPr>
        <w:t xml:space="preserve"> pēc faktiski paveiktā apjoma un samaksāt par tiem Līgumā noteiktajā kārtībā.</w:t>
      </w:r>
    </w:p>
    <w:p w:rsidR="0058445C" w:rsidRPr="0058445C" w:rsidRDefault="0058445C" w:rsidP="00250116">
      <w:pPr>
        <w:numPr>
          <w:ilvl w:val="1"/>
          <w:numId w:val="16"/>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Neveikt nekāda veida rīcību, kura traucētu </w:t>
      </w:r>
      <w:r w:rsidR="00602079">
        <w:rPr>
          <w:rFonts w:ascii="Times New Roman" w:eastAsia="Times New Roman" w:hAnsi="Times New Roman" w:cs="Times New Roman"/>
        </w:rPr>
        <w:t xml:space="preserve">Darbu </w:t>
      </w:r>
      <w:r w:rsidRPr="0058445C">
        <w:rPr>
          <w:rFonts w:ascii="Times New Roman" w:eastAsia="Times New Roman" w:hAnsi="Times New Roman" w:cs="Times New Roman"/>
        </w:rPr>
        <w:t>izpildi, ja vien tas nav saistīts ar konstatētiem pārkāpumiem no Izpildītāja puses.</w:t>
      </w:r>
    </w:p>
    <w:p w:rsidR="0058445C" w:rsidRPr="0058445C" w:rsidRDefault="0058445C" w:rsidP="00250116">
      <w:pPr>
        <w:numPr>
          <w:ilvl w:val="1"/>
          <w:numId w:val="16"/>
        </w:numPr>
        <w:ind w:left="0" w:firstLine="0"/>
        <w:rPr>
          <w:rFonts w:ascii="Times New Roman" w:eastAsia="Times New Roman" w:hAnsi="Times New Roman" w:cs="Times New Roman"/>
        </w:rPr>
      </w:pPr>
      <w:r w:rsidRPr="0058445C">
        <w:rPr>
          <w:rFonts w:ascii="Times New Roman" w:eastAsia="Times New Roman" w:hAnsi="Times New Roman" w:cs="Times New Roman"/>
        </w:rPr>
        <w:t>Izpildītāja saņemtos paziņojumus, pieprasījumus, iesniegumus un priekšlikumus Pasūtītājs izvērtē 3 (trīs) darba dienu laikā.</w:t>
      </w:r>
    </w:p>
    <w:p w:rsidR="0058445C" w:rsidRPr="0058445C" w:rsidRDefault="0058445C" w:rsidP="00250116">
      <w:pPr>
        <w:numPr>
          <w:ilvl w:val="1"/>
          <w:numId w:val="16"/>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Ja Izpildītājs kavē </w:t>
      </w:r>
      <w:r w:rsidR="00602079">
        <w:rPr>
          <w:rFonts w:ascii="Times New Roman" w:eastAsia="Times New Roman" w:hAnsi="Times New Roman" w:cs="Times New Roman"/>
          <w:sz w:val="24"/>
          <w:szCs w:val="24"/>
          <w:lang w:eastAsia="ar-SA"/>
        </w:rPr>
        <w:t>Darbu</w:t>
      </w:r>
      <w:r w:rsidRPr="0058445C">
        <w:rPr>
          <w:rFonts w:ascii="Times New Roman" w:eastAsia="Times New Roman" w:hAnsi="Times New Roman" w:cs="Times New Roman"/>
          <w:sz w:val="24"/>
          <w:szCs w:val="24"/>
          <w:lang w:eastAsia="ar-SA"/>
        </w:rPr>
        <w:t xml:space="preserve"> izpildes termiņu, </w:t>
      </w:r>
      <w:r w:rsidR="00602079">
        <w:rPr>
          <w:rFonts w:ascii="Times New Roman" w:eastAsia="Times New Roman" w:hAnsi="Times New Roman" w:cs="Times New Roman"/>
          <w:sz w:val="24"/>
          <w:szCs w:val="24"/>
          <w:lang w:eastAsia="ar-SA"/>
        </w:rPr>
        <w:t>Izpildītājs maksā Pasūtītājam</w:t>
      </w:r>
      <w:r w:rsidRPr="0058445C">
        <w:rPr>
          <w:rFonts w:ascii="Times New Roman" w:eastAsia="Times New Roman" w:hAnsi="Times New Roman" w:cs="Times New Roman"/>
          <w:sz w:val="24"/>
          <w:szCs w:val="24"/>
          <w:lang w:eastAsia="ar-SA"/>
        </w:rPr>
        <w:t xml:space="preserve"> </w:t>
      </w:r>
      <w:r w:rsidR="00EA2A69">
        <w:rPr>
          <w:rFonts w:ascii="Times New Roman" w:eastAsia="Times New Roman" w:hAnsi="Times New Roman" w:cs="Times New Roman"/>
          <w:sz w:val="24"/>
          <w:szCs w:val="24"/>
          <w:lang w:eastAsia="ar-SA"/>
        </w:rPr>
        <w:t>nokavējuma procentus</w:t>
      </w:r>
      <w:r w:rsidRPr="0058445C">
        <w:rPr>
          <w:rFonts w:ascii="Times New Roman" w:eastAsia="Times New Roman" w:hAnsi="Times New Roman" w:cs="Times New Roman"/>
          <w:sz w:val="24"/>
          <w:szCs w:val="24"/>
          <w:lang w:eastAsia="ar-SA"/>
        </w:rPr>
        <w:t xml:space="preserve"> 0,5%</w:t>
      </w:r>
      <w:r w:rsidR="00EA2A69">
        <w:rPr>
          <w:rFonts w:ascii="Times New Roman" w:eastAsia="Times New Roman" w:hAnsi="Times New Roman" w:cs="Times New Roman"/>
          <w:sz w:val="24"/>
          <w:szCs w:val="24"/>
          <w:lang w:eastAsia="ar-SA"/>
        </w:rPr>
        <w:t xml:space="preserve"> (nulle komats piecu %)</w:t>
      </w:r>
      <w:r w:rsidRPr="0058445C">
        <w:rPr>
          <w:rFonts w:ascii="Times New Roman" w:eastAsia="Times New Roman" w:hAnsi="Times New Roman" w:cs="Times New Roman"/>
          <w:sz w:val="24"/>
          <w:szCs w:val="24"/>
          <w:lang w:eastAsia="ar-SA"/>
        </w:rPr>
        <w:t xml:space="preserve"> apmērā no Līgumsummas par katru nokavē</w:t>
      </w:r>
      <w:r w:rsidR="00602079">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kalendāro dienu.</w:t>
      </w:r>
    </w:p>
    <w:p w:rsidR="0058445C" w:rsidRPr="0058445C" w:rsidRDefault="0058445C" w:rsidP="00250116">
      <w:pPr>
        <w:numPr>
          <w:ilvl w:val="1"/>
          <w:numId w:val="16"/>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Jebkādi Pasūtītāja apmaksāti materiāli, pakalpojumi vai iekārtas kļūst par Pasūtītāja īpašumu ar to apmaksas brīdi</w:t>
      </w:r>
      <w:r w:rsidR="00602079">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un Izpildītāja maksātnespējas gadījumā tie pāriet Pasūtītāja īpašumā neatkarīgi no tā vai tie ir, vai nav nogādāti Objektā.</w:t>
      </w:r>
    </w:p>
    <w:p w:rsidR="0058445C" w:rsidRPr="009D6CB7" w:rsidRDefault="0058445C" w:rsidP="00250116">
      <w:pPr>
        <w:numPr>
          <w:ilvl w:val="1"/>
          <w:numId w:val="16"/>
        </w:numPr>
        <w:ind w:left="0" w:firstLine="0"/>
        <w:rPr>
          <w:rFonts w:ascii="Times New Roman" w:eastAsia="Times New Roman" w:hAnsi="Times New Roman" w:cs="Times New Roman"/>
          <w:sz w:val="24"/>
          <w:szCs w:val="24"/>
          <w:lang w:eastAsia="ar-SA"/>
        </w:rPr>
      </w:pPr>
      <w:r w:rsidRPr="004963B7">
        <w:rPr>
          <w:rFonts w:ascii="Times New Roman" w:eastAsia="Times New Roman" w:hAnsi="Times New Roman" w:cs="Times New Roman"/>
          <w:sz w:val="24"/>
          <w:szCs w:val="24"/>
          <w:lang w:eastAsia="ar-SA"/>
        </w:rPr>
        <w:t>Pasūtītāj</w:t>
      </w:r>
      <w:r w:rsidR="00602079" w:rsidRPr="004963B7">
        <w:rPr>
          <w:rFonts w:ascii="Times New Roman" w:eastAsia="Times New Roman" w:hAnsi="Times New Roman" w:cs="Times New Roman"/>
          <w:sz w:val="24"/>
          <w:szCs w:val="24"/>
          <w:lang w:eastAsia="ar-SA"/>
        </w:rPr>
        <w:t>u</w:t>
      </w:r>
      <w:r w:rsidRPr="004963B7">
        <w:rPr>
          <w:rFonts w:ascii="Times New Roman" w:eastAsia="Times New Roman" w:hAnsi="Times New Roman" w:cs="Times New Roman"/>
          <w:sz w:val="24"/>
          <w:szCs w:val="24"/>
          <w:lang w:eastAsia="ar-SA"/>
        </w:rPr>
        <w:t xml:space="preserve"> jautājumos</w:t>
      </w:r>
      <w:r w:rsidRPr="0058445C">
        <w:rPr>
          <w:rFonts w:ascii="Times New Roman" w:eastAsia="Times New Roman" w:hAnsi="Times New Roman" w:cs="Times New Roman"/>
          <w:sz w:val="24"/>
          <w:szCs w:val="24"/>
          <w:lang w:eastAsia="ar-SA"/>
        </w:rPr>
        <w:t xml:space="preserve"> par </w:t>
      </w:r>
      <w:r w:rsidR="00602079">
        <w:rPr>
          <w:rFonts w:ascii="Times New Roman" w:eastAsia="Times New Roman" w:hAnsi="Times New Roman" w:cs="Times New Roman"/>
          <w:sz w:val="24"/>
          <w:szCs w:val="24"/>
          <w:lang w:eastAsia="ar-SA"/>
        </w:rPr>
        <w:t>Darbiem</w:t>
      </w:r>
      <w:r w:rsidRPr="0058445C">
        <w:rPr>
          <w:rFonts w:ascii="Times New Roman" w:eastAsia="Times New Roman" w:hAnsi="Times New Roman" w:cs="Times New Roman"/>
          <w:sz w:val="24"/>
          <w:szCs w:val="24"/>
          <w:lang w:eastAsia="ar-SA"/>
        </w:rPr>
        <w:t xml:space="preserve"> Objektā pārstāv </w:t>
      </w:r>
      <w:proofErr w:type="spellStart"/>
      <w:r w:rsidR="004963B7" w:rsidRPr="009D6CB7">
        <w:rPr>
          <w:rFonts w:ascii="Times New Roman" w:eastAsia="Times New Roman" w:hAnsi="Times New Roman" w:cs="Times New Roman"/>
          <w:bCs/>
          <w:color w:val="000000" w:themeColor="text1"/>
          <w:sz w:val="24"/>
          <w:szCs w:val="24"/>
        </w:rPr>
        <w:t>būvspeciālists</w:t>
      </w:r>
      <w:proofErr w:type="spellEnd"/>
      <w:r w:rsidR="004963B7" w:rsidRPr="009D6CB7">
        <w:rPr>
          <w:rFonts w:ascii="Times New Roman" w:eastAsia="Times New Roman" w:hAnsi="Times New Roman" w:cs="Times New Roman"/>
          <w:bCs/>
          <w:color w:val="000000" w:themeColor="text1"/>
          <w:sz w:val="24"/>
          <w:szCs w:val="24"/>
        </w:rPr>
        <w:t xml:space="preserve"> Jānis Ipatjevs, tālr.</w:t>
      </w:r>
      <w:r w:rsidR="004963B7" w:rsidRPr="009D6CB7">
        <w:rPr>
          <w:rFonts w:ascii="Times New Roman" w:eastAsia="Times New Roman" w:hAnsi="Times New Roman" w:cs="Times New Roman"/>
          <w:color w:val="000000" w:themeColor="text1"/>
          <w:sz w:val="24"/>
          <w:szCs w:val="24"/>
        </w:rPr>
        <w:t xml:space="preserve"> 26382990 e-pasts – </w:t>
      </w:r>
      <w:hyperlink r:id="rId15" w:history="1">
        <w:proofErr w:type="spellStart"/>
        <w:r w:rsidR="004963B7" w:rsidRPr="009D6CB7">
          <w:rPr>
            <w:rStyle w:val="Hyperlink"/>
            <w:rFonts w:ascii="Times New Roman" w:eastAsia="Times New Roman" w:hAnsi="Times New Roman" w:cs="Times New Roman"/>
            <w:sz w:val="24"/>
            <w:szCs w:val="24"/>
          </w:rPr>
          <w:t>janis.ipatjevs@kekavasnami.lv</w:t>
        </w:r>
        <w:proofErr w:type="spellEnd"/>
      </w:hyperlink>
      <w:r w:rsidR="00924CCB" w:rsidRPr="009D6CB7">
        <w:rPr>
          <w:rFonts w:ascii="Times New Roman" w:eastAsia="Times New Roman" w:hAnsi="Times New Roman" w:cs="Times New Roman"/>
          <w:sz w:val="24"/>
          <w:szCs w:val="24"/>
        </w:rPr>
        <w:t xml:space="preserve"> </w:t>
      </w:r>
      <w:r w:rsidRPr="009D6CB7">
        <w:rPr>
          <w:rFonts w:ascii="Times New Roman" w:eastAsia="Times New Roman" w:hAnsi="Times New Roman" w:cs="Times New Roman"/>
          <w:sz w:val="24"/>
          <w:szCs w:val="24"/>
        </w:rPr>
        <w:t>.</w:t>
      </w:r>
    </w:p>
    <w:p w:rsidR="0058445C" w:rsidRPr="0058445C" w:rsidRDefault="00602079" w:rsidP="0058445C">
      <w:pPr>
        <w:keepNext/>
        <w:suppressAutoHyphens/>
        <w:spacing w:after="60"/>
        <w:jc w:val="center"/>
        <w:outlineLvl w:val="2"/>
        <w:rPr>
          <w:rFonts w:ascii="Times New Roman" w:eastAsia="Times New Roman" w:hAnsi="Times New Roman" w:cs="Times New Roman"/>
          <w:b/>
          <w:color w:val="000000"/>
          <w:sz w:val="24"/>
          <w:szCs w:val="24"/>
          <w:lang w:eastAsia="ar-SA"/>
        </w:rPr>
      </w:pPr>
      <w:bookmarkStart w:id="13" w:name="_Hlk33708191"/>
      <w:r>
        <w:rPr>
          <w:rFonts w:ascii="Times New Roman" w:eastAsia="Times New Roman" w:hAnsi="Times New Roman" w:cs="Times New Roman"/>
          <w:b/>
          <w:color w:val="000000"/>
          <w:sz w:val="24"/>
          <w:szCs w:val="24"/>
          <w:lang w:eastAsia="ar-SA"/>
        </w:rPr>
        <w:t>6</w:t>
      </w:r>
      <w:r w:rsidR="0058445C" w:rsidRPr="0058445C">
        <w:rPr>
          <w:rFonts w:ascii="Times New Roman" w:eastAsia="Times New Roman" w:hAnsi="Times New Roman" w:cs="Times New Roman"/>
          <w:b/>
          <w:color w:val="000000"/>
          <w:sz w:val="24"/>
          <w:szCs w:val="24"/>
          <w:lang w:eastAsia="ar-SA"/>
        </w:rPr>
        <w:t>. Līguma darbības termiņš, grozīšanas, papildināšanas un izbeigšanas kārtība</w:t>
      </w:r>
      <w:bookmarkEnd w:id="13"/>
    </w:p>
    <w:p w:rsidR="0058445C" w:rsidRPr="0058445C" w:rsidRDefault="0058445C" w:rsidP="00250116">
      <w:pPr>
        <w:numPr>
          <w:ilvl w:val="1"/>
          <w:numId w:val="14"/>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stājas spēkā no brīža, kad to parakstījušas abas puses un darbojas līdz Pušu saistību pilnīgai izpildei.</w:t>
      </w:r>
    </w:p>
    <w:p w:rsidR="0058445C" w:rsidRPr="0058445C" w:rsidRDefault="00602079" w:rsidP="00250116">
      <w:pPr>
        <w:numPr>
          <w:ilvl w:val="1"/>
          <w:numId w:val="14"/>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Darbu</w:t>
      </w:r>
      <w:r w:rsidR="0058445C" w:rsidRPr="0058445C">
        <w:rPr>
          <w:rFonts w:ascii="Times New Roman" w:eastAsia="Times New Roman" w:hAnsi="Times New Roman" w:cs="Times New Roman"/>
          <w:color w:val="000000"/>
          <w:sz w:val="24"/>
          <w:szCs w:val="24"/>
          <w:lang w:eastAsia="ar-SA"/>
        </w:rPr>
        <w:t xml:space="preserve"> pabeigšana</w:t>
      </w:r>
      <w:r>
        <w:rPr>
          <w:rFonts w:ascii="Times New Roman" w:eastAsia="Times New Roman" w:hAnsi="Times New Roman" w:cs="Times New Roman"/>
          <w:color w:val="000000"/>
          <w:sz w:val="24"/>
          <w:szCs w:val="24"/>
          <w:lang w:eastAsia="ar-SA"/>
        </w:rPr>
        <w:t xml:space="preserve"> Objektā</w:t>
      </w:r>
      <w:r w:rsidR="0058445C" w:rsidRPr="0058445C">
        <w:rPr>
          <w:rFonts w:ascii="Times New Roman" w:eastAsia="Times New Roman" w:hAnsi="Times New Roman" w:cs="Times New Roman"/>
          <w:color w:val="000000"/>
          <w:sz w:val="24"/>
          <w:szCs w:val="24"/>
          <w:lang w:eastAsia="ar-SA"/>
        </w:rPr>
        <w:t xml:space="preserve"> ne vēlāk </w:t>
      </w:r>
      <w:r w:rsidR="0058445C" w:rsidRPr="009D6CB7">
        <w:rPr>
          <w:rFonts w:ascii="Times New Roman" w:eastAsia="Times New Roman" w:hAnsi="Times New Roman" w:cs="Times New Roman"/>
          <w:color w:val="000000"/>
          <w:sz w:val="24"/>
          <w:szCs w:val="24"/>
          <w:lang w:eastAsia="ar-SA"/>
        </w:rPr>
        <w:t xml:space="preserve">kā </w:t>
      </w:r>
      <w:r w:rsidR="00CE037A" w:rsidRPr="009D6CB7">
        <w:rPr>
          <w:rFonts w:ascii="Times New Roman" w:eastAsia="Times New Roman" w:hAnsi="Times New Roman" w:cs="Times New Roman"/>
          <w:color w:val="000000"/>
          <w:sz w:val="24"/>
          <w:szCs w:val="24"/>
          <w:lang w:eastAsia="ar-SA"/>
        </w:rPr>
        <w:t>8</w:t>
      </w:r>
      <w:r w:rsidR="0058445C" w:rsidRPr="009D6CB7">
        <w:rPr>
          <w:rFonts w:ascii="Times New Roman" w:eastAsia="Times New Roman" w:hAnsi="Times New Roman" w:cs="Times New Roman"/>
          <w:color w:val="000000"/>
          <w:sz w:val="24"/>
          <w:szCs w:val="24"/>
          <w:lang w:eastAsia="ar-SA"/>
        </w:rPr>
        <w:t xml:space="preserve"> (</w:t>
      </w:r>
      <w:r w:rsidR="00CE037A" w:rsidRPr="009D6CB7">
        <w:rPr>
          <w:rFonts w:ascii="Times New Roman" w:eastAsia="Times New Roman" w:hAnsi="Times New Roman" w:cs="Times New Roman"/>
          <w:color w:val="000000"/>
          <w:sz w:val="24"/>
          <w:szCs w:val="24"/>
          <w:lang w:eastAsia="ar-SA"/>
        </w:rPr>
        <w:t>astoņu</w:t>
      </w:r>
      <w:r w:rsidR="0058445C" w:rsidRPr="009D6CB7">
        <w:rPr>
          <w:rFonts w:ascii="Times New Roman" w:eastAsia="Times New Roman" w:hAnsi="Times New Roman" w:cs="Times New Roman"/>
          <w:color w:val="000000"/>
          <w:sz w:val="24"/>
          <w:szCs w:val="24"/>
          <w:lang w:eastAsia="ar-SA"/>
        </w:rPr>
        <w:t>) nedēļu laikā</w:t>
      </w:r>
      <w:r w:rsidR="0058445C" w:rsidRPr="0058445C">
        <w:rPr>
          <w:rFonts w:ascii="Times New Roman" w:eastAsia="Times New Roman" w:hAnsi="Times New Roman" w:cs="Times New Roman"/>
          <w:color w:val="000000"/>
          <w:sz w:val="24"/>
          <w:szCs w:val="24"/>
          <w:lang w:eastAsia="ar-SA"/>
        </w:rPr>
        <w:t xml:space="preserve"> no Objekta</w:t>
      </w:r>
      <w:r>
        <w:rPr>
          <w:rFonts w:ascii="Times New Roman" w:eastAsia="Times New Roman" w:hAnsi="Times New Roman" w:cs="Times New Roman"/>
          <w:color w:val="000000"/>
          <w:sz w:val="24"/>
          <w:szCs w:val="24"/>
          <w:lang w:eastAsia="ar-SA"/>
        </w:rPr>
        <w:t xml:space="preserve"> nodošanas - </w:t>
      </w:r>
      <w:r w:rsidR="0058445C" w:rsidRPr="0058445C">
        <w:rPr>
          <w:rFonts w:ascii="Times New Roman" w:eastAsia="Times New Roman" w:hAnsi="Times New Roman" w:cs="Times New Roman"/>
          <w:color w:val="000000"/>
          <w:sz w:val="24"/>
          <w:szCs w:val="24"/>
          <w:lang w:eastAsia="ar-SA"/>
        </w:rPr>
        <w:t xml:space="preserve"> pieņemšanas </w:t>
      </w:r>
      <w:r>
        <w:rPr>
          <w:rFonts w:ascii="Times New Roman" w:eastAsia="Times New Roman" w:hAnsi="Times New Roman" w:cs="Times New Roman"/>
          <w:color w:val="000000"/>
          <w:sz w:val="24"/>
          <w:szCs w:val="24"/>
          <w:lang w:eastAsia="ar-SA"/>
        </w:rPr>
        <w:t>akta parakstīšanas.</w:t>
      </w:r>
      <w:r w:rsidR="0058445C" w:rsidRPr="0058445C">
        <w:rPr>
          <w:rFonts w:ascii="Times New Roman" w:eastAsia="Times New Roman" w:hAnsi="Times New Roman" w:cs="Times New Roman"/>
          <w:color w:val="000000"/>
          <w:sz w:val="24"/>
          <w:szCs w:val="24"/>
          <w:lang w:eastAsia="ar-SA"/>
        </w:rPr>
        <w:t xml:space="preserve"> </w:t>
      </w:r>
    </w:p>
    <w:p w:rsidR="0058445C" w:rsidRPr="0058445C" w:rsidRDefault="0058445C" w:rsidP="00250116">
      <w:pPr>
        <w:numPr>
          <w:ilvl w:val="1"/>
          <w:numId w:val="14"/>
        </w:num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var tikt grozīts, papildināts, pagarināts tikai ar Pušu rakstisku vienošanos, kas tiek noformēts kā šī Līguma pielikums un ir tā neatņemama sastāvdaļa.</w:t>
      </w:r>
    </w:p>
    <w:p w:rsidR="0058445C" w:rsidRPr="0058445C" w:rsidRDefault="0058445C" w:rsidP="00250116">
      <w:pPr>
        <w:numPr>
          <w:ilvl w:val="1"/>
          <w:numId w:val="14"/>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Pasūtītājam ir tiesības vienpusēji atkāpties no šī līguma, rakstveidā paziņojot par to Izpildītājam, ja Izpildītājs vairāk kā mēnesi kavē šajā līgumā noteikto līgumsaistību izpildi, uzliekot par pienākumu Izpildītājam segt visus zaudējumus, kas radušies līgumsaistību neizpildes rezultātā.</w:t>
      </w:r>
    </w:p>
    <w:p w:rsidR="0058445C" w:rsidRPr="0058445C" w:rsidRDefault="005964EF" w:rsidP="00250116">
      <w:pPr>
        <w:keepNext/>
        <w:suppressAutoHyphens/>
        <w:spacing w:after="60"/>
        <w:ind w:left="0" w:firstLine="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w:t>
      </w:r>
      <w:r w:rsidR="0058445C" w:rsidRPr="0058445C">
        <w:rPr>
          <w:rFonts w:ascii="Times New Roman" w:eastAsia="Times New Roman" w:hAnsi="Times New Roman" w:cs="Times New Roman"/>
          <w:b/>
          <w:color w:val="000000"/>
          <w:sz w:val="24"/>
          <w:szCs w:val="24"/>
          <w:lang w:eastAsia="ar-SA"/>
        </w:rPr>
        <w:t>. Nepārvaramā vara</w:t>
      </w:r>
    </w:p>
    <w:p w:rsidR="0058445C" w:rsidRPr="0058445C" w:rsidRDefault="0058445C" w:rsidP="00250116">
      <w:pPr>
        <w:numPr>
          <w:ilvl w:val="1"/>
          <w:numId w:val="8"/>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tiek atbrīvoti no atbildības par daļēju vai pilnīgu Līgumā paredzēto saistību neizpildi, ja tam par iemeslu bijuši nepārvaramas varas (force majeur) apstākļi.</w:t>
      </w:r>
    </w:p>
    <w:p w:rsidR="0058445C" w:rsidRPr="0058445C" w:rsidRDefault="0058445C" w:rsidP="00250116">
      <w:pPr>
        <w:numPr>
          <w:ilvl w:val="1"/>
          <w:numId w:val="8"/>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jāsniedz to ietekmes vērtējums attiecībā uz savu saistību izpildi saskaņā ar Līgumu. Paziņojumā jānorāda paredzamais līgumsaistību izpildes turpinājuma termiņš. </w:t>
      </w:r>
    </w:p>
    <w:p w:rsidR="0058445C" w:rsidRPr="0058445C" w:rsidRDefault="0058445C" w:rsidP="00250116">
      <w:pPr>
        <w:numPr>
          <w:ilvl w:val="1"/>
          <w:numId w:val="8"/>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lastRenderedPageBreak/>
        <w:t>Līdzēji var vienpusēji izbeigt Līgumu, ja nepārvaramas varas apstākļi turpinās ilgāk par 3 (trīs) kalendāriem mēnešiem. Šādā gadījumā neviens no Līdzējiem nav tiesīgs pieprasīt tādējādi radušos zaudējumu atlīdzību. Ja Līgums tiek izbeigts nepārvaramas varas apstākļu dēļ, Pasūtītājs norēķinās ar Izpildītāju tikai par faktiski izpildītajiem remontdarbiem.</w:t>
      </w:r>
    </w:p>
    <w:p w:rsidR="0058445C" w:rsidRDefault="0058445C" w:rsidP="00250116">
      <w:pPr>
        <w:numPr>
          <w:ilvl w:val="1"/>
          <w:numId w:val="8"/>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Nepārvaramas varas apstākļiem beidzoties, Līdzējam, kurš pirmais ir konstatējis minēto apstākļu izbeigšanos, ir pienākums nekavējoties iesniegt pārējiem Līdzējiem rakstisku paziņojumu.</w:t>
      </w:r>
    </w:p>
    <w:p w:rsidR="0058445C" w:rsidRPr="0058445C" w:rsidRDefault="005964EF" w:rsidP="00250116">
      <w:pPr>
        <w:suppressAutoHyphens/>
        <w:spacing w:after="0"/>
        <w:ind w:left="0"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r w:rsidR="0058445C" w:rsidRPr="0058445C">
        <w:rPr>
          <w:rFonts w:ascii="Times New Roman" w:eastAsia="Times New Roman" w:hAnsi="Times New Roman" w:cs="Times New Roman"/>
          <w:b/>
          <w:color w:val="000000"/>
          <w:sz w:val="24"/>
          <w:szCs w:val="24"/>
          <w:lang w:eastAsia="ar-SA"/>
        </w:rPr>
        <w:t>.  Pretenzijas iesniegšana un  strīdu izskatīšanas kārtība</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8.1. </w:t>
      </w:r>
      <w:r w:rsidR="008B6868" w:rsidRPr="008B6868">
        <w:rPr>
          <w:rFonts w:ascii="Times New Roman" w:hAnsi="Times New Roman" w:cs="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sidRPr="0058445C">
        <w:rPr>
          <w:rFonts w:ascii="Times New Roman" w:eastAsia="Times New Roman" w:hAnsi="Times New Roman" w:cs="Times New Roman"/>
          <w:color w:val="000000"/>
          <w:sz w:val="24"/>
          <w:szCs w:val="24"/>
          <w:lang w:eastAsia="ar-SA"/>
        </w:rPr>
        <w:t>.</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8.</w:t>
      </w:r>
      <w:r w:rsidR="00E94126">
        <w:rPr>
          <w:rFonts w:ascii="Times New Roman" w:eastAsia="Times New Roman" w:hAnsi="Times New Roman" w:cs="Times New Roman"/>
          <w:color w:val="000000"/>
          <w:sz w:val="24"/>
          <w:szCs w:val="24"/>
          <w:lang w:eastAsia="ar-SA"/>
        </w:rPr>
        <w:t>2</w:t>
      </w:r>
      <w:r w:rsidRPr="0058445C">
        <w:rPr>
          <w:rFonts w:ascii="Times New Roman" w:eastAsia="Times New Roman" w:hAnsi="Times New Roman" w:cs="Times New Roman"/>
          <w:color w:val="000000"/>
          <w:sz w:val="24"/>
          <w:szCs w:val="24"/>
          <w:lang w:eastAsia="ar-SA"/>
        </w:rPr>
        <w:t>. Līguma saistību neizpildes gadījumā vai gadījumā, kad tiek radīti zaudējumi otrai Pusei, vainīgā Puse atlīdzina otrai Pusei radušos zaudējumus pilnā apmērā.</w:t>
      </w:r>
    </w:p>
    <w:p w:rsidR="0058445C" w:rsidRPr="0058445C" w:rsidRDefault="005964EF" w:rsidP="00250116">
      <w:pPr>
        <w:suppressAutoHyphens/>
        <w:overflowPunct w:val="0"/>
        <w:autoSpaceDE w:val="0"/>
        <w:spacing w:after="0"/>
        <w:ind w:left="0" w:firstLine="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9</w:t>
      </w:r>
      <w:r w:rsidR="0058445C" w:rsidRPr="0058445C">
        <w:rPr>
          <w:rFonts w:ascii="Times New Roman" w:eastAsia="Times New Roman" w:hAnsi="Times New Roman" w:cs="Times New Roman"/>
          <w:b/>
          <w:color w:val="000000"/>
          <w:sz w:val="24"/>
          <w:szCs w:val="24"/>
          <w:lang w:eastAsia="ar-SA"/>
        </w:rPr>
        <w:t>. Nobeiguma noteikumi</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9.1. Līgums satur Pušu pilnīgu vienošanos, Puses ir iepazinušās ar tā saturu un piekrīt tā noteikumiem, apliecinot to ar saviem parakstiem.</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9.2. Pusēm ir jāinformē vienai otru nedēļas laikā par savu rekvizītu maiņu.</w:t>
      </w:r>
    </w:p>
    <w:p w:rsidR="0058445C" w:rsidRPr="0058445C" w:rsidRDefault="0058445C" w:rsidP="00250116">
      <w:pPr>
        <w:ind w:left="0" w:firstLine="0"/>
        <w:rPr>
          <w:rFonts w:ascii="Times New Roman" w:eastAsia="Calibri" w:hAnsi="Times New Roman" w:cs="Times New Roman"/>
          <w:sz w:val="24"/>
          <w:szCs w:val="24"/>
        </w:rPr>
      </w:pPr>
      <w:r w:rsidRPr="0058445C">
        <w:rPr>
          <w:rFonts w:ascii="Times New Roman" w:eastAsia="Calibri" w:hAnsi="Times New Roman" w:cs="Times New Roman"/>
          <w:sz w:val="24"/>
          <w:szCs w:val="24"/>
        </w:rPr>
        <w:t>9.3.Visi paziņojumi, vēstules, pretenzijas un cita ar Līgumu saistītā dokumentācija tiek uzskatīta par saņemtu un paziņotu septītajā dienā pēc tās nosūtīšanas uz Puses juridisko adresi.</w:t>
      </w:r>
    </w:p>
    <w:p w:rsidR="0058445C" w:rsidRPr="0058445C" w:rsidRDefault="0058445C" w:rsidP="00250116">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9.4. Līgums ir sastādīts valsts valodā 2 (divos) eksemplāros, pa vienam eksemplāram katrai Pusei. </w:t>
      </w:r>
      <w:r w:rsidR="005964EF">
        <w:rPr>
          <w:rFonts w:ascii="Times New Roman" w:eastAsia="Times New Roman" w:hAnsi="Times New Roman" w:cs="Times New Roman"/>
          <w:color w:val="000000"/>
          <w:sz w:val="24"/>
          <w:szCs w:val="24"/>
          <w:lang w:eastAsia="ar-SA"/>
        </w:rPr>
        <w:t>Abiem</w:t>
      </w:r>
      <w:r w:rsidRPr="0058445C">
        <w:rPr>
          <w:rFonts w:ascii="Times New Roman" w:eastAsia="Times New Roman" w:hAnsi="Times New Roman" w:cs="Times New Roman"/>
          <w:color w:val="000000"/>
          <w:sz w:val="24"/>
          <w:szCs w:val="24"/>
          <w:lang w:eastAsia="ar-SA"/>
        </w:rPr>
        <w:t xml:space="preserve"> eksemplāriem ir vienāds juridisks spēks. </w:t>
      </w:r>
    </w:p>
    <w:p w:rsidR="0058445C" w:rsidRPr="0058445C" w:rsidRDefault="0058445C" w:rsidP="005964EF">
      <w:p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9.5. </w:t>
      </w:r>
      <w:r w:rsidR="005964EF">
        <w:rPr>
          <w:rFonts w:ascii="Times New Roman" w:eastAsia="Times New Roman" w:hAnsi="Times New Roman" w:cs="Times New Roman"/>
          <w:color w:val="000000"/>
          <w:sz w:val="24"/>
          <w:szCs w:val="24"/>
          <w:lang w:eastAsia="ar-SA"/>
        </w:rPr>
        <w:t>Līgumsoda</w:t>
      </w:r>
      <w:r w:rsidRPr="0058445C">
        <w:rPr>
          <w:rFonts w:ascii="Times New Roman" w:eastAsia="Times New Roman" w:hAnsi="Times New Roman" w:cs="Times New Roman"/>
          <w:color w:val="000000"/>
          <w:sz w:val="24"/>
          <w:szCs w:val="24"/>
          <w:lang w:eastAsia="ar-SA"/>
        </w:rPr>
        <w:t xml:space="preserve"> apmaksa neatbrīvo Puses no līgumsaistību izpildes.</w:t>
      </w:r>
    </w:p>
    <w:p w:rsidR="0058445C" w:rsidRPr="0058445C" w:rsidRDefault="0058445C" w:rsidP="0058445C">
      <w:pPr>
        <w:suppressAutoHyphens/>
        <w:overflowPunct w:val="0"/>
        <w:autoSpaceDE w:val="0"/>
        <w:spacing w:after="0"/>
        <w:ind w:firstLine="284"/>
        <w:jc w:val="center"/>
        <w:textAlignment w:val="baseline"/>
        <w:rPr>
          <w:rFonts w:ascii="Times New Roman" w:eastAsia="Times New Roman" w:hAnsi="Times New Roman" w:cs="Times New Roman"/>
          <w:b/>
          <w:color w:val="000000"/>
          <w:sz w:val="24"/>
          <w:szCs w:val="24"/>
          <w:lang w:eastAsia="ar-SA"/>
        </w:rPr>
      </w:pPr>
    </w:p>
    <w:p w:rsidR="0058445C" w:rsidRPr="0058445C" w:rsidRDefault="0058445C" w:rsidP="0058445C">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r w:rsidRPr="0058445C">
        <w:rPr>
          <w:rFonts w:ascii="Times New Roman" w:eastAsia="Times New Roman" w:hAnsi="Times New Roman" w:cs="Times New Roman"/>
          <w:b/>
          <w:color w:val="000000"/>
          <w:sz w:val="24"/>
          <w:szCs w:val="24"/>
          <w:lang w:eastAsia="ar-SA"/>
        </w:rPr>
        <w:t>Pušu rekvizīti</w:t>
      </w:r>
    </w:p>
    <w:p w:rsidR="0058445C" w:rsidRPr="0058445C" w:rsidRDefault="0058445C" w:rsidP="0058445C">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p>
    <w:p w:rsidR="0058445C" w:rsidRPr="0058445C" w:rsidRDefault="0058445C" w:rsidP="00CF7C32">
      <w:pPr>
        <w:keepNext/>
        <w:tabs>
          <w:tab w:val="left" w:pos="3402"/>
          <w:tab w:val="left" w:pos="6379"/>
        </w:tabs>
        <w:suppressAutoHyphens/>
        <w:overflowPunct w:val="0"/>
        <w:autoSpaceDE w:val="0"/>
        <w:spacing w:before="0" w:after="0"/>
        <w:jc w:val="center"/>
        <w:textAlignment w:val="baseline"/>
        <w:outlineLvl w:val="0"/>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PASŪTĪTĀJS</w:t>
      </w:r>
      <w:r w:rsidRPr="0058445C">
        <w:rPr>
          <w:rFonts w:ascii="Times New Roman" w:eastAsia="Times New Roman" w:hAnsi="Times New Roman" w:cs="Times New Roman"/>
          <w:b/>
          <w:sz w:val="24"/>
          <w:szCs w:val="24"/>
          <w:lang w:eastAsia="ar-SA"/>
        </w:rPr>
        <w:tab/>
        <w:t xml:space="preserve">                       IZPILDĪTĀJS</w:t>
      </w:r>
    </w:p>
    <w:tbl>
      <w:tblPr>
        <w:tblW w:w="8918" w:type="dxa"/>
        <w:tblLayout w:type="fixed"/>
        <w:tblCellMar>
          <w:left w:w="0" w:type="dxa"/>
          <w:right w:w="0" w:type="dxa"/>
        </w:tblCellMar>
        <w:tblLook w:val="0000" w:firstRow="0" w:lastRow="0" w:firstColumn="0" w:lastColumn="0" w:noHBand="0" w:noVBand="0"/>
      </w:tblPr>
      <w:tblGrid>
        <w:gridCol w:w="4253"/>
        <w:gridCol w:w="4665"/>
      </w:tblGrid>
      <w:tr w:rsidR="0058445C" w:rsidRPr="0058445C" w:rsidTr="00EA2A69">
        <w:tc>
          <w:tcPr>
            <w:tcW w:w="4253" w:type="dxa"/>
          </w:tcPr>
          <w:p w:rsidR="00373697" w:rsidRDefault="0058445C" w:rsidP="00EA2A69">
            <w:pPr>
              <w:snapToGrid w:val="0"/>
              <w:spacing w:before="0" w:after="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S</w:t>
            </w:r>
            <w:r w:rsidR="00373697">
              <w:rPr>
                <w:rFonts w:ascii="Times New Roman" w:eastAsia="Times New Roman" w:hAnsi="Times New Roman" w:cs="Times New Roman"/>
                <w:b/>
                <w:sz w:val="24"/>
                <w:szCs w:val="24"/>
              </w:rPr>
              <w:t>abiedrība ar ierobežotu atbildību</w:t>
            </w:r>
          </w:p>
          <w:p w:rsidR="0058445C" w:rsidRPr="0058445C" w:rsidRDefault="0058445C" w:rsidP="00EA2A69">
            <w:pPr>
              <w:snapToGrid w:val="0"/>
              <w:spacing w:before="0" w:after="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 “Ķekavas nami”                                                     </w:t>
            </w:r>
          </w:p>
        </w:tc>
        <w:tc>
          <w:tcPr>
            <w:tcW w:w="4665" w:type="dxa"/>
          </w:tcPr>
          <w:p w:rsidR="0058445C" w:rsidRPr="0058445C" w:rsidRDefault="0058445C" w:rsidP="00CF7C32">
            <w:pPr>
              <w:tabs>
                <w:tab w:val="left" w:pos="750"/>
                <w:tab w:val="center" w:pos="2332"/>
              </w:tabs>
              <w:snapToGrid w:val="0"/>
              <w:spacing w:before="0" w:after="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p>
        </w:tc>
      </w:tr>
      <w:tr w:rsidR="0058445C" w:rsidRPr="0058445C" w:rsidTr="00EA2A69">
        <w:tc>
          <w:tcPr>
            <w:tcW w:w="4253" w:type="dxa"/>
          </w:tcPr>
          <w:p w:rsidR="0058445C" w:rsidRPr="0058445C" w:rsidRDefault="0058445C" w:rsidP="00EA2A69">
            <w:pPr>
              <w:snapToGri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reģ.Nr. 40003359306</w:t>
            </w:r>
          </w:p>
        </w:tc>
        <w:tc>
          <w:tcPr>
            <w:tcW w:w="4665" w:type="dxa"/>
          </w:tcPr>
          <w:p w:rsidR="0058445C" w:rsidRPr="0058445C" w:rsidRDefault="0058445C" w:rsidP="00CF7C32">
            <w:pPr>
              <w:snapToGrid w:val="0"/>
              <w:spacing w:before="0" w:after="0"/>
              <w:jc w:val="center"/>
              <w:rPr>
                <w:rFonts w:ascii="Times New Roman" w:eastAsia="Times New Roman" w:hAnsi="Times New Roman" w:cs="Times New Roman"/>
                <w:sz w:val="24"/>
                <w:szCs w:val="24"/>
              </w:rPr>
            </w:pPr>
          </w:p>
        </w:tc>
      </w:tr>
      <w:tr w:rsidR="0058445C" w:rsidRPr="0058445C" w:rsidTr="00EA2A69">
        <w:tc>
          <w:tcPr>
            <w:tcW w:w="4253" w:type="dxa"/>
          </w:tcPr>
          <w:p w:rsidR="0058445C" w:rsidRPr="0058445C" w:rsidRDefault="0058445C" w:rsidP="00EA2A69">
            <w:pPr>
              <w:tabs>
                <w:tab w:val="left" w:pos="3330"/>
              </w:tabs>
              <w:snapToGri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Rāmavas iela 17, Rāmava, Ķekavas novads</w:t>
            </w:r>
          </w:p>
        </w:tc>
        <w:tc>
          <w:tcPr>
            <w:tcW w:w="4665" w:type="dxa"/>
          </w:tcPr>
          <w:p w:rsidR="0058445C" w:rsidRPr="0058445C" w:rsidRDefault="0058445C" w:rsidP="00CF7C32">
            <w:pPr>
              <w:snapToGrid w:val="0"/>
              <w:spacing w:before="0" w:after="0"/>
              <w:jc w:val="center"/>
              <w:rPr>
                <w:rFonts w:ascii="Times New Roman" w:eastAsia="Times New Roman" w:hAnsi="Times New Roman" w:cs="Times New Roman"/>
                <w:sz w:val="24"/>
                <w:szCs w:val="24"/>
              </w:rPr>
            </w:pPr>
          </w:p>
        </w:tc>
      </w:tr>
      <w:tr w:rsidR="0058445C" w:rsidRPr="0058445C" w:rsidTr="00EA2A69">
        <w:tc>
          <w:tcPr>
            <w:tcW w:w="4253" w:type="dxa"/>
          </w:tcPr>
          <w:p w:rsidR="0058445C" w:rsidRPr="0058445C" w:rsidRDefault="0058445C" w:rsidP="00EA2A69">
            <w:pPr>
              <w:snapToGri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AS SEB banka</w:t>
            </w:r>
          </w:p>
        </w:tc>
        <w:tc>
          <w:tcPr>
            <w:tcW w:w="4665" w:type="dxa"/>
          </w:tcPr>
          <w:p w:rsidR="0058445C" w:rsidRPr="0058445C" w:rsidRDefault="0058445C" w:rsidP="00CF7C32">
            <w:pPr>
              <w:snapToGrid w:val="0"/>
              <w:spacing w:before="0" w:after="0"/>
              <w:jc w:val="center"/>
              <w:rPr>
                <w:rFonts w:ascii="Times New Roman" w:eastAsia="Times New Roman" w:hAnsi="Times New Roman" w:cs="Times New Roman"/>
                <w:sz w:val="24"/>
                <w:szCs w:val="24"/>
              </w:rPr>
            </w:pPr>
          </w:p>
        </w:tc>
      </w:tr>
      <w:tr w:rsidR="0058445C" w:rsidRPr="0058445C" w:rsidTr="00EA2A69">
        <w:tc>
          <w:tcPr>
            <w:tcW w:w="4253" w:type="dxa"/>
          </w:tcPr>
          <w:p w:rsidR="0058445C" w:rsidRPr="0058445C" w:rsidRDefault="0058445C" w:rsidP="00EA2A69">
            <w:pPr>
              <w:snapToGri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LV18UNLA0003001609027</w:t>
            </w:r>
          </w:p>
        </w:tc>
        <w:tc>
          <w:tcPr>
            <w:tcW w:w="4665" w:type="dxa"/>
          </w:tcPr>
          <w:p w:rsidR="0058445C" w:rsidRPr="0058445C" w:rsidRDefault="0058445C" w:rsidP="00CF7C32">
            <w:pPr>
              <w:snapToGrid w:val="0"/>
              <w:spacing w:before="0" w:after="0"/>
              <w:jc w:val="center"/>
              <w:rPr>
                <w:rFonts w:ascii="Times New Roman" w:eastAsia="Times New Roman" w:hAnsi="Times New Roman" w:cs="Times New Roman"/>
                <w:sz w:val="24"/>
                <w:szCs w:val="24"/>
              </w:rPr>
            </w:pPr>
          </w:p>
        </w:tc>
      </w:tr>
      <w:tr w:rsidR="005F4BD1" w:rsidRPr="0058445C" w:rsidTr="00EA2A69">
        <w:tc>
          <w:tcPr>
            <w:tcW w:w="4253" w:type="dxa"/>
          </w:tcPr>
          <w:p w:rsidR="005F4BD1" w:rsidRPr="0058445C" w:rsidRDefault="005F4BD1" w:rsidP="00EA2A69">
            <w:pPr>
              <w:snapToGri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tālr. </w:t>
            </w:r>
            <w:r w:rsidR="00432615">
              <w:rPr>
                <w:rFonts w:ascii="Times New Roman" w:eastAsia="Times New Roman" w:hAnsi="Times New Roman" w:cs="Times New Roman"/>
                <w:sz w:val="24"/>
                <w:szCs w:val="24"/>
              </w:rPr>
              <w:t>29220011</w:t>
            </w:r>
          </w:p>
        </w:tc>
        <w:tc>
          <w:tcPr>
            <w:tcW w:w="4665" w:type="dxa"/>
          </w:tcPr>
          <w:p w:rsidR="005F4BD1" w:rsidRPr="0058445C" w:rsidRDefault="005F4BD1" w:rsidP="00CF7C32">
            <w:pPr>
              <w:snapToGrid w:val="0"/>
              <w:spacing w:before="0" w:after="0"/>
              <w:jc w:val="center"/>
              <w:rPr>
                <w:rFonts w:ascii="Times New Roman" w:eastAsia="Times New Roman" w:hAnsi="Times New Roman" w:cs="Times New Roman"/>
                <w:sz w:val="24"/>
                <w:szCs w:val="24"/>
              </w:rPr>
            </w:pPr>
          </w:p>
        </w:tc>
      </w:tr>
      <w:tr w:rsidR="0058445C" w:rsidRPr="0058445C" w:rsidTr="00EA2A69">
        <w:tc>
          <w:tcPr>
            <w:tcW w:w="4253" w:type="dxa"/>
          </w:tcPr>
          <w:p w:rsidR="0058445C" w:rsidRPr="0058445C" w:rsidRDefault="0058445C" w:rsidP="00EA2A69">
            <w:pPr>
              <w:snapToGrid w:val="0"/>
              <w:spacing w:before="0"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e-pasts : </w:t>
            </w:r>
            <w:hyperlink r:id="rId16" w:history="1">
              <w:r w:rsidRPr="0058445C">
                <w:rPr>
                  <w:rFonts w:ascii="Times New Roman" w:eastAsia="Times New Roman" w:hAnsi="Times New Roman" w:cs="Times New Roman"/>
                  <w:color w:val="0000FF"/>
                  <w:sz w:val="24"/>
                  <w:szCs w:val="24"/>
                  <w:u w:val="single"/>
                </w:rPr>
                <w:t>info@kekavasnami.lv</w:t>
              </w:r>
            </w:hyperlink>
            <w:r w:rsidRPr="0058445C">
              <w:rPr>
                <w:rFonts w:ascii="Times New Roman" w:eastAsia="Times New Roman" w:hAnsi="Times New Roman" w:cs="Times New Roman"/>
                <w:sz w:val="24"/>
                <w:szCs w:val="24"/>
              </w:rPr>
              <w:t xml:space="preserve"> </w:t>
            </w:r>
          </w:p>
        </w:tc>
        <w:tc>
          <w:tcPr>
            <w:tcW w:w="4665" w:type="dxa"/>
          </w:tcPr>
          <w:p w:rsidR="0058445C" w:rsidRPr="0058445C" w:rsidRDefault="0058445C" w:rsidP="00CF7C32">
            <w:pPr>
              <w:snapToGrid w:val="0"/>
              <w:spacing w:before="0" w:after="0"/>
              <w:jc w:val="center"/>
              <w:rPr>
                <w:rFonts w:ascii="Times New Roman" w:eastAsia="Times New Roman" w:hAnsi="Times New Roman" w:cs="Times New Roman"/>
                <w:sz w:val="24"/>
                <w:szCs w:val="24"/>
              </w:rPr>
            </w:pPr>
          </w:p>
        </w:tc>
      </w:tr>
    </w:tbl>
    <w:p w:rsidR="0058445C" w:rsidRPr="0058445C" w:rsidRDefault="0058445C" w:rsidP="0058445C">
      <w:pPr>
        <w:tabs>
          <w:tab w:val="left" w:pos="3402"/>
          <w:tab w:val="left" w:pos="6379"/>
        </w:tabs>
        <w:suppressAutoHyphens/>
        <w:spacing w:after="0"/>
        <w:rPr>
          <w:rFonts w:ascii="Times New Roman" w:eastAsia="Times New Roman" w:hAnsi="Times New Roman" w:cs="Times New Roman"/>
          <w:sz w:val="24"/>
          <w:szCs w:val="24"/>
          <w:lang w:eastAsia="ar-SA"/>
        </w:rPr>
      </w:pPr>
      <w:proofErr w:type="spellStart"/>
      <w:r w:rsidRPr="0058445C">
        <w:rPr>
          <w:rFonts w:ascii="Times New Roman" w:eastAsia="Times New Roman" w:hAnsi="Times New Roman" w:cs="Times New Roman"/>
          <w:sz w:val="24"/>
          <w:szCs w:val="24"/>
          <w:lang w:eastAsia="ar-SA"/>
        </w:rPr>
        <w:t>R.Lācis</w:t>
      </w:r>
      <w:proofErr w:type="spellEnd"/>
      <w:r w:rsidRPr="0058445C">
        <w:rPr>
          <w:rFonts w:ascii="Times New Roman" w:eastAsia="Times New Roman" w:hAnsi="Times New Roman" w:cs="Times New Roman"/>
          <w:sz w:val="24"/>
          <w:szCs w:val="24"/>
          <w:lang w:eastAsia="ar-SA"/>
        </w:rPr>
        <w:t xml:space="preserve">  </w:t>
      </w:r>
    </w:p>
    <w:p w:rsidR="0058445C" w:rsidRPr="0058445C" w:rsidRDefault="0058445C" w:rsidP="0058445C">
      <w:pPr>
        <w:tabs>
          <w:tab w:val="left" w:pos="3402"/>
          <w:tab w:val="left" w:pos="6379"/>
        </w:tabs>
        <w:suppressAutoHyphens/>
        <w:spacing w:after="0"/>
        <w:rPr>
          <w:rFonts w:ascii="Times New Roman" w:eastAsia="Times New Roman" w:hAnsi="Times New Roman" w:cs="Times New Roman"/>
          <w:sz w:val="20"/>
          <w:szCs w:val="20"/>
          <w:lang w:eastAsia="ar-SA"/>
        </w:rPr>
      </w:pPr>
      <w:proofErr w:type="spellStart"/>
      <w:r w:rsidRPr="0058445C">
        <w:rPr>
          <w:rFonts w:ascii="Times New Roman" w:eastAsia="Times New Roman" w:hAnsi="Times New Roman" w:cs="Times New Roman"/>
          <w:sz w:val="24"/>
          <w:szCs w:val="24"/>
          <w:lang w:eastAsia="ar-SA"/>
        </w:rPr>
        <w:t>E.Mencis</w:t>
      </w:r>
      <w:proofErr w:type="spellEnd"/>
      <w:r w:rsidRPr="0058445C">
        <w:rPr>
          <w:rFonts w:ascii="Times New Roman" w:eastAsia="Times New Roman" w:hAnsi="Times New Roman" w:cs="Times New Roman"/>
          <w:sz w:val="24"/>
          <w:szCs w:val="24"/>
          <w:lang w:eastAsia="ar-SA"/>
        </w:rPr>
        <w:t xml:space="preserve">          </w:t>
      </w:r>
    </w:p>
    <w:bookmarkEnd w:id="11"/>
    <w:p w:rsidR="00A471DC" w:rsidRPr="00A471DC" w:rsidRDefault="00A471DC" w:rsidP="00A471DC">
      <w:pPr>
        <w:jc w:val="center"/>
        <w:rPr>
          <w:rFonts w:ascii="Times New Roman" w:hAnsi="Times New Roman" w:cs="Times New Roman"/>
          <w:sz w:val="20"/>
          <w:szCs w:val="20"/>
        </w:rPr>
      </w:pPr>
      <w:r w:rsidRPr="00A471DC">
        <w:rPr>
          <w:rFonts w:ascii="Times New Roman" w:eastAsia="Calibri" w:hAnsi="Times New Roman" w:cs="Times New Roman"/>
          <w:sz w:val="20"/>
          <w:szCs w:val="20"/>
        </w:rPr>
        <w:t>ŠIS DOKUMENTS IR PARAKSTĪTS AR DROŠU ELEKTRONISKO PARAKSTU UN SATUR LAIKA ZĪMOGU</w:t>
      </w:r>
    </w:p>
    <w:p w:rsidR="004120BD" w:rsidRDefault="004120BD">
      <w:bookmarkStart w:id="14" w:name="_GoBack"/>
      <w:bookmarkEnd w:id="14"/>
    </w:p>
    <w:sectPr w:rsidR="004120BD" w:rsidSect="00AE3391">
      <w:footerReference w:type="even" r:id="rId17"/>
      <w:footerReference w:type="default" r:id="rId18"/>
      <w:headerReference w:type="first" r:id="rId19"/>
      <w:pgSz w:w="11907" w:h="16840" w:code="9"/>
      <w:pgMar w:top="709"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4B7" w:rsidRDefault="007124B7" w:rsidP="0058445C">
      <w:pPr>
        <w:spacing w:after="0"/>
      </w:pPr>
      <w:r>
        <w:separator/>
      </w:r>
    </w:p>
  </w:endnote>
  <w:endnote w:type="continuationSeparator" w:id="0">
    <w:p w:rsidR="007124B7" w:rsidRDefault="007124B7" w:rsidP="00584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pPr>
      <w:pStyle w:val="Footer"/>
    </w:pPr>
    <w:r>
      <w:fldChar w:fldCharType="begin"/>
    </w:r>
    <w:r>
      <w:instrText>PAGE   \* MERGEFORMAT</w:instrText>
    </w:r>
    <w:r>
      <w:fldChar w:fldCharType="separate"/>
    </w:r>
    <w:r>
      <w:t>2</w:t>
    </w:r>
    <w:r>
      <w:fldChar w:fldCharType="end"/>
    </w:r>
  </w:p>
  <w:p w:rsidR="00BF1DA5" w:rsidRDefault="00BF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pPr>
      <w:pStyle w:val="Footer"/>
    </w:pPr>
  </w:p>
  <w:p w:rsidR="00BF1DA5" w:rsidRDefault="00BF1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rsidP="002D7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DA5" w:rsidRDefault="00BF1DA5">
    <w:pPr>
      <w:pStyle w:val="Footer"/>
    </w:pPr>
  </w:p>
  <w:p w:rsidR="00BF1DA5" w:rsidRDefault="00BF1D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0331A4" w:rsidRDefault="00BF1DA5" w:rsidP="002D7C35">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Pr>
        <w:rStyle w:val="PageNumber"/>
        <w:noProof/>
        <w:sz w:val="22"/>
        <w:szCs w:val="22"/>
      </w:rPr>
      <w:t>26</w:t>
    </w:r>
    <w:r w:rsidRPr="000331A4">
      <w:rPr>
        <w:rStyle w:val="PageNumber"/>
        <w:sz w:val="22"/>
        <w:szCs w:val="22"/>
      </w:rPr>
      <w:fldChar w:fldCharType="end"/>
    </w:r>
  </w:p>
  <w:p w:rsidR="00BF1DA5" w:rsidRDefault="00BF1DA5">
    <w:pPr>
      <w:pStyle w:val="Footer"/>
    </w:pPr>
  </w:p>
  <w:p w:rsidR="00BF1DA5" w:rsidRDefault="00BF1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4B7" w:rsidRDefault="007124B7" w:rsidP="0058445C">
      <w:pPr>
        <w:spacing w:after="0"/>
      </w:pPr>
      <w:r>
        <w:separator/>
      </w:r>
    </w:p>
  </w:footnote>
  <w:footnote w:type="continuationSeparator" w:id="0">
    <w:p w:rsidR="007124B7" w:rsidRDefault="007124B7" w:rsidP="0058445C">
      <w:pPr>
        <w:spacing w:after="0"/>
      </w:pPr>
      <w:r>
        <w:continuationSeparator/>
      </w:r>
    </w:p>
  </w:footnote>
  <w:footnote w:id="1">
    <w:p w:rsidR="006D11ED" w:rsidRDefault="006D11ED" w:rsidP="006D11ED">
      <w:pPr>
        <w:pStyle w:val="FootnoteText"/>
        <w:jc w:val="left"/>
      </w:pPr>
      <w:r>
        <w:rPr>
          <w:rStyle w:val="FootnoteReference"/>
        </w:rPr>
        <w:footnoteRef/>
      </w:r>
      <w:r>
        <w:t xml:space="preserve"> Papildina rindu skaitu pēc nepieciešamības</w:t>
      </w:r>
    </w:p>
  </w:footnote>
  <w:footnote w:id="2">
    <w:p w:rsidR="00BF1DA5" w:rsidRDefault="00BF1DA5" w:rsidP="0058445C">
      <w:pPr>
        <w:pStyle w:val="FootnoteText"/>
        <w:jc w:val="left"/>
      </w:pPr>
      <w:r>
        <w:rPr>
          <w:rStyle w:val="FootnoteReference"/>
        </w:rPr>
        <w:footnoteRef/>
      </w:r>
      <w:r>
        <w:t xml:space="preserve"> Dokumenta parakstīšanas datums ir pēdējā pievienotā droša elektroniskā paraksta laika zīmoga datums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6B041C" w:rsidRDefault="00BF1DA5" w:rsidP="002D7C3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207"/>
        </w:tabs>
        <w:ind w:left="207" w:hanging="567"/>
      </w:pPr>
      <w:rPr>
        <w:rFonts w:hint="default"/>
      </w:rPr>
    </w:lvl>
    <w:lvl w:ilvl="1">
      <w:start w:val="1"/>
      <w:numFmt w:val="decimal"/>
      <w:lvlText w:val="8.%2."/>
      <w:lvlJc w:val="left"/>
      <w:pPr>
        <w:tabs>
          <w:tab w:val="num" w:pos="774"/>
        </w:tabs>
        <w:ind w:left="774" w:hanging="567"/>
      </w:pPr>
      <w:rPr>
        <w:rFonts w:hint="default"/>
      </w:rPr>
    </w:lvl>
    <w:lvl w:ilvl="2">
      <w:start w:val="1"/>
      <w:numFmt w:val="decimal"/>
      <w:lvlText w:val="%1.%2.%3."/>
      <w:lvlJc w:val="left"/>
      <w:pPr>
        <w:tabs>
          <w:tab w:val="num" w:pos="1625"/>
        </w:tabs>
        <w:ind w:left="1625" w:hanging="851"/>
      </w:pPr>
      <w:rPr>
        <w:rFonts w:hint="default"/>
      </w:rPr>
    </w:lvl>
    <w:lvl w:ilvl="3">
      <w:start w:val="1"/>
      <w:numFmt w:val="decimal"/>
      <w:lvlText w:val="%1.%2.%3.%4."/>
      <w:lvlJc w:val="left"/>
      <w:pPr>
        <w:tabs>
          <w:tab w:val="num" w:pos="3490"/>
        </w:tabs>
        <w:ind w:left="3490" w:hanging="850"/>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 w15:restartNumberingAfterBreak="0">
    <w:nsid w:val="04B122D0"/>
    <w:multiLevelType w:val="multilevel"/>
    <w:tmpl w:val="853239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C20B9"/>
    <w:multiLevelType w:val="multilevel"/>
    <w:tmpl w:val="777A1470"/>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96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0C4CE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0B601688"/>
    <w:multiLevelType w:val="multilevel"/>
    <w:tmpl w:val="1EFAE0F6"/>
    <w:lvl w:ilvl="0">
      <w:start w:val="2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0DD30CB1"/>
    <w:multiLevelType w:val="hybridMultilevel"/>
    <w:tmpl w:val="52C4B5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6933141"/>
    <w:multiLevelType w:val="multilevel"/>
    <w:tmpl w:val="B3488556"/>
    <w:lvl w:ilvl="0">
      <w:start w:val="2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F52A9"/>
    <w:multiLevelType w:val="multilevel"/>
    <w:tmpl w:val="A7505CA0"/>
    <w:lvl w:ilvl="0">
      <w:start w:val="34"/>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22927B0F"/>
    <w:multiLevelType w:val="multilevel"/>
    <w:tmpl w:val="4C6892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985BD5"/>
    <w:multiLevelType w:val="multilevel"/>
    <w:tmpl w:val="45622C52"/>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1C3382A"/>
    <w:multiLevelType w:val="multilevel"/>
    <w:tmpl w:val="034E091A"/>
    <w:lvl w:ilvl="0">
      <w:start w:val="28"/>
      <w:numFmt w:val="decimal"/>
      <w:lvlText w:val="%1."/>
      <w:lvlJc w:val="left"/>
      <w:pPr>
        <w:ind w:left="480" w:hanging="480"/>
      </w:pPr>
      <w:rPr>
        <w:rFonts w:hint="default"/>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A921C9"/>
    <w:multiLevelType w:val="hybridMultilevel"/>
    <w:tmpl w:val="6A8AC4E4"/>
    <w:lvl w:ilvl="0" w:tplc="B6BE04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55C487B"/>
    <w:multiLevelType w:val="hybridMultilevel"/>
    <w:tmpl w:val="3E92DB1C"/>
    <w:lvl w:ilvl="0" w:tplc="0426000F">
      <w:start w:val="3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1B2F45"/>
    <w:multiLevelType w:val="multilevel"/>
    <w:tmpl w:val="3A0C5C66"/>
    <w:lvl w:ilvl="0">
      <w:start w:val="37"/>
      <w:numFmt w:val="decimal"/>
      <w:lvlText w:val="%1."/>
      <w:lvlJc w:val="left"/>
      <w:pPr>
        <w:ind w:left="480" w:hanging="480"/>
      </w:pPr>
      <w:rPr>
        <w:rFonts w:hint="default"/>
        <w:i w:val="0"/>
      </w:rPr>
    </w:lvl>
    <w:lvl w:ilvl="1">
      <w:start w:val="1"/>
      <w:numFmt w:val="decimal"/>
      <w:lvlText w:val="%1.%2."/>
      <w:lvlJc w:val="left"/>
      <w:pPr>
        <w:ind w:left="764" w:hanging="48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23"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138"/>
        </w:tabs>
        <w:ind w:left="1138"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5" w15:restartNumberingAfterBreak="0">
    <w:nsid w:val="45286408"/>
    <w:multiLevelType w:val="multilevel"/>
    <w:tmpl w:val="ABDA3F2A"/>
    <w:lvl w:ilvl="0">
      <w:start w:val="2"/>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5A39D3"/>
    <w:multiLevelType w:val="multilevel"/>
    <w:tmpl w:val="3B2C810E"/>
    <w:lvl w:ilvl="0">
      <w:start w:val="2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2F402F"/>
    <w:multiLevelType w:val="multilevel"/>
    <w:tmpl w:val="03761F9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7408B6"/>
    <w:multiLevelType w:val="multilevel"/>
    <w:tmpl w:val="D97AB8B6"/>
    <w:lvl w:ilvl="0">
      <w:start w:val="26"/>
      <w:numFmt w:val="decimal"/>
      <w:lvlText w:val="%1."/>
      <w:lvlJc w:val="left"/>
      <w:pPr>
        <w:ind w:left="763"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1363" w:hanging="1080"/>
      </w:pPr>
      <w:rPr>
        <w:rFonts w:hint="default"/>
      </w:rPr>
    </w:lvl>
    <w:lvl w:ilvl="5">
      <w:start w:val="1"/>
      <w:numFmt w:val="decimal"/>
      <w:lvlText w:val="%1.%2.%3.%4.%5.%6."/>
      <w:lvlJc w:val="left"/>
      <w:pPr>
        <w:ind w:left="1363" w:hanging="1080"/>
      </w:pPr>
      <w:rPr>
        <w:rFonts w:hint="default"/>
      </w:rPr>
    </w:lvl>
    <w:lvl w:ilvl="6">
      <w:start w:val="1"/>
      <w:numFmt w:val="decimal"/>
      <w:lvlText w:val="%1.%2.%3.%4.%5.%6.%7."/>
      <w:lvlJc w:val="left"/>
      <w:pPr>
        <w:ind w:left="1723" w:hanging="1440"/>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2083" w:hanging="1800"/>
      </w:pPr>
      <w:rPr>
        <w:rFonts w:hint="default"/>
      </w:rPr>
    </w:lvl>
  </w:abstractNum>
  <w:abstractNum w:abstractNumId="29" w15:restartNumberingAfterBreak="0">
    <w:nsid w:val="4FCE498B"/>
    <w:multiLevelType w:val="multilevel"/>
    <w:tmpl w:val="1B8651E8"/>
    <w:lvl w:ilvl="0">
      <w:start w:val="1"/>
      <w:numFmt w:val="decimal"/>
      <w:lvlText w:val="%1."/>
      <w:lvlJc w:val="left"/>
      <w:pPr>
        <w:ind w:left="360" w:hanging="360"/>
      </w:pPr>
      <w:rPr>
        <w:rFonts w:hint="default"/>
        <w:b w:val="0"/>
        <w:bCs w:val="0"/>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15:restartNumberingAfterBreak="0">
    <w:nsid w:val="5936347C"/>
    <w:multiLevelType w:val="hybridMultilevel"/>
    <w:tmpl w:val="555C2952"/>
    <w:lvl w:ilvl="0" w:tplc="24C043F4">
      <w:start w:val="3"/>
      <w:numFmt w:val="upperRoman"/>
      <w:lvlText w:val="%1."/>
      <w:lvlJc w:val="left"/>
      <w:pPr>
        <w:ind w:left="4406" w:hanging="720"/>
      </w:pPr>
      <w:rPr>
        <w:rFonts w:hint="default"/>
      </w:rPr>
    </w:lvl>
    <w:lvl w:ilvl="1" w:tplc="04260019" w:tentative="1">
      <w:start w:val="1"/>
      <w:numFmt w:val="lowerLetter"/>
      <w:lvlText w:val="%2."/>
      <w:lvlJc w:val="left"/>
      <w:pPr>
        <w:ind w:left="4766" w:hanging="360"/>
      </w:pPr>
    </w:lvl>
    <w:lvl w:ilvl="2" w:tplc="0426001B" w:tentative="1">
      <w:start w:val="1"/>
      <w:numFmt w:val="lowerRoman"/>
      <w:lvlText w:val="%3."/>
      <w:lvlJc w:val="right"/>
      <w:pPr>
        <w:ind w:left="5486" w:hanging="180"/>
      </w:pPr>
    </w:lvl>
    <w:lvl w:ilvl="3" w:tplc="0426000F" w:tentative="1">
      <w:start w:val="1"/>
      <w:numFmt w:val="decimal"/>
      <w:lvlText w:val="%4."/>
      <w:lvlJc w:val="left"/>
      <w:pPr>
        <w:ind w:left="6206" w:hanging="360"/>
      </w:pPr>
    </w:lvl>
    <w:lvl w:ilvl="4" w:tplc="04260019" w:tentative="1">
      <w:start w:val="1"/>
      <w:numFmt w:val="lowerLetter"/>
      <w:lvlText w:val="%5."/>
      <w:lvlJc w:val="left"/>
      <w:pPr>
        <w:ind w:left="6926" w:hanging="360"/>
      </w:pPr>
    </w:lvl>
    <w:lvl w:ilvl="5" w:tplc="0426001B" w:tentative="1">
      <w:start w:val="1"/>
      <w:numFmt w:val="lowerRoman"/>
      <w:lvlText w:val="%6."/>
      <w:lvlJc w:val="right"/>
      <w:pPr>
        <w:ind w:left="7646" w:hanging="180"/>
      </w:pPr>
    </w:lvl>
    <w:lvl w:ilvl="6" w:tplc="0426000F" w:tentative="1">
      <w:start w:val="1"/>
      <w:numFmt w:val="decimal"/>
      <w:lvlText w:val="%7."/>
      <w:lvlJc w:val="left"/>
      <w:pPr>
        <w:ind w:left="8366" w:hanging="360"/>
      </w:pPr>
    </w:lvl>
    <w:lvl w:ilvl="7" w:tplc="04260019" w:tentative="1">
      <w:start w:val="1"/>
      <w:numFmt w:val="lowerLetter"/>
      <w:lvlText w:val="%8."/>
      <w:lvlJc w:val="left"/>
      <w:pPr>
        <w:ind w:left="9086" w:hanging="360"/>
      </w:pPr>
    </w:lvl>
    <w:lvl w:ilvl="8" w:tplc="0426001B" w:tentative="1">
      <w:start w:val="1"/>
      <w:numFmt w:val="lowerRoman"/>
      <w:lvlText w:val="%9."/>
      <w:lvlJc w:val="right"/>
      <w:pPr>
        <w:ind w:left="9806" w:hanging="180"/>
      </w:pPr>
    </w:lvl>
  </w:abstractNum>
  <w:abstractNum w:abstractNumId="32" w15:restartNumberingAfterBreak="0">
    <w:nsid w:val="5D5C537C"/>
    <w:multiLevelType w:val="hybridMultilevel"/>
    <w:tmpl w:val="E1504418"/>
    <w:lvl w:ilvl="0" w:tplc="61625D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377AB5"/>
    <w:multiLevelType w:val="hybridMultilevel"/>
    <w:tmpl w:val="28F811D8"/>
    <w:lvl w:ilvl="0" w:tplc="E0D49E8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6E2AB3"/>
    <w:multiLevelType w:val="hybridMultilevel"/>
    <w:tmpl w:val="E9B08334"/>
    <w:lvl w:ilvl="0" w:tplc="FBF46B8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62CD2D65"/>
    <w:multiLevelType w:val="multilevel"/>
    <w:tmpl w:val="60E480C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D53077"/>
    <w:multiLevelType w:val="multilevel"/>
    <w:tmpl w:val="E0DE2BB8"/>
    <w:lvl w:ilvl="0">
      <w:start w:val="34"/>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8" w15:restartNumberingAfterBreak="0">
    <w:nsid w:val="64BD6F7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68D6F3D"/>
    <w:multiLevelType w:val="hybridMultilevel"/>
    <w:tmpl w:val="4D1ED726"/>
    <w:lvl w:ilvl="0" w:tplc="6FB04BA4">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15B739E"/>
    <w:multiLevelType w:val="multilevel"/>
    <w:tmpl w:val="AF3E808C"/>
    <w:lvl w:ilvl="0">
      <w:start w:val="1"/>
      <w:numFmt w:val="decimal"/>
      <w:lvlText w:val="%1."/>
      <w:lvlJc w:val="left"/>
      <w:pPr>
        <w:tabs>
          <w:tab w:val="num" w:pos="570"/>
        </w:tabs>
        <w:ind w:left="570" w:hanging="570"/>
      </w:pPr>
      <w:rPr>
        <w:rFonts w:hint="default"/>
        <w:b w:val="0"/>
      </w:rPr>
    </w:lvl>
    <w:lvl w:ilvl="1">
      <w:start w:val="1"/>
      <w:numFmt w:val="bullet"/>
      <w:lvlText w:val=""/>
      <w:lvlJc w:val="left"/>
      <w:pPr>
        <w:tabs>
          <w:tab w:val="num" w:pos="1421"/>
        </w:tabs>
        <w:ind w:left="1421" w:hanging="57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0E5EE1"/>
    <w:multiLevelType w:val="hybridMultilevel"/>
    <w:tmpl w:val="B8DA3978"/>
    <w:lvl w:ilvl="0" w:tplc="897E1944">
      <w:start w:val="3"/>
      <w:numFmt w:val="upperRoman"/>
      <w:lvlText w:val="%1."/>
      <w:lvlJc w:val="left"/>
      <w:pPr>
        <w:ind w:left="3000" w:hanging="720"/>
      </w:pPr>
      <w:rPr>
        <w:rFonts w:hint="default"/>
      </w:rPr>
    </w:lvl>
    <w:lvl w:ilvl="1" w:tplc="04260019" w:tentative="1">
      <w:start w:val="1"/>
      <w:numFmt w:val="lowerLetter"/>
      <w:lvlText w:val="%2."/>
      <w:lvlJc w:val="left"/>
      <w:pPr>
        <w:ind w:left="3360" w:hanging="360"/>
      </w:pPr>
    </w:lvl>
    <w:lvl w:ilvl="2" w:tplc="0426001B" w:tentative="1">
      <w:start w:val="1"/>
      <w:numFmt w:val="lowerRoman"/>
      <w:lvlText w:val="%3."/>
      <w:lvlJc w:val="right"/>
      <w:pPr>
        <w:ind w:left="4080" w:hanging="180"/>
      </w:pPr>
    </w:lvl>
    <w:lvl w:ilvl="3" w:tplc="0426000F" w:tentative="1">
      <w:start w:val="1"/>
      <w:numFmt w:val="decimal"/>
      <w:lvlText w:val="%4."/>
      <w:lvlJc w:val="left"/>
      <w:pPr>
        <w:ind w:left="4800" w:hanging="360"/>
      </w:pPr>
    </w:lvl>
    <w:lvl w:ilvl="4" w:tplc="04260019" w:tentative="1">
      <w:start w:val="1"/>
      <w:numFmt w:val="lowerLetter"/>
      <w:lvlText w:val="%5."/>
      <w:lvlJc w:val="left"/>
      <w:pPr>
        <w:ind w:left="5520" w:hanging="360"/>
      </w:pPr>
    </w:lvl>
    <w:lvl w:ilvl="5" w:tplc="0426001B" w:tentative="1">
      <w:start w:val="1"/>
      <w:numFmt w:val="lowerRoman"/>
      <w:lvlText w:val="%6."/>
      <w:lvlJc w:val="right"/>
      <w:pPr>
        <w:ind w:left="6240" w:hanging="180"/>
      </w:pPr>
    </w:lvl>
    <w:lvl w:ilvl="6" w:tplc="0426000F" w:tentative="1">
      <w:start w:val="1"/>
      <w:numFmt w:val="decimal"/>
      <w:lvlText w:val="%7."/>
      <w:lvlJc w:val="left"/>
      <w:pPr>
        <w:ind w:left="6960" w:hanging="360"/>
      </w:pPr>
    </w:lvl>
    <w:lvl w:ilvl="7" w:tplc="04260019" w:tentative="1">
      <w:start w:val="1"/>
      <w:numFmt w:val="lowerLetter"/>
      <w:lvlText w:val="%8."/>
      <w:lvlJc w:val="left"/>
      <w:pPr>
        <w:ind w:left="7680" w:hanging="360"/>
      </w:pPr>
    </w:lvl>
    <w:lvl w:ilvl="8" w:tplc="0426001B" w:tentative="1">
      <w:start w:val="1"/>
      <w:numFmt w:val="lowerRoman"/>
      <w:lvlText w:val="%9."/>
      <w:lvlJc w:val="right"/>
      <w:pPr>
        <w:ind w:left="8400" w:hanging="180"/>
      </w:pPr>
    </w:lvl>
  </w:abstractNum>
  <w:abstractNum w:abstractNumId="42"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0"/>
  </w:num>
  <w:num w:numId="3">
    <w:abstractNumId w:val="23"/>
  </w:num>
  <w:num w:numId="4">
    <w:abstractNumId w:val="19"/>
  </w:num>
  <w:num w:numId="5">
    <w:abstractNumId w:val="4"/>
  </w:num>
  <w:num w:numId="6">
    <w:abstractNumId w:val="3"/>
  </w:num>
  <w:num w:numId="7">
    <w:abstractNumId w:val="29"/>
  </w:num>
  <w:num w:numId="8">
    <w:abstractNumId w:val="21"/>
  </w:num>
  <w:num w:numId="9">
    <w:abstractNumId w:val="7"/>
  </w:num>
  <w:num w:numId="10">
    <w:abstractNumId w:val="35"/>
  </w:num>
  <w:num w:numId="11">
    <w:abstractNumId w:val="38"/>
  </w:num>
  <w:num w:numId="12">
    <w:abstractNumId w:val="13"/>
  </w:num>
  <w:num w:numId="13">
    <w:abstractNumId w:val="33"/>
  </w:num>
  <w:num w:numId="14">
    <w:abstractNumId w:val="11"/>
  </w:num>
  <w:num w:numId="15">
    <w:abstractNumId w:val="10"/>
  </w:num>
  <w:num w:numId="16">
    <w:abstractNumId w:val="30"/>
  </w:num>
  <w:num w:numId="1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39"/>
  </w:num>
  <w:num w:numId="21">
    <w:abstractNumId w:val="1"/>
  </w:num>
  <w:num w:numId="22">
    <w:abstractNumId w:val="42"/>
  </w:num>
  <w:num w:numId="23">
    <w:abstractNumId w:val="27"/>
  </w:num>
  <w:num w:numId="24">
    <w:abstractNumId w:val="17"/>
  </w:num>
  <w:num w:numId="25">
    <w:abstractNumId w:val="32"/>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5"/>
  </w:num>
  <w:num w:numId="29">
    <w:abstractNumId w:val="20"/>
  </w:num>
  <w:num w:numId="30">
    <w:abstractNumId w:val="22"/>
  </w:num>
  <w:num w:numId="31">
    <w:abstractNumId w:val="41"/>
  </w:num>
  <w:num w:numId="32">
    <w:abstractNumId w:val="18"/>
  </w:num>
  <w:num w:numId="33">
    <w:abstractNumId w:val="6"/>
  </w:num>
  <w:num w:numId="34">
    <w:abstractNumId w:val="37"/>
  </w:num>
  <w:num w:numId="35">
    <w:abstractNumId w:val="36"/>
  </w:num>
  <w:num w:numId="36">
    <w:abstractNumId w:val="12"/>
  </w:num>
  <w:num w:numId="37">
    <w:abstractNumId w:val="31"/>
  </w:num>
  <w:num w:numId="38">
    <w:abstractNumId w:val="8"/>
  </w:num>
  <w:num w:numId="39">
    <w:abstractNumId w:val="40"/>
  </w:num>
  <w:num w:numId="40">
    <w:abstractNumId w:val="28"/>
  </w:num>
  <w:num w:numId="41">
    <w:abstractNumId w:val="14"/>
  </w:num>
  <w:num w:numId="42">
    <w:abstractNumId w:val="3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5C"/>
    <w:rsid w:val="00034141"/>
    <w:rsid w:val="00042DA1"/>
    <w:rsid w:val="000465FE"/>
    <w:rsid w:val="00077F05"/>
    <w:rsid w:val="00083DC7"/>
    <w:rsid w:val="000A1596"/>
    <w:rsid w:val="000B061E"/>
    <w:rsid w:val="00140844"/>
    <w:rsid w:val="001517FB"/>
    <w:rsid w:val="001762B6"/>
    <w:rsid w:val="001B1DDF"/>
    <w:rsid w:val="001E68CE"/>
    <w:rsid w:val="001F0078"/>
    <w:rsid w:val="001F150A"/>
    <w:rsid w:val="00227804"/>
    <w:rsid w:val="00250116"/>
    <w:rsid w:val="002550F0"/>
    <w:rsid w:val="00255CA5"/>
    <w:rsid w:val="00273156"/>
    <w:rsid w:val="002A590B"/>
    <w:rsid w:val="002A6184"/>
    <w:rsid w:val="002D7C35"/>
    <w:rsid w:val="002F0B71"/>
    <w:rsid w:val="002F0BFD"/>
    <w:rsid w:val="00330001"/>
    <w:rsid w:val="003624EF"/>
    <w:rsid w:val="003629D5"/>
    <w:rsid w:val="00370A29"/>
    <w:rsid w:val="003723D5"/>
    <w:rsid w:val="00373697"/>
    <w:rsid w:val="00380F11"/>
    <w:rsid w:val="00383DDB"/>
    <w:rsid w:val="003A291F"/>
    <w:rsid w:val="004120BD"/>
    <w:rsid w:val="00431B06"/>
    <w:rsid w:val="00432615"/>
    <w:rsid w:val="004343F6"/>
    <w:rsid w:val="00461CEC"/>
    <w:rsid w:val="004770D4"/>
    <w:rsid w:val="00480B06"/>
    <w:rsid w:val="00480D95"/>
    <w:rsid w:val="0048436E"/>
    <w:rsid w:val="0049153D"/>
    <w:rsid w:val="004963B7"/>
    <w:rsid w:val="004E6DCE"/>
    <w:rsid w:val="004F1A4A"/>
    <w:rsid w:val="004F27E2"/>
    <w:rsid w:val="00513DE0"/>
    <w:rsid w:val="00527CEA"/>
    <w:rsid w:val="00537CE9"/>
    <w:rsid w:val="0054543C"/>
    <w:rsid w:val="005556B9"/>
    <w:rsid w:val="0056164E"/>
    <w:rsid w:val="00581F67"/>
    <w:rsid w:val="0058445C"/>
    <w:rsid w:val="00595E44"/>
    <w:rsid w:val="005964EF"/>
    <w:rsid w:val="005C330D"/>
    <w:rsid w:val="005D7A6F"/>
    <w:rsid w:val="005E68D2"/>
    <w:rsid w:val="005F4BD1"/>
    <w:rsid w:val="00602079"/>
    <w:rsid w:val="0061716A"/>
    <w:rsid w:val="006351C3"/>
    <w:rsid w:val="0065627B"/>
    <w:rsid w:val="006A1ACC"/>
    <w:rsid w:val="006A3E5E"/>
    <w:rsid w:val="006B40A7"/>
    <w:rsid w:val="006D11ED"/>
    <w:rsid w:val="006D1BB6"/>
    <w:rsid w:val="006F19ED"/>
    <w:rsid w:val="007124B7"/>
    <w:rsid w:val="0071540D"/>
    <w:rsid w:val="00744941"/>
    <w:rsid w:val="00767669"/>
    <w:rsid w:val="00771938"/>
    <w:rsid w:val="007841E5"/>
    <w:rsid w:val="00791476"/>
    <w:rsid w:val="007B5832"/>
    <w:rsid w:val="0083684F"/>
    <w:rsid w:val="0084013F"/>
    <w:rsid w:val="00886039"/>
    <w:rsid w:val="008B03C8"/>
    <w:rsid w:val="008B6868"/>
    <w:rsid w:val="008C10F9"/>
    <w:rsid w:val="008C3C3B"/>
    <w:rsid w:val="008C58DA"/>
    <w:rsid w:val="008D5D5A"/>
    <w:rsid w:val="008D6C6E"/>
    <w:rsid w:val="008E778E"/>
    <w:rsid w:val="008F0BEC"/>
    <w:rsid w:val="008F2A19"/>
    <w:rsid w:val="00915752"/>
    <w:rsid w:val="00924CCB"/>
    <w:rsid w:val="00930B26"/>
    <w:rsid w:val="00933575"/>
    <w:rsid w:val="00975CED"/>
    <w:rsid w:val="009C24AC"/>
    <w:rsid w:val="009D6CB7"/>
    <w:rsid w:val="00A00B66"/>
    <w:rsid w:val="00A17855"/>
    <w:rsid w:val="00A21365"/>
    <w:rsid w:val="00A25B80"/>
    <w:rsid w:val="00A3314A"/>
    <w:rsid w:val="00A371D3"/>
    <w:rsid w:val="00A4025A"/>
    <w:rsid w:val="00A471DC"/>
    <w:rsid w:val="00A51C21"/>
    <w:rsid w:val="00A55FA8"/>
    <w:rsid w:val="00A6104D"/>
    <w:rsid w:val="00A67579"/>
    <w:rsid w:val="00A81365"/>
    <w:rsid w:val="00AC3377"/>
    <w:rsid w:val="00AE3391"/>
    <w:rsid w:val="00B11A5F"/>
    <w:rsid w:val="00B145C5"/>
    <w:rsid w:val="00B20928"/>
    <w:rsid w:val="00B21D45"/>
    <w:rsid w:val="00B24DEA"/>
    <w:rsid w:val="00B26012"/>
    <w:rsid w:val="00B415F4"/>
    <w:rsid w:val="00B623E4"/>
    <w:rsid w:val="00B67815"/>
    <w:rsid w:val="00BA49C4"/>
    <w:rsid w:val="00BF1DA5"/>
    <w:rsid w:val="00C07BF4"/>
    <w:rsid w:val="00C37D7C"/>
    <w:rsid w:val="00C44D7A"/>
    <w:rsid w:val="00C66BB3"/>
    <w:rsid w:val="00C742F5"/>
    <w:rsid w:val="00C802E4"/>
    <w:rsid w:val="00C92CD0"/>
    <w:rsid w:val="00CA23D1"/>
    <w:rsid w:val="00CA47FD"/>
    <w:rsid w:val="00CB410A"/>
    <w:rsid w:val="00CD07DC"/>
    <w:rsid w:val="00CE037A"/>
    <w:rsid w:val="00CF7C32"/>
    <w:rsid w:val="00D026DC"/>
    <w:rsid w:val="00D34BCA"/>
    <w:rsid w:val="00D45146"/>
    <w:rsid w:val="00D47E44"/>
    <w:rsid w:val="00D80C29"/>
    <w:rsid w:val="00D83262"/>
    <w:rsid w:val="00D8428E"/>
    <w:rsid w:val="00D91FB6"/>
    <w:rsid w:val="00D9677A"/>
    <w:rsid w:val="00DA176C"/>
    <w:rsid w:val="00DA4686"/>
    <w:rsid w:val="00DB49E3"/>
    <w:rsid w:val="00DE7F23"/>
    <w:rsid w:val="00E212A7"/>
    <w:rsid w:val="00E30034"/>
    <w:rsid w:val="00E342FA"/>
    <w:rsid w:val="00E66B26"/>
    <w:rsid w:val="00E74574"/>
    <w:rsid w:val="00E759C5"/>
    <w:rsid w:val="00E800B7"/>
    <w:rsid w:val="00E8020A"/>
    <w:rsid w:val="00E94126"/>
    <w:rsid w:val="00EA1C77"/>
    <w:rsid w:val="00EA29AA"/>
    <w:rsid w:val="00EA2A69"/>
    <w:rsid w:val="00ED6BCD"/>
    <w:rsid w:val="00F21F85"/>
    <w:rsid w:val="00F2428B"/>
    <w:rsid w:val="00F256AF"/>
    <w:rsid w:val="00F34A29"/>
    <w:rsid w:val="00F416ED"/>
    <w:rsid w:val="00F557DA"/>
    <w:rsid w:val="00F65686"/>
    <w:rsid w:val="00F65E18"/>
    <w:rsid w:val="00F93DF4"/>
    <w:rsid w:val="00FB123F"/>
    <w:rsid w:val="00FB19F7"/>
    <w:rsid w:val="00FE5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553662"/>
  <w15:chartTrackingRefBased/>
  <w15:docId w15:val="{2E093233-AF29-4518-888F-8BAB0004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after="120"/>
        <w:ind w:left="573" w:hanging="57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 Rakstz.,Rakstz."/>
    <w:basedOn w:val="Normal"/>
    <w:next w:val="Normal"/>
    <w:link w:val="Heading1Char"/>
    <w:uiPriority w:val="9"/>
    <w:qFormat/>
    <w:rsid w:val="0058445C"/>
    <w:pPr>
      <w:keepNext/>
      <w:keepLines/>
      <w:numPr>
        <w:numId w:val="1"/>
      </w:numPr>
      <w:spacing w:before="840" w:after="240"/>
      <w:jc w:val="center"/>
      <w:outlineLvl w:val="0"/>
    </w:pPr>
    <w:rPr>
      <w:rFonts w:ascii="Times New Roman" w:eastAsia="Times New Roman" w:hAnsi="Times New Roman" w:cs="Times New Roman"/>
      <w:bCs/>
      <w:sz w:val="40"/>
      <w:szCs w:val="24"/>
    </w:rPr>
  </w:style>
  <w:style w:type="paragraph" w:styleId="Heading2">
    <w:name w:val="heading 2"/>
    <w:aliases w:val="1.1.not"/>
    <w:basedOn w:val="Normal"/>
    <w:next w:val="Normal"/>
    <w:link w:val="Heading2Char"/>
    <w:uiPriority w:val="9"/>
    <w:unhideWhenUsed/>
    <w:qFormat/>
    <w:rsid w:val="0058445C"/>
    <w:pPr>
      <w:keepNext/>
      <w:spacing w:before="240" w:after="60"/>
      <w:jc w:val="center"/>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58445C"/>
    <w:pPr>
      <w:keepNext/>
      <w:spacing w:before="240" w:after="60"/>
      <w:jc w:val="center"/>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58445C"/>
    <w:pPr>
      <w:keepNext/>
      <w:numPr>
        <w:ilvl w:val="4"/>
        <w:numId w:val="1"/>
      </w:numPr>
      <w:spacing w:after="0"/>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8445C"/>
    <w:pPr>
      <w:keepNext/>
      <w:numPr>
        <w:ilvl w:val="5"/>
        <w:numId w:val="1"/>
      </w:numPr>
      <w:spacing w:after="0"/>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8445C"/>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8445C"/>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8445C"/>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Rakstz. Char,Rakstz. Char"/>
    <w:basedOn w:val="DefaultParagraphFont"/>
    <w:link w:val="Heading1"/>
    <w:uiPriority w:val="9"/>
    <w:rsid w:val="0058445C"/>
    <w:rPr>
      <w:rFonts w:ascii="Times New Roman" w:eastAsia="Times New Roman" w:hAnsi="Times New Roman" w:cs="Times New Roman"/>
      <w:bCs/>
      <w:sz w:val="40"/>
      <w:szCs w:val="24"/>
    </w:rPr>
  </w:style>
  <w:style w:type="character" w:customStyle="1" w:styleId="Heading2Char">
    <w:name w:val="Heading 2 Char"/>
    <w:aliases w:val="1.1.not Char"/>
    <w:basedOn w:val="DefaultParagraphFont"/>
    <w:link w:val="Heading2"/>
    <w:uiPriority w:val="9"/>
    <w:rsid w:val="0058445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58445C"/>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58445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8445C"/>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58445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445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8445C"/>
    <w:rPr>
      <w:rFonts w:ascii="Arial" w:eastAsia="Times New Roman" w:hAnsi="Arial" w:cs="Arial"/>
    </w:rPr>
  </w:style>
  <w:style w:type="numbering" w:customStyle="1" w:styleId="NoList1">
    <w:name w:val="No List1"/>
    <w:next w:val="NoList"/>
    <w:uiPriority w:val="99"/>
    <w:semiHidden/>
    <w:unhideWhenUsed/>
    <w:rsid w:val="0058445C"/>
  </w:style>
  <w:style w:type="paragraph" w:styleId="Header">
    <w:name w:val="header"/>
    <w:basedOn w:val="Normal"/>
    <w:link w:val="Head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445C"/>
    <w:rPr>
      <w:rFonts w:ascii="Times New Roman" w:eastAsia="Times New Roman" w:hAnsi="Times New Roman" w:cs="Times New Roman"/>
      <w:sz w:val="24"/>
      <w:szCs w:val="24"/>
    </w:rPr>
  </w:style>
  <w:style w:type="paragraph" w:styleId="Title">
    <w:name w:val="Title"/>
    <w:basedOn w:val="Normal"/>
    <w:link w:val="TitleChar"/>
    <w:qFormat/>
    <w:rsid w:val="0058445C"/>
    <w:pPr>
      <w:shd w:val="clear" w:color="auto" w:fill="FFFFFF"/>
      <w:autoSpaceDE w:val="0"/>
      <w:autoSpaceDN w:val="0"/>
      <w:adjustRightInd w:val="0"/>
      <w:spacing w:after="0"/>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58445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58445C"/>
    <w:pPr>
      <w:spacing w:line="240" w:lineRule="exact"/>
      <w:ind w:firstLine="720"/>
    </w:pPr>
    <w:rPr>
      <w:rFonts w:ascii="Verdana" w:eastAsia="Times New Roman" w:hAnsi="Verdana" w:cs="Times New Roman"/>
      <w:sz w:val="20"/>
      <w:szCs w:val="20"/>
      <w:lang w:val="en-US"/>
    </w:rPr>
  </w:style>
  <w:style w:type="paragraph" w:styleId="BlockText">
    <w:name w:val="Block Text"/>
    <w:basedOn w:val="Normal"/>
    <w:uiPriority w:val="99"/>
    <w:rsid w:val="0058445C"/>
    <w:pPr>
      <w:ind w:left="1440" w:right="1440"/>
      <w:jc w:val="center"/>
    </w:pPr>
    <w:rPr>
      <w:rFonts w:ascii="Times New Roman" w:eastAsia="Times New Roman" w:hAnsi="Times New Roman" w:cs="Times New Roman"/>
      <w:sz w:val="24"/>
      <w:szCs w:val="24"/>
    </w:rPr>
  </w:style>
  <w:style w:type="character" w:styleId="Hyperlink">
    <w:name w:val="Hyperlink"/>
    <w:uiPriority w:val="99"/>
    <w:rsid w:val="0058445C"/>
    <w:rPr>
      <w:color w:val="0000FF"/>
      <w:u w:val="single"/>
    </w:rPr>
  </w:style>
  <w:style w:type="paragraph" w:customStyle="1" w:styleId="StyleStyle2Justified">
    <w:name w:val="Style Style2 + Justified"/>
    <w:basedOn w:val="Normal"/>
    <w:rsid w:val="0058445C"/>
    <w:pPr>
      <w:numPr>
        <w:numId w:val="2"/>
      </w:numPr>
      <w:tabs>
        <w:tab w:val="left" w:pos="1080"/>
      </w:tabs>
      <w:spacing w:before="240"/>
    </w:pPr>
    <w:rPr>
      <w:rFonts w:ascii="Times New Roman" w:eastAsia="Times New Roman" w:hAnsi="Times New Roman" w:cs="Times New Roman"/>
      <w:sz w:val="24"/>
      <w:szCs w:val="20"/>
    </w:rPr>
  </w:style>
  <w:style w:type="paragraph" w:customStyle="1" w:styleId="a">
    <w:name w:val="Заголовок таблицы"/>
    <w:basedOn w:val="Normal"/>
    <w:rsid w:val="0058445C"/>
    <w:pPr>
      <w:suppressLineNumbers/>
      <w:suppressAutoHyphens/>
      <w:spacing w:after="0"/>
      <w:jc w:val="center"/>
    </w:pPr>
    <w:rPr>
      <w:rFonts w:ascii="Times New Roman" w:eastAsia="Times New Roman" w:hAnsi="Times New Roman" w:cs="Times New Roman"/>
      <w:b/>
      <w:bCs/>
      <w:sz w:val="24"/>
      <w:szCs w:val="24"/>
      <w:lang w:eastAsia="ar-SA"/>
    </w:rPr>
  </w:style>
  <w:style w:type="paragraph" w:customStyle="1" w:styleId="Default">
    <w:name w:val="Default"/>
    <w:rsid w:val="0058445C"/>
    <w:pPr>
      <w:autoSpaceDE w:val="0"/>
      <w:autoSpaceDN w:val="0"/>
      <w:adjustRightInd w:val="0"/>
      <w:spacing w:after="0"/>
      <w:jc w:val="center"/>
    </w:pPr>
    <w:rPr>
      <w:rFonts w:ascii="Times New Roman" w:eastAsia="Times New Roman" w:hAnsi="Times New Roman" w:cs="Times New Roman"/>
      <w:color w:val="000000"/>
      <w:sz w:val="24"/>
      <w:szCs w:val="24"/>
      <w:lang w:eastAsia="lv-LV"/>
    </w:rPr>
  </w:style>
  <w:style w:type="paragraph" w:customStyle="1" w:styleId="Style1">
    <w:name w:val="Style1"/>
    <w:autoRedefine/>
    <w:rsid w:val="0058445C"/>
    <w:pPr>
      <w:tabs>
        <w:tab w:val="left" w:pos="0"/>
        <w:tab w:val="left" w:pos="426"/>
      </w:tabs>
      <w:ind w:firstLine="360"/>
      <w:jc w:val="center"/>
    </w:pPr>
    <w:rPr>
      <w:rFonts w:ascii="Times New Roman" w:eastAsia="Times New Roman" w:hAnsi="Times New Roman" w:cs="Times New Roman"/>
      <w:b/>
      <w:bCs/>
      <w:sz w:val="24"/>
      <w:szCs w:val="24"/>
    </w:rPr>
  </w:style>
  <w:style w:type="paragraph" w:customStyle="1" w:styleId="tv2131">
    <w:name w:val="tv2131"/>
    <w:basedOn w:val="Normal"/>
    <w:rsid w:val="0058445C"/>
    <w:pPr>
      <w:spacing w:after="0" w:line="360" w:lineRule="auto"/>
      <w:ind w:firstLine="300"/>
      <w:jc w:val="center"/>
    </w:pPr>
    <w:rPr>
      <w:rFonts w:ascii="Times New Roman" w:eastAsia="Times New Roman" w:hAnsi="Times New Roman" w:cs="Times New Roman"/>
      <w:color w:val="414142"/>
      <w:sz w:val="21"/>
      <w:szCs w:val="21"/>
      <w:lang w:eastAsia="lv-LV"/>
    </w:rPr>
  </w:style>
  <w:style w:type="paragraph" w:styleId="BodyText">
    <w:name w:val="Body Text"/>
    <w:basedOn w:val="Normal"/>
    <w:link w:val="BodyTextChar"/>
    <w:rsid w:val="0058445C"/>
    <w:pPr>
      <w:spacing w:after="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8445C"/>
    <w:rPr>
      <w:rFonts w:ascii="Times New Roman" w:eastAsia="Times New Roman" w:hAnsi="Times New Roman" w:cs="Times New Roman"/>
      <w:b/>
      <w:bCs/>
      <w:sz w:val="24"/>
      <w:szCs w:val="24"/>
    </w:rPr>
  </w:style>
  <w:style w:type="paragraph" w:styleId="BodyText3">
    <w:name w:val="Body Text 3"/>
    <w:basedOn w:val="Normal"/>
    <w:link w:val="BodyText3Char"/>
    <w:rsid w:val="0058445C"/>
    <w:pPr>
      <w:jc w:val="center"/>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8445C"/>
    <w:rPr>
      <w:rFonts w:ascii="Times New Roman" w:eastAsia="Times New Roman" w:hAnsi="Times New Roman" w:cs="Times New Roman"/>
      <w:sz w:val="16"/>
      <w:szCs w:val="16"/>
    </w:rPr>
  </w:style>
  <w:style w:type="table" w:styleId="TableGrid">
    <w:name w:val="Table Grid"/>
    <w:basedOn w:val="TableNormal"/>
    <w:uiPriority w:val="59"/>
    <w:rsid w:val="0058445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8445C"/>
    <w:pPr>
      <w:spacing w:line="480" w:lineRule="auto"/>
      <w:ind w:left="283"/>
      <w:jc w:val="center"/>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8445C"/>
    <w:rPr>
      <w:rFonts w:ascii="Times New Roman" w:eastAsia="Times New Roman" w:hAnsi="Times New Roman" w:cs="Times New Roman"/>
      <w:sz w:val="24"/>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58445C"/>
    <w:pPr>
      <w:spacing w:after="0"/>
      <w:ind w:left="720"/>
      <w:contextualSpacing/>
      <w:jc w:val="center"/>
    </w:pPr>
    <w:rPr>
      <w:rFonts w:ascii="Times New Roman" w:eastAsia="Times New Roman" w:hAnsi="Times New Roman" w:cs="Times New Roman"/>
      <w:sz w:val="24"/>
      <w:szCs w:val="24"/>
      <w:lang w:eastAsia="lv-LV"/>
    </w:rPr>
  </w:style>
  <w:style w:type="paragraph" w:styleId="List">
    <w:name w:val="List"/>
    <w:basedOn w:val="BodyText"/>
    <w:rsid w:val="0058445C"/>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445C"/>
    <w:pPr>
      <w:suppressAutoHyphens/>
      <w:spacing w:before="100" w:after="0"/>
      <w:jc w:val="center"/>
    </w:pPr>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8445C"/>
    <w:rPr>
      <w:rFonts w:ascii="Times New Roman" w:eastAsia="Times New Roman" w:hAnsi="Times New Roman" w:cs="Times New Roman"/>
      <w:sz w:val="24"/>
      <w:szCs w:val="24"/>
    </w:rPr>
  </w:style>
  <w:style w:type="character" w:styleId="PageNumber">
    <w:name w:val="page number"/>
    <w:basedOn w:val="DefaultParagraphFont"/>
    <w:rsid w:val="0058445C"/>
  </w:style>
  <w:style w:type="paragraph" w:styleId="BalloonText">
    <w:name w:val="Balloon Text"/>
    <w:basedOn w:val="Normal"/>
    <w:link w:val="BalloonTextChar"/>
    <w:rsid w:val="0058445C"/>
    <w:pPr>
      <w:spacing w:after="0"/>
      <w:jc w:val="center"/>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58445C"/>
    <w:rPr>
      <w:rFonts w:ascii="Tahoma" w:eastAsia="Times New Roman" w:hAnsi="Tahoma" w:cs="Times New Roman"/>
      <w:sz w:val="16"/>
      <w:szCs w:val="16"/>
      <w:lang w:val="x-none"/>
    </w:rPr>
  </w:style>
  <w:style w:type="paragraph" w:customStyle="1" w:styleId="TimesnewRoman">
    <w:name w:val="Times new Roman"/>
    <w:basedOn w:val="Normal"/>
    <w:rsid w:val="0058445C"/>
    <w:pPr>
      <w:spacing w:after="0"/>
      <w:jc w:val="center"/>
    </w:pPr>
    <w:rPr>
      <w:rFonts w:ascii="Arial" w:eastAsia="Times New Roman" w:hAnsi="Arial" w:cs="Times New Roman"/>
      <w:sz w:val="24"/>
      <w:szCs w:val="24"/>
      <w:lang w:eastAsia="lv-LV"/>
    </w:rPr>
  </w:style>
  <w:style w:type="paragraph" w:customStyle="1" w:styleId="Style5">
    <w:name w:val="Style5"/>
    <w:basedOn w:val="Normal"/>
    <w:rsid w:val="0058445C"/>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58445C"/>
    <w:pPr>
      <w:widowControl w:val="0"/>
      <w:numPr>
        <w:ilvl w:val="8"/>
      </w:numPr>
      <w:autoSpaceDE w:val="0"/>
      <w:autoSpaceDN w:val="0"/>
      <w:adjustRightInd w:val="0"/>
      <w:spacing w:after="0" w:line="277" w:lineRule="exact"/>
      <w:ind w:left="1800" w:hanging="334"/>
      <w:jc w:val="center"/>
    </w:pPr>
    <w:rPr>
      <w:rFonts w:ascii="Times New Roman" w:eastAsia="Times New Roman" w:hAnsi="Times New Roman" w:cs="Times New Roman"/>
      <w:sz w:val="24"/>
      <w:szCs w:val="24"/>
      <w:lang w:val="en-US"/>
    </w:rPr>
  </w:style>
  <w:style w:type="character" w:customStyle="1" w:styleId="FontStyle15">
    <w:name w:val="Font Style15"/>
    <w:rsid w:val="0058445C"/>
    <w:rPr>
      <w:rFonts w:ascii="Times New Roman" w:hAnsi="Times New Roman" w:cs="Times New Roman"/>
      <w:sz w:val="22"/>
      <w:szCs w:val="22"/>
    </w:rPr>
  </w:style>
  <w:style w:type="paragraph" w:customStyle="1" w:styleId="Style3">
    <w:name w:val="Style3"/>
    <w:basedOn w:val="Normal"/>
    <w:rsid w:val="0058445C"/>
    <w:pPr>
      <w:widowControl w:val="0"/>
      <w:numPr>
        <w:ilvl w:val="8"/>
      </w:numPr>
      <w:autoSpaceDE w:val="0"/>
      <w:autoSpaceDN w:val="0"/>
      <w:adjustRightInd w:val="0"/>
      <w:spacing w:after="0" w:line="276" w:lineRule="exact"/>
      <w:ind w:left="1800" w:hanging="1800"/>
      <w:jc w:val="center"/>
    </w:pPr>
    <w:rPr>
      <w:rFonts w:ascii="Times New Roman" w:eastAsia="Times New Roman" w:hAnsi="Times New Roman" w:cs="Times New Roman"/>
      <w:sz w:val="24"/>
      <w:szCs w:val="24"/>
      <w:lang w:val="en-US"/>
    </w:rPr>
  </w:style>
  <w:style w:type="character" w:customStyle="1" w:styleId="FontStyle12">
    <w:name w:val="Font Style12"/>
    <w:rsid w:val="0058445C"/>
    <w:rPr>
      <w:rFonts w:ascii="Times New Roman" w:hAnsi="Times New Roman" w:cs="Times New Roman"/>
      <w:b/>
      <w:bCs/>
      <w:sz w:val="22"/>
      <w:szCs w:val="22"/>
    </w:rPr>
  </w:style>
  <w:style w:type="character" w:customStyle="1" w:styleId="FontStyle13">
    <w:name w:val="Font Style13"/>
    <w:rsid w:val="0058445C"/>
    <w:rPr>
      <w:rFonts w:ascii="Times New Roman" w:hAnsi="Times New Roman" w:cs="Times New Roman"/>
      <w:sz w:val="22"/>
      <w:szCs w:val="22"/>
    </w:rPr>
  </w:style>
  <w:style w:type="paragraph" w:styleId="EndnoteText">
    <w:name w:val="endnote text"/>
    <w:basedOn w:val="Normal"/>
    <w:link w:val="EndnoteTextChar"/>
    <w:uiPriority w:val="99"/>
    <w:rsid w:val="0058445C"/>
    <w:pPr>
      <w:spacing w:after="0"/>
      <w:jc w:val="center"/>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rsid w:val="0058445C"/>
    <w:rPr>
      <w:rFonts w:ascii="Times New Roman" w:eastAsia="Times New Roman" w:hAnsi="Times New Roman" w:cs="Times New Roman"/>
      <w:sz w:val="20"/>
      <w:szCs w:val="20"/>
      <w:lang w:val="x-none"/>
    </w:rPr>
  </w:style>
  <w:style w:type="character" w:styleId="EndnoteReference">
    <w:name w:val="endnote reference"/>
    <w:uiPriority w:val="99"/>
    <w:rsid w:val="0058445C"/>
    <w:rPr>
      <w:vertAlign w:val="superscript"/>
    </w:rPr>
  </w:style>
  <w:style w:type="character" w:styleId="PlaceholderText">
    <w:name w:val="Placeholder Text"/>
    <w:uiPriority w:val="99"/>
    <w:semiHidden/>
    <w:rsid w:val="0058445C"/>
    <w:rPr>
      <w:color w:val="808080"/>
    </w:rPr>
  </w:style>
  <w:style w:type="numbering" w:customStyle="1" w:styleId="NoList11">
    <w:name w:val="No List11"/>
    <w:next w:val="NoList"/>
    <w:uiPriority w:val="99"/>
    <w:semiHidden/>
    <w:unhideWhenUsed/>
    <w:rsid w:val="0058445C"/>
  </w:style>
  <w:style w:type="character" w:styleId="Strong">
    <w:name w:val="Strong"/>
    <w:uiPriority w:val="22"/>
    <w:qFormat/>
    <w:rsid w:val="0058445C"/>
    <w:rPr>
      <w:b/>
      <w:bCs/>
    </w:rPr>
  </w:style>
  <w:style w:type="paragraph" w:styleId="NoSpacing">
    <w:name w:val="No Spacing"/>
    <w:link w:val="NoSpacingChar"/>
    <w:uiPriority w:val="1"/>
    <w:qFormat/>
    <w:rsid w:val="0058445C"/>
    <w:pPr>
      <w:spacing w:after="0"/>
      <w:jc w:val="center"/>
    </w:pPr>
    <w:rPr>
      <w:rFonts w:ascii="Calibri" w:eastAsia="Calibri" w:hAnsi="Calibri" w:cs="Times New Roman"/>
      <w:lang w:val="en-US"/>
    </w:rPr>
  </w:style>
  <w:style w:type="character" w:customStyle="1" w:styleId="apple-converted-space">
    <w:name w:val="apple-converted-space"/>
    <w:rsid w:val="0058445C"/>
  </w:style>
  <w:style w:type="paragraph" w:customStyle="1" w:styleId="mojstil">
    <w:name w:val="moj stil"/>
    <w:basedOn w:val="NoSpacing"/>
    <w:link w:val="mojstilChar"/>
    <w:qFormat/>
    <w:rsid w:val="0058445C"/>
    <w:rPr>
      <w:rFonts w:ascii="Times New Roman" w:hAnsi="Times New Roman"/>
      <w:sz w:val="16"/>
      <w:szCs w:val="16"/>
      <w:lang w:val="x-none"/>
    </w:rPr>
  </w:style>
  <w:style w:type="character" w:customStyle="1" w:styleId="NoSpacingChar">
    <w:name w:val="No Spacing Char"/>
    <w:link w:val="NoSpacing"/>
    <w:uiPriority w:val="1"/>
    <w:rsid w:val="0058445C"/>
    <w:rPr>
      <w:rFonts w:ascii="Calibri" w:eastAsia="Calibri" w:hAnsi="Calibri" w:cs="Times New Roman"/>
      <w:lang w:val="en-US"/>
    </w:rPr>
  </w:style>
  <w:style w:type="character" w:customStyle="1" w:styleId="mojstilChar">
    <w:name w:val="moj stil Char"/>
    <w:link w:val="mojstil"/>
    <w:rsid w:val="0058445C"/>
    <w:rPr>
      <w:rFonts w:ascii="Times New Roman" w:eastAsia="Calibri" w:hAnsi="Times New Roman" w:cs="Times New Roman"/>
      <w:sz w:val="16"/>
      <w:szCs w:val="16"/>
      <w:lang w:val="x-none"/>
    </w:rPr>
  </w:style>
  <w:style w:type="character" w:customStyle="1" w:styleId="itemnameh11">
    <w:name w:val="item_name_h11"/>
    <w:rsid w:val="0058445C"/>
    <w:rPr>
      <w:b w:val="0"/>
      <w:bCs w:val="0"/>
      <w:sz w:val="17"/>
      <w:szCs w:val="17"/>
    </w:rPr>
  </w:style>
  <w:style w:type="character" w:customStyle="1" w:styleId="delimitor">
    <w:name w:val="delimitor"/>
    <w:rsid w:val="0058445C"/>
  </w:style>
  <w:style w:type="character" w:styleId="CommentReference">
    <w:name w:val="annotation reference"/>
    <w:rsid w:val="0058445C"/>
    <w:rPr>
      <w:sz w:val="16"/>
      <w:szCs w:val="16"/>
    </w:rPr>
  </w:style>
  <w:style w:type="paragraph" w:styleId="CommentText">
    <w:name w:val="annotation text"/>
    <w:basedOn w:val="Normal"/>
    <w:link w:val="CommentTextChar"/>
    <w:rsid w:val="0058445C"/>
    <w:pPr>
      <w:spacing w:after="0"/>
      <w:jc w:val="center"/>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58445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58445C"/>
    <w:rPr>
      <w:b/>
      <w:bCs/>
    </w:rPr>
  </w:style>
  <w:style w:type="character" w:customStyle="1" w:styleId="CommentSubjectChar">
    <w:name w:val="Comment Subject Char"/>
    <w:basedOn w:val="CommentTextChar"/>
    <w:link w:val="CommentSubject"/>
    <w:rsid w:val="0058445C"/>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58445C"/>
    <w:pPr>
      <w:ind w:left="283"/>
      <w:jc w:val="center"/>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58445C"/>
    <w:rPr>
      <w:rFonts w:ascii="Times New Roman" w:eastAsia="Times New Roman" w:hAnsi="Times New Roman" w:cs="Times New Roman"/>
      <w:sz w:val="24"/>
      <w:szCs w:val="24"/>
      <w:lang w:val="x-none"/>
    </w:rPr>
  </w:style>
  <w:style w:type="paragraph" w:styleId="List4">
    <w:name w:val="List 4"/>
    <w:basedOn w:val="Normal"/>
    <w:rsid w:val="0058445C"/>
    <w:pPr>
      <w:spacing w:after="0"/>
      <w:ind w:left="1132" w:hanging="283"/>
      <w:contextualSpacing/>
      <w:jc w:val="center"/>
    </w:pPr>
    <w:rPr>
      <w:rFonts w:ascii="Times New Roman" w:eastAsia="Times New Roman" w:hAnsi="Times New Roman" w:cs="Times New Roman"/>
      <w:sz w:val="24"/>
      <w:szCs w:val="24"/>
    </w:rPr>
  </w:style>
  <w:style w:type="paragraph" w:customStyle="1" w:styleId="Style">
    <w:name w:val="Style"/>
    <w:rsid w:val="0058445C"/>
    <w:pPr>
      <w:widowControl w:val="0"/>
      <w:autoSpaceDE w:val="0"/>
      <w:autoSpaceDN w:val="0"/>
      <w:adjustRightInd w:val="0"/>
      <w:spacing w:after="0"/>
      <w:jc w:val="center"/>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58445C"/>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58445C"/>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8445C"/>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58445C"/>
    <w:rPr>
      <w:vertAlign w:val="superscript"/>
    </w:rPr>
  </w:style>
  <w:style w:type="numbering" w:customStyle="1" w:styleId="NoList2">
    <w:name w:val="No List2"/>
    <w:next w:val="NoList"/>
    <w:uiPriority w:val="99"/>
    <w:semiHidden/>
    <w:unhideWhenUsed/>
    <w:rsid w:val="0058445C"/>
  </w:style>
  <w:style w:type="paragraph" w:customStyle="1" w:styleId="Standard">
    <w:name w:val="Standard"/>
    <w:rsid w:val="0058445C"/>
    <w:pPr>
      <w:suppressAutoHyphens/>
      <w:autoSpaceDN w:val="0"/>
      <w:spacing w:after="0"/>
      <w:jc w:val="center"/>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58445C"/>
    <w:pPr>
      <w:spacing w:after="0"/>
      <w:ind w:left="566" w:hanging="283"/>
      <w:contextualSpacing/>
      <w:jc w:val="center"/>
    </w:pPr>
    <w:rPr>
      <w:rFonts w:ascii="Times New Roman" w:eastAsia="Times New Roman" w:hAnsi="Times New Roman" w:cs="Times New Roman"/>
      <w:sz w:val="24"/>
      <w:szCs w:val="24"/>
    </w:rPr>
  </w:style>
  <w:style w:type="paragraph" w:styleId="List3">
    <w:name w:val="List 3"/>
    <w:basedOn w:val="Normal"/>
    <w:rsid w:val="0058445C"/>
    <w:pPr>
      <w:spacing w:after="0"/>
      <w:ind w:left="849" w:hanging="283"/>
      <w:contextualSpacing/>
      <w:jc w:val="center"/>
    </w:pPr>
    <w:rPr>
      <w:rFonts w:ascii="Times New Roman" w:eastAsia="Times New Roman" w:hAnsi="Times New Roman" w:cs="Times New Roman"/>
      <w:sz w:val="24"/>
      <w:szCs w:val="24"/>
    </w:rPr>
  </w:style>
  <w:style w:type="paragraph" w:styleId="ListBullet">
    <w:name w:val="List Bullet"/>
    <w:basedOn w:val="Normal"/>
    <w:autoRedefine/>
    <w:uiPriority w:val="99"/>
    <w:rsid w:val="0058445C"/>
    <w:pPr>
      <w:spacing w:after="0"/>
      <w:ind w:left="284" w:right="-113"/>
      <w:jc w:val="center"/>
    </w:pPr>
    <w:rPr>
      <w:rFonts w:ascii="Bookman Old Style" w:eastAsia="Times New Roman" w:hAnsi="Bookman Old Style" w:cs="Times New Roman"/>
      <w:sz w:val="24"/>
      <w:szCs w:val="20"/>
      <w:lang w:eastAsia="ru-RU"/>
    </w:rPr>
  </w:style>
  <w:style w:type="character" w:styleId="UnresolvedMention">
    <w:name w:val="Unresolved Mention"/>
    <w:uiPriority w:val="99"/>
    <w:semiHidden/>
    <w:unhideWhenUsed/>
    <w:rsid w:val="0058445C"/>
    <w:rPr>
      <w:color w:val="605E5C"/>
      <w:shd w:val="clear" w:color="auto" w:fill="E1DFDD"/>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58445C"/>
    <w:rPr>
      <w:rFonts w:ascii="Times New Roman" w:eastAsia="Times New Roman" w:hAnsi="Times New Roman" w:cs="Times New Roman"/>
      <w:sz w:val="24"/>
      <w:szCs w:val="24"/>
      <w:lang w:eastAsia="lv-LV"/>
    </w:rPr>
  </w:style>
  <w:style w:type="paragraph" w:customStyle="1" w:styleId="h3body1">
    <w:name w:val="h3_body_1"/>
    <w:autoRedefine/>
    <w:uiPriority w:val="99"/>
    <w:qFormat/>
    <w:rsid w:val="0058445C"/>
    <w:pPr>
      <w:spacing w:after="0"/>
    </w:pPr>
    <w:rPr>
      <w:rFonts w:ascii="Times New Roman" w:eastAsia="Times New Roman" w:hAnsi="Times New Roman" w:cs="Times New Roman"/>
      <w:bCs/>
      <w:sz w:val="24"/>
      <w:szCs w:val="24"/>
      <w:lang w:eastAsia="lv-LV"/>
    </w:rPr>
  </w:style>
  <w:style w:type="paragraph" w:styleId="Subtitle">
    <w:name w:val="Subtitle"/>
    <w:basedOn w:val="Normal"/>
    <w:next w:val="Normal"/>
    <w:link w:val="SubtitleChar"/>
    <w:qFormat/>
    <w:rsid w:val="0058445C"/>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8445C"/>
    <w:rPr>
      <w:rFonts w:ascii="Calibri Light" w:eastAsia="Times New Roman" w:hAnsi="Calibri Light" w:cs="Times New Roman"/>
      <w:sz w:val="24"/>
      <w:szCs w:val="24"/>
    </w:rPr>
  </w:style>
  <w:style w:type="character" w:customStyle="1" w:styleId="markedcontent">
    <w:name w:val="markedcontent"/>
    <w:rsid w:val="0058445C"/>
  </w:style>
  <w:style w:type="paragraph" w:customStyle="1" w:styleId="Punkts">
    <w:name w:val="Punkts"/>
    <w:basedOn w:val="Normal"/>
    <w:next w:val="Apakpunkts"/>
    <w:uiPriority w:val="99"/>
    <w:rsid w:val="0058445C"/>
    <w:pPr>
      <w:numPr>
        <w:numId w:val="27"/>
      </w:numPr>
      <w:spacing w:after="0"/>
    </w:pPr>
    <w:rPr>
      <w:rFonts w:ascii="Arial" w:eastAsia="Times New Roman" w:hAnsi="Arial" w:cs="Times New Roman"/>
      <w:b/>
      <w:sz w:val="20"/>
      <w:szCs w:val="24"/>
      <w:lang w:eastAsia="lv-LV"/>
    </w:rPr>
  </w:style>
  <w:style w:type="paragraph" w:customStyle="1" w:styleId="Apakpunkts">
    <w:name w:val="Apakšpunkts"/>
    <w:basedOn w:val="Normal"/>
    <w:link w:val="ApakpunktsChar"/>
    <w:uiPriority w:val="99"/>
    <w:rsid w:val="0058445C"/>
    <w:pPr>
      <w:numPr>
        <w:ilvl w:val="1"/>
        <w:numId w:val="27"/>
      </w:numPr>
      <w:spacing w:after="0"/>
    </w:pPr>
    <w:rPr>
      <w:rFonts w:ascii="Arial" w:eastAsia="Times New Roman" w:hAnsi="Arial" w:cs="Times New Roman"/>
      <w:b/>
      <w:sz w:val="20"/>
      <w:szCs w:val="24"/>
      <w:lang w:eastAsia="lv-LV"/>
    </w:rPr>
  </w:style>
  <w:style w:type="paragraph" w:customStyle="1" w:styleId="Paragrfs">
    <w:name w:val="Paragrāfs"/>
    <w:basedOn w:val="Normal"/>
    <w:next w:val="Normal"/>
    <w:rsid w:val="0058445C"/>
    <w:pPr>
      <w:numPr>
        <w:ilvl w:val="2"/>
        <w:numId w:val="27"/>
      </w:numPr>
      <w:spacing w:after="0"/>
    </w:pPr>
    <w:rPr>
      <w:rFonts w:ascii="Arial" w:eastAsia="Times New Roman" w:hAnsi="Arial" w:cs="Times New Roman"/>
      <w:sz w:val="20"/>
      <w:szCs w:val="24"/>
      <w:lang w:eastAsia="lv-LV"/>
    </w:rPr>
  </w:style>
  <w:style w:type="character" w:customStyle="1" w:styleId="ApakpunktsChar">
    <w:name w:val="Apakšpunkts Char"/>
    <w:link w:val="Apakpunkts"/>
    <w:uiPriority w:val="99"/>
    <w:rsid w:val="0058445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3629D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14218">
      <w:bodyDiv w:val="1"/>
      <w:marLeft w:val="0"/>
      <w:marRight w:val="0"/>
      <w:marTop w:val="0"/>
      <w:marBottom w:val="0"/>
      <w:divBdr>
        <w:top w:val="none" w:sz="0" w:space="0" w:color="auto"/>
        <w:left w:val="none" w:sz="0" w:space="0" w:color="auto"/>
        <w:bottom w:val="none" w:sz="0" w:space="0" w:color="auto"/>
        <w:right w:val="none" w:sz="0" w:space="0" w:color="auto"/>
      </w:divBdr>
    </w:div>
    <w:div w:id="369964723">
      <w:bodyDiv w:val="1"/>
      <w:marLeft w:val="0"/>
      <w:marRight w:val="0"/>
      <w:marTop w:val="0"/>
      <w:marBottom w:val="0"/>
      <w:divBdr>
        <w:top w:val="none" w:sz="0" w:space="0" w:color="auto"/>
        <w:left w:val="none" w:sz="0" w:space="0" w:color="auto"/>
        <w:bottom w:val="none" w:sz="0" w:space="0" w:color="auto"/>
        <w:right w:val="none" w:sz="0" w:space="0" w:color="auto"/>
      </w:divBdr>
    </w:div>
    <w:div w:id="13267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kekavasnam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mailto:janis.ipatjevs@kekavasnami.lv" TargetMode="External"/><Relationship Id="rId10" Type="http://schemas.openxmlformats.org/officeDocument/2006/relationships/hyperlink" Target="mailto:janis.ipatjevs@kekavasnami.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9487-0302-4E48-9E9D-CF731217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17063</Words>
  <Characters>9726</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Arnolds</dc:creator>
  <cp:keywords/>
  <dc:description/>
  <cp:lastModifiedBy>Ilgonis</cp:lastModifiedBy>
  <cp:revision>5</cp:revision>
  <dcterms:created xsi:type="dcterms:W3CDTF">2025-05-26T12:53:00Z</dcterms:created>
  <dcterms:modified xsi:type="dcterms:W3CDTF">2025-05-26T13:20:00Z</dcterms:modified>
</cp:coreProperties>
</file>