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B1" w:rsidRPr="00F24EBF" w:rsidRDefault="000C4AB1" w:rsidP="000C4AB1">
      <w:pPr>
        <w:ind w:firstLine="28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5</w:t>
      </w:r>
      <w:r w:rsidRPr="00F24EBF">
        <w:rPr>
          <w:sz w:val="20"/>
          <w:szCs w:val="20"/>
        </w:rPr>
        <w:t>.pielikums</w:t>
      </w:r>
      <w:proofErr w:type="spellEnd"/>
    </w:p>
    <w:p w:rsidR="009474D4" w:rsidRDefault="000C4AB1" w:rsidP="009474D4">
      <w:pPr>
        <w:ind w:firstLine="284"/>
        <w:jc w:val="right"/>
        <w:rPr>
          <w:sz w:val="20"/>
          <w:szCs w:val="20"/>
        </w:rPr>
      </w:pPr>
      <w:r w:rsidRPr="00F24EBF">
        <w:rPr>
          <w:sz w:val="20"/>
          <w:szCs w:val="20"/>
        </w:rPr>
        <w:t>Nolikumam</w:t>
      </w:r>
      <w:r>
        <w:rPr>
          <w:sz w:val="20"/>
          <w:szCs w:val="20"/>
        </w:rPr>
        <w:t xml:space="preserve"> “</w:t>
      </w:r>
      <w:r w:rsidR="00343CC2" w:rsidRPr="00A709D4">
        <w:rPr>
          <w:sz w:val="20"/>
          <w:szCs w:val="20"/>
        </w:rPr>
        <w:t>Maģistrālā ūdensvada būvniecības ieceres dokumentācijas izstrādāšana</w:t>
      </w:r>
      <w:r w:rsidR="00343CC2">
        <w:rPr>
          <w:sz w:val="20"/>
          <w:szCs w:val="20"/>
        </w:rPr>
        <w:t xml:space="preserve"> Mazā Rāmavas iela, </w:t>
      </w:r>
      <w:proofErr w:type="spellStart"/>
      <w:r w:rsidR="00343CC2">
        <w:rPr>
          <w:sz w:val="20"/>
          <w:szCs w:val="20"/>
        </w:rPr>
        <w:t>Valdlauči</w:t>
      </w:r>
      <w:proofErr w:type="spellEnd"/>
      <w:r w:rsidR="009474D4">
        <w:rPr>
          <w:sz w:val="20"/>
          <w:szCs w:val="20"/>
        </w:rPr>
        <w:t>”</w:t>
      </w:r>
    </w:p>
    <w:p w:rsidR="00232199" w:rsidRPr="001F264A" w:rsidRDefault="00232199" w:rsidP="00232199">
      <w:pPr>
        <w:jc w:val="right"/>
        <w:rPr>
          <w:caps/>
          <w:sz w:val="16"/>
          <w:szCs w:val="16"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rFonts w:eastAsia="Calibri"/>
          <w:lang w:eastAsia="en-US"/>
        </w:rPr>
      </w:pPr>
    </w:p>
    <w:p w:rsidR="00B01CE7" w:rsidRDefault="00B01CE7" w:rsidP="00B01CE7">
      <w:pPr>
        <w:suppressAutoHyphens/>
        <w:jc w:val="center"/>
        <w:rPr>
          <w:b/>
          <w:color w:val="000000"/>
        </w:rPr>
      </w:pPr>
      <w:r w:rsidRPr="00134FAC">
        <w:rPr>
          <w:b/>
          <w:color w:val="000000"/>
        </w:rPr>
        <w:t>APAKŠUZŅĒMĒJA APLIECINĀJUMS</w:t>
      </w:r>
    </w:p>
    <w:p w:rsidR="000C4AB1" w:rsidRDefault="000C4AB1" w:rsidP="00B01CE7">
      <w:pPr>
        <w:suppressAutoHyphens/>
        <w:jc w:val="center"/>
        <w:rPr>
          <w:b/>
          <w:color w:val="000000"/>
        </w:rPr>
      </w:pPr>
    </w:p>
    <w:p w:rsidR="009474D4" w:rsidRDefault="000C4AB1" w:rsidP="009474D4">
      <w:pPr>
        <w:ind w:firstLine="284"/>
        <w:jc w:val="center"/>
        <w:rPr>
          <w:sz w:val="20"/>
          <w:szCs w:val="20"/>
        </w:rPr>
      </w:pPr>
      <w:r>
        <w:rPr>
          <w:b/>
          <w:bCs/>
          <w:color w:val="000000"/>
          <w:lang w:eastAsia="ar-SA"/>
        </w:rPr>
        <w:t xml:space="preserve">Par dalību iepirkumā </w:t>
      </w:r>
      <w:bookmarkStart w:id="0" w:name="_Hlk183179678"/>
      <w:r>
        <w:rPr>
          <w:b/>
          <w:bCs/>
          <w:color w:val="000000"/>
          <w:lang w:eastAsia="ar-SA"/>
        </w:rPr>
        <w:t>“</w:t>
      </w:r>
      <w:bookmarkEnd w:id="0"/>
      <w:r w:rsidR="009474D4" w:rsidRPr="009474D4">
        <w:rPr>
          <w:b/>
        </w:rPr>
        <w:t>Maģistrālā ūdensvada būvniecības ieceres dokumentācijas izstrādāšana</w:t>
      </w:r>
      <w:r w:rsidR="00343CC2">
        <w:rPr>
          <w:b/>
        </w:rPr>
        <w:t xml:space="preserve"> Mazā Rāmavas iela, </w:t>
      </w:r>
      <w:proofErr w:type="spellStart"/>
      <w:r w:rsidR="00343CC2">
        <w:rPr>
          <w:b/>
        </w:rPr>
        <w:t>Valdlauči</w:t>
      </w:r>
      <w:proofErr w:type="spellEnd"/>
      <w:r w:rsidR="009474D4" w:rsidRPr="009474D4">
        <w:rPr>
          <w:b/>
          <w:sz w:val="20"/>
          <w:szCs w:val="20"/>
        </w:rPr>
        <w:t>”</w:t>
      </w:r>
    </w:p>
    <w:p w:rsidR="000C4AB1" w:rsidRPr="00134FAC" w:rsidRDefault="000C4AB1" w:rsidP="00B01CE7">
      <w:pPr>
        <w:suppressAutoHyphens/>
        <w:jc w:val="center"/>
        <w:rPr>
          <w:b/>
          <w:bCs/>
          <w:color w:val="000000"/>
          <w:lang w:eastAsia="ar-SA"/>
        </w:rPr>
      </w:pPr>
    </w:p>
    <w:p w:rsidR="00B01CE7" w:rsidRPr="00134FAC" w:rsidRDefault="00B01CE7" w:rsidP="00B01CE7">
      <w:pPr>
        <w:rPr>
          <w:color w:val="000000"/>
        </w:rPr>
      </w:pPr>
    </w:p>
    <w:p w:rsidR="00B01CE7" w:rsidRPr="00134FAC" w:rsidRDefault="00B01CE7" w:rsidP="00B01CE7">
      <w:pPr>
        <w:jc w:val="both"/>
      </w:pPr>
      <w:r w:rsidRPr="00134FAC">
        <w:rPr>
          <w:color w:val="000000"/>
        </w:rPr>
        <w:t xml:space="preserve">Ar šo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Apakšuzņēmēja nosaukums vai vārds un uzvārds (ja apakšuzņēmējs ir fiziska persona), reģistrācijas numurs vai personas kods (ja apakšuzņēmējs ir fiziska persona) un adrese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 xml:space="preserve"> apliecina, ka:</w:t>
      </w:r>
    </w:p>
    <w:p w:rsidR="00B01CE7" w:rsidRPr="00134FAC" w:rsidRDefault="00B01CE7" w:rsidP="00B01CE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color w:val="000000"/>
        </w:rPr>
      </w:pPr>
      <w:r w:rsidRPr="00134FAC">
        <w:rPr>
          <w:color w:val="000000"/>
        </w:rPr>
        <w:t>piekrīt piedalīties iepirkuma procedūrā,</w:t>
      </w:r>
      <w:r w:rsidRPr="00134FAC">
        <w:rPr>
          <w:bCs/>
          <w:color w:val="000000"/>
        </w:rPr>
        <w:t xml:space="preserve"> </w:t>
      </w:r>
      <w:r w:rsidRPr="00134FAC">
        <w:rPr>
          <w:color w:val="000000"/>
        </w:rPr>
        <w:t xml:space="preserve">kā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pretendenta nosaukums, reģistrācijas numurs un adrese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 xml:space="preserve"> apakšuzņēmējs, un</w:t>
      </w:r>
    </w:p>
    <w:p w:rsidR="00B01CE7" w:rsidRPr="00134FAC" w:rsidRDefault="00B01CE7" w:rsidP="00B01CE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color w:val="000000"/>
        </w:rPr>
      </w:pPr>
      <w:r w:rsidRPr="00134FAC">
        <w:rPr>
          <w:color w:val="000000"/>
        </w:rPr>
        <w:t>gadījumā, ja ar pretendentu tiks noslēgts iepirkuma līgums</w:t>
      </w:r>
      <w:r w:rsidR="000C4AB1">
        <w:rPr>
          <w:color w:val="000000"/>
        </w:rPr>
        <w:t xml:space="preserve"> iepirkumā “</w:t>
      </w:r>
      <w:r w:rsidR="000C4AB1" w:rsidRPr="000C4AB1">
        <w:rPr>
          <w:b/>
        </w:rPr>
        <w:t xml:space="preserve">Maģistrālā ūdensvada un sadzīves kanalizācijas </w:t>
      </w:r>
      <w:proofErr w:type="spellStart"/>
      <w:r w:rsidR="000C4AB1" w:rsidRPr="000C4AB1">
        <w:rPr>
          <w:b/>
        </w:rPr>
        <w:t>spiedvada</w:t>
      </w:r>
      <w:proofErr w:type="spellEnd"/>
      <w:r w:rsidR="000C4AB1" w:rsidRPr="000C4AB1">
        <w:rPr>
          <w:b/>
        </w:rPr>
        <w:t xml:space="preserve"> būvniecības ieceres dokumentācijas izstrādāšana</w:t>
      </w:r>
      <w:r w:rsidR="00343CC2">
        <w:rPr>
          <w:b/>
        </w:rPr>
        <w:t xml:space="preserve"> </w:t>
      </w:r>
      <w:r w:rsidR="00343CC2">
        <w:rPr>
          <w:b/>
        </w:rPr>
        <w:t>Mazā Rāmavas iela, Valdlauči</w:t>
      </w:r>
      <w:bookmarkStart w:id="1" w:name="_GoBack"/>
      <w:bookmarkEnd w:id="1"/>
      <w:r w:rsidR="000C4AB1" w:rsidRPr="000C4AB1">
        <w:t>”</w:t>
      </w:r>
      <w:r w:rsidRPr="000C4AB1">
        <w:rPr>
          <w:color w:val="000000"/>
        </w:rPr>
        <w:t>,</w:t>
      </w:r>
      <w:r w:rsidRPr="00134FAC">
        <w:rPr>
          <w:color w:val="000000"/>
        </w:rPr>
        <w:t xml:space="preserve"> apņemas veikt šādus darbus: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īss būvniecības darbu apraksts atbilstoši Informācijā par apakšuzņēmēju norādītajam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 xml:space="preserve"> un/vai nodot pretendentam šādus resursus: </w:t>
      </w:r>
      <w:r w:rsidRPr="00134FAC">
        <w:rPr>
          <w:i/>
          <w:color w:val="000000"/>
        </w:rPr>
        <w:t>[</w:t>
      </w:r>
      <w:r w:rsidRPr="00134FAC">
        <w:rPr>
          <w:i/>
          <w:color w:val="000000"/>
          <w:highlight w:val="lightGray"/>
        </w:rPr>
        <w:t>īss pretendentam nododamo resursu (speciālistu un/vai tehniskā aprīkojuma) apraksts</w:t>
      </w:r>
      <w:r w:rsidRPr="00134FAC">
        <w:rPr>
          <w:i/>
          <w:color w:val="000000"/>
        </w:rPr>
        <w:t>]</w:t>
      </w:r>
      <w:r w:rsidRPr="00134FAC">
        <w:rPr>
          <w:color w:val="000000"/>
        </w:rPr>
        <w:t>, un</w:t>
      </w:r>
    </w:p>
    <w:p w:rsidR="00B01CE7" w:rsidRPr="00AB44F0" w:rsidRDefault="00B01CE7" w:rsidP="00B01CE7">
      <w:pPr>
        <w:jc w:val="both"/>
      </w:pPr>
      <w:r>
        <w:t>c)</w:t>
      </w:r>
      <w:r>
        <w:tab/>
      </w:r>
      <w:r w:rsidRPr="00AB44F0">
        <w:t xml:space="preserve">uz to neattiecas neviens no </w:t>
      </w:r>
      <w:proofErr w:type="spellStart"/>
      <w:r w:rsidRPr="000C4AB1">
        <w:t>SPSIL</w:t>
      </w:r>
      <w:proofErr w:type="spellEnd"/>
      <w:r w:rsidRPr="000C4AB1">
        <w:t xml:space="preserve"> </w:t>
      </w:r>
      <w:proofErr w:type="spellStart"/>
      <w:r w:rsidRPr="000C4AB1">
        <w:t>48.panta</w:t>
      </w:r>
      <w:proofErr w:type="spellEnd"/>
      <w:r w:rsidRPr="00AB44F0">
        <w:t xml:space="preserve"> otrās daļas 2., 4. un </w:t>
      </w:r>
      <w:proofErr w:type="spellStart"/>
      <w:r w:rsidRPr="00AB44F0">
        <w:t>14.punktā</w:t>
      </w:r>
      <w:proofErr w:type="spellEnd"/>
      <w:r w:rsidRPr="00AB44F0">
        <w:t xml:space="preserve"> noteiktajiem izslēgšanas noteikumiem.</w:t>
      </w:r>
    </w:p>
    <w:p w:rsidR="00B01CE7" w:rsidRPr="00134FAC" w:rsidRDefault="00B01CE7" w:rsidP="00B01CE7">
      <w:pPr>
        <w:jc w:val="both"/>
      </w:pP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[datums:] ________________________________________________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[apakšuzņēmēja vai pilnvarotās personas paraksts:] 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[apakšuzņēmēja vai pilnvarotās personas vārds, uzvārds un amats:] ___________________________</w:t>
      </w:r>
    </w:p>
    <w:p w:rsidR="00B01CE7" w:rsidRPr="00134FAC" w:rsidRDefault="00B01CE7" w:rsidP="00B01CE7">
      <w:pPr>
        <w:jc w:val="both"/>
        <w:rPr>
          <w:i/>
        </w:rPr>
      </w:pPr>
    </w:p>
    <w:p w:rsidR="00B01CE7" w:rsidRPr="00134FAC" w:rsidRDefault="00B01CE7" w:rsidP="00B01CE7">
      <w:pPr>
        <w:rPr>
          <w:i/>
        </w:rPr>
      </w:pPr>
    </w:p>
    <w:p w:rsidR="00B01CE7" w:rsidRPr="00134FAC" w:rsidRDefault="00B01CE7" w:rsidP="00B01CE7">
      <w:pPr>
        <w:rPr>
          <w:i/>
        </w:rPr>
      </w:pP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[datums:] ________________________________________________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[pretendenta pilnvarotās personas paraksts:] _______________________________________________</w:t>
      </w:r>
    </w:p>
    <w:p w:rsidR="00B01CE7" w:rsidRPr="00134FAC" w:rsidRDefault="00B01CE7" w:rsidP="00B01CE7">
      <w:pPr>
        <w:rPr>
          <w:i/>
          <w:iCs/>
        </w:rPr>
      </w:pPr>
      <w:r w:rsidRPr="00134FAC">
        <w:rPr>
          <w:i/>
          <w:iCs/>
        </w:rPr>
        <w:t>[pretendenta pilnvarotās personas vārds, uzvārds un amats:] _________________________________</w:t>
      </w:r>
    </w:p>
    <w:p w:rsidR="00B01CE7" w:rsidRPr="00134FAC" w:rsidRDefault="00B01CE7" w:rsidP="00B01CE7">
      <w:pPr>
        <w:rPr>
          <w:i/>
          <w:iCs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b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b/>
        </w:rPr>
      </w:pPr>
    </w:p>
    <w:p w:rsidR="00B01CE7" w:rsidRPr="00134FAC" w:rsidRDefault="00B01CE7" w:rsidP="00B01CE7">
      <w:pPr>
        <w:tabs>
          <w:tab w:val="left" w:pos="0"/>
        </w:tabs>
        <w:jc w:val="right"/>
        <w:rPr>
          <w:b/>
        </w:rPr>
      </w:pPr>
    </w:p>
    <w:p w:rsidR="00B05B91" w:rsidRPr="00B01CE7" w:rsidRDefault="00343CC2" w:rsidP="00B01CE7">
      <w:pPr>
        <w:ind w:right="-574"/>
      </w:pPr>
    </w:p>
    <w:sectPr w:rsidR="00B05B91" w:rsidRPr="00B01CE7" w:rsidSect="00383B2E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27C"/>
    <w:multiLevelType w:val="hybridMultilevel"/>
    <w:tmpl w:val="477E3A5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F"/>
    <w:rsid w:val="000C4AB1"/>
    <w:rsid w:val="001A0C95"/>
    <w:rsid w:val="001C0DB1"/>
    <w:rsid w:val="001C3188"/>
    <w:rsid w:val="00200D8A"/>
    <w:rsid w:val="00232199"/>
    <w:rsid w:val="00343C4B"/>
    <w:rsid w:val="00343CC2"/>
    <w:rsid w:val="00380E7C"/>
    <w:rsid w:val="00383B2E"/>
    <w:rsid w:val="00504F9E"/>
    <w:rsid w:val="00545C4D"/>
    <w:rsid w:val="00702267"/>
    <w:rsid w:val="00742668"/>
    <w:rsid w:val="007F47DC"/>
    <w:rsid w:val="00871E3F"/>
    <w:rsid w:val="009474D4"/>
    <w:rsid w:val="00A21A3A"/>
    <w:rsid w:val="00AE7E2B"/>
    <w:rsid w:val="00B01CE7"/>
    <w:rsid w:val="00CF378F"/>
    <w:rsid w:val="00D34C1A"/>
    <w:rsid w:val="00DC45DA"/>
    <w:rsid w:val="00DF3A8E"/>
    <w:rsid w:val="00E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A19"/>
  <w15:chartTrackingRefBased/>
  <w15:docId w15:val="{1001B94A-51B5-4D07-A15D-6A5C8516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34"/>
    <w:qFormat/>
    <w:rsid w:val="00871E3F"/>
    <w:pPr>
      <w:ind w:left="720"/>
      <w:contextualSpacing/>
    </w:pPr>
  </w:style>
  <w:style w:type="paragraph" w:customStyle="1" w:styleId="Punkts">
    <w:name w:val="Punkts"/>
    <w:basedOn w:val="Normal"/>
    <w:next w:val="Apakpunkts"/>
    <w:uiPriority w:val="99"/>
    <w:rsid w:val="00871E3F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871E3F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871E3F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34"/>
    <w:qFormat/>
    <w:rsid w:val="00871E3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2025-06-25T10:13:00Z</dcterms:created>
  <dcterms:modified xsi:type="dcterms:W3CDTF">2025-07-01T10:08:00Z</dcterms:modified>
</cp:coreProperties>
</file>