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92169" w14:textId="77777777" w:rsidR="004E5919" w:rsidRPr="00F26DB3" w:rsidRDefault="004E5919" w:rsidP="004E5919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bookmarkStart w:id="0" w:name="_Hlk183179630"/>
      <w:r w:rsidRPr="00F26DB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1</w:t>
      </w:r>
      <w:r w:rsidR="00F24EBF" w:rsidRPr="00F26DB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.</w:t>
      </w:r>
      <w:r w:rsidRPr="00F26DB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pielikums</w:t>
      </w:r>
    </w:p>
    <w:p w14:paraId="792B4B28" w14:textId="77777777" w:rsidR="00F26DB3" w:rsidRPr="00F26DB3" w:rsidRDefault="00146071" w:rsidP="00F26DB3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6DB3">
        <w:rPr>
          <w:rFonts w:ascii="Times New Roman" w:hAnsi="Times New Roman" w:cs="Times New Roman"/>
          <w:i/>
          <w:sz w:val="20"/>
          <w:szCs w:val="20"/>
        </w:rPr>
        <w:t>Nolikumam “</w:t>
      </w:r>
      <w:r w:rsidR="00F26DB3" w:rsidRPr="00F26DB3">
        <w:rPr>
          <w:rFonts w:ascii="Times New Roman" w:hAnsi="Times New Roman" w:cs="Times New Roman"/>
          <w:i/>
          <w:sz w:val="20"/>
          <w:szCs w:val="20"/>
        </w:rPr>
        <w:t xml:space="preserve">Sadzīves kanalizācijas sūkņu stacijas </w:t>
      </w:r>
    </w:p>
    <w:p w14:paraId="358AC23B" w14:textId="40FE5C64" w:rsidR="00146071" w:rsidRPr="00146071" w:rsidRDefault="00F26DB3" w:rsidP="00146071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26DB3">
        <w:rPr>
          <w:rFonts w:ascii="Times New Roman" w:hAnsi="Times New Roman" w:cs="Times New Roman"/>
          <w:i/>
          <w:sz w:val="20"/>
          <w:szCs w:val="20"/>
        </w:rPr>
        <w:t>būvniecības ieceres dokumentācijas izstrādāšana Alejas ciematā</w:t>
      </w:r>
      <w:r w:rsidR="00146071" w:rsidRPr="00F26DB3">
        <w:rPr>
          <w:rFonts w:ascii="Times New Roman" w:hAnsi="Times New Roman" w:cs="Times New Roman"/>
          <w:i/>
          <w:sz w:val="20"/>
          <w:szCs w:val="20"/>
        </w:rPr>
        <w:t>”</w:t>
      </w:r>
    </w:p>
    <w:p w14:paraId="3DE6F840" w14:textId="4D579F65" w:rsidR="00F24EBF" w:rsidRDefault="00F24EBF" w:rsidP="00A709D4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0"/>
          <w:szCs w:val="20"/>
        </w:rPr>
      </w:pPr>
    </w:p>
    <w:bookmarkEnd w:id="0"/>
    <w:p w14:paraId="7081D119" w14:textId="7511AB9E" w:rsidR="004E5919" w:rsidRDefault="004E5919" w:rsidP="0072678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35C6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</w:t>
      </w:r>
    </w:p>
    <w:p w14:paraId="3F3FB0B5" w14:textId="5B24C5DA" w:rsidR="004E5919" w:rsidRPr="00F26DB3" w:rsidRDefault="00146071" w:rsidP="00F26D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Cenu apautajai par </w:t>
      </w:r>
      <w:bookmarkStart w:id="1" w:name="_Hlk212462158"/>
      <w:bookmarkStart w:id="2" w:name="_Hlk212464354"/>
      <w:r w:rsidR="00F26DB3">
        <w:rPr>
          <w:rFonts w:ascii="Times New Roman" w:hAnsi="Times New Roman" w:cs="Times New Roman"/>
          <w:b/>
          <w:sz w:val="24"/>
          <w:szCs w:val="24"/>
        </w:rPr>
        <w:t>s</w:t>
      </w:r>
      <w:r w:rsidR="00F26DB3" w:rsidRPr="00F26DB3">
        <w:rPr>
          <w:rFonts w:ascii="Times New Roman" w:hAnsi="Times New Roman" w:cs="Times New Roman"/>
          <w:b/>
          <w:sz w:val="24"/>
          <w:szCs w:val="24"/>
        </w:rPr>
        <w:t>adzīves kanalizācijas sūkņu stacijas būvniecības ieceres dokumentācijas izstrādāšan</w:t>
      </w:r>
      <w:bookmarkEnd w:id="1"/>
      <w:bookmarkEnd w:id="2"/>
      <w:r w:rsidR="00F26DB3">
        <w:rPr>
          <w:rFonts w:ascii="Times New Roman" w:hAnsi="Times New Roman" w:cs="Times New Roman"/>
          <w:b/>
          <w:sz w:val="24"/>
          <w:szCs w:val="24"/>
        </w:rPr>
        <w:t>u</w:t>
      </w:r>
      <w:r w:rsidR="00F26DB3" w:rsidRPr="00F26DB3">
        <w:rPr>
          <w:rFonts w:ascii="Times New Roman" w:hAnsi="Times New Roman" w:cs="Times New Roman"/>
          <w:b/>
          <w:sz w:val="24"/>
          <w:szCs w:val="24"/>
        </w:rPr>
        <w:t xml:space="preserve"> Alejas ciematā</w:t>
      </w:r>
    </w:p>
    <w:p w14:paraId="671CCCD2" w14:textId="77777777" w:rsidR="00F26DB3" w:rsidRDefault="00F26DB3" w:rsidP="00F26DB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6AD6B7" w14:textId="2CC734FB" w:rsidR="004E5919" w:rsidRDefault="004E5919" w:rsidP="004E59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04228">
        <w:rPr>
          <w:rFonts w:ascii="Times New Roman" w:eastAsia="Times New Roman" w:hAnsi="Times New Roman" w:cs="Times New Roman"/>
          <w:sz w:val="24"/>
          <w:szCs w:val="24"/>
          <w:lang w:eastAsia="lv-LV"/>
        </w:rPr>
        <w:t>Lai sasniegtu iepirkum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50422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mērķi –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izstrādātu</w:t>
      </w:r>
      <w:r w:rsidR="00FC1A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būvniecības ieceres dokumentāciju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212461173"/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sadzīves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kanalizācijas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sūkņu stacijas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izbūvei 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Alejas ciematā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3"/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zemes vienībā 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Zaļkalnu iel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kad. Nr. 80700081305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pie kad. Nr. 80700084066)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jāveic šādi pasākumi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2BBDE7B" w14:textId="77777777" w:rsidR="004E5919" w:rsidRDefault="004E5919" w:rsidP="004E59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52F0C5" w14:textId="77777777" w:rsidR="004E5919" w:rsidRPr="0001056E" w:rsidRDefault="004E5919" w:rsidP="0001056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01056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Vispārīgie jautājumi</w:t>
      </w:r>
    </w:p>
    <w:p w14:paraId="74EB9878" w14:textId="73FD093E" w:rsidR="004E5919" w:rsidRDefault="001E4F73" w:rsidP="004E591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4F73">
        <w:rPr>
          <w:rFonts w:ascii="Times New Roman" w:hAnsi="Times New Roman" w:cs="Times New Roman"/>
          <w:sz w:val="24"/>
          <w:szCs w:val="24"/>
        </w:rPr>
        <w:t xml:space="preserve">Būvniecības ieceres </w:t>
      </w:r>
      <w:r w:rsidR="00361E0F">
        <w:rPr>
          <w:rFonts w:ascii="Times New Roman" w:hAnsi="Times New Roman" w:cs="Times New Roman"/>
          <w:sz w:val="24"/>
          <w:szCs w:val="24"/>
        </w:rPr>
        <w:t>dokumentu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A69">
        <w:rPr>
          <w:rFonts w:ascii="Times New Roman" w:hAnsi="Times New Roman" w:cs="Times New Roman"/>
          <w:sz w:val="24"/>
          <w:szCs w:val="24"/>
        </w:rPr>
        <w:t xml:space="preserve">izstrāde </w:t>
      </w:r>
      <w:r>
        <w:rPr>
          <w:rFonts w:ascii="Times New Roman" w:hAnsi="Times New Roman" w:cs="Times New Roman"/>
          <w:sz w:val="24"/>
          <w:szCs w:val="24"/>
        </w:rPr>
        <w:t xml:space="preserve">sadalīta 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trīs posmos 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>–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projektēšanas tvēruma </w:t>
      </w:r>
      <w:r w:rsidR="00FC1A69">
        <w:rPr>
          <w:rFonts w:ascii="Times New Roman" w:eastAsia="Times New Roman" w:hAnsi="Times New Roman" w:cs="Times New Roman"/>
          <w:sz w:val="24"/>
          <w:szCs w:val="24"/>
          <w:lang w:eastAsia="lv-LV"/>
        </w:rPr>
        <w:t>precizēšana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(līdz </w:t>
      </w:r>
      <w:r w:rsidR="001463CD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C1A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>[</w:t>
      </w:r>
      <w:r w:rsidR="001463CD">
        <w:rPr>
          <w:rFonts w:ascii="Times New Roman" w:eastAsia="Times New Roman" w:hAnsi="Times New Roman" w:cs="Times New Roman"/>
          <w:sz w:val="24"/>
          <w:szCs w:val="24"/>
          <w:lang w:eastAsia="lv-LV"/>
        </w:rPr>
        <w:t>vienam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>]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mēne</w:t>
      </w:r>
      <w:r w:rsidR="001463CD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>im)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>, t.sk. topogrāfijas apjoma noteikšana un veicēja izvēle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projektēšanas posms (ne vēlāk kā </w:t>
      </w:r>
      <w:r w:rsidR="001463CD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>[</w:t>
      </w:r>
      <w:r w:rsidR="001463CD">
        <w:rPr>
          <w:rFonts w:ascii="Times New Roman" w:eastAsia="Times New Roman" w:hAnsi="Times New Roman" w:cs="Times New Roman"/>
          <w:sz w:val="24"/>
          <w:szCs w:val="24"/>
          <w:lang w:eastAsia="lv-LV"/>
        </w:rPr>
        <w:t>pieci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>]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mēneši pēc līguma parakstīšanas), trešais posms – proje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>ta apstiprināšana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nodošana Pasūtītājam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(pēc iesniegšanas BIS</w:t>
      </w:r>
      <w:r w:rsidR="00F577F0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7267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izpildes termiņš nav paredzēts).</w:t>
      </w:r>
    </w:p>
    <w:p w14:paraId="0D452ACF" w14:textId="4D588576" w:rsidR="004E5919" w:rsidRDefault="001C655A" w:rsidP="004E591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Kanalizācijas sūkņu stacija 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iecerēt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1E4F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Zaļkalnu iel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1E4F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02AB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kadastra </w:t>
      </w:r>
      <w:r w:rsidR="003602AB">
        <w:rPr>
          <w:rFonts w:ascii="Times New Roman" w:eastAsia="Times New Roman" w:hAnsi="Times New Roman" w:cs="Times New Roman"/>
          <w:sz w:val="24"/>
          <w:szCs w:val="24"/>
          <w:lang w:eastAsia="lv-LV"/>
        </w:rPr>
        <w:t>numurs</w:t>
      </w:r>
      <w:r w:rsidR="001E4F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02AB" w:rsidRPr="003602AB">
        <w:rPr>
          <w:rFonts w:ascii="Times New Roman" w:hAnsi="Times New Roman" w:cs="Times New Roman"/>
          <w:sz w:val="24"/>
          <w:szCs w:val="24"/>
        </w:rPr>
        <w:t>807000813</w:t>
      </w:r>
      <w:r>
        <w:rPr>
          <w:rFonts w:ascii="Times New Roman" w:hAnsi="Times New Roman" w:cs="Times New Roman"/>
          <w:sz w:val="24"/>
          <w:szCs w:val="24"/>
        </w:rPr>
        <w:t>05</w:t>
      </w:r>
      <w:r w:rsidR="003602AB">
        <w:rPr>
          <w:rFonts w:ascii="Times New Roman" w:hAnsi="Times New Roman" w:cs="Times New Roman"/>
          <w:sz w:val="24"/>
          <w:szCs w:val="24"/>
        </w:rPr>
        <w:t>)</w:t>
      </w:r>
      <w:r w:rsidR="001463CD">
        <w:rPr>
          <w:rFonts w:ascii="Times New Roman" w:hAnsi="Times New Roman" w:cs="Times New Roman"/>
          <w:sz w:val="24"/>
          <w:szCs w:val="24"/>
        </w:rPr>
        <w:t>.</w:t>
      </w:r>
      <w:r w:rsidR="004E591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602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187FA60" w14:textId="249B8DB7" w:rsidR="003B61FB" w:rsidRDefault="00003064" w:rsidP="003B61F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Izpildītājam jāiesniedz projekta tvēruma ziņojums ne vēlāk kā </w:t>
      </w:r>
      <w:r w:rsidR="001463CD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1463CD">
        <w:rPr>
          <w:rFonts w:ascii="Times New Roman" w:eastAsia="Times New Roman" w:hAnsi="Times New Roman" w:cs="Times New Roman"/>
          <w:sz w:val="24"/>
          <w:szCs w:val="24"/>
          <w:lang w:eastAsia="lv-LV"/>
        </w:rPr>
        <w:t>vienu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 mēne</w:t>
      </w:r>
      <w:r w:rsidR="001463CD">
        <w:rPr>
          <w:rFonts w:ascii="Times New Roman" w:eastAsia="Times New Roman" w:hAnsi="Times New Roman" w:cs="Times New Roman"/>
          <w:sz w:val="24"/>
          <w:szCs w:val="24"/>
          <w:lang w:eastAsia="lv-LV"/>
        </w:rPr>
        <w:t>si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 līguma noslēguma, kā arī </w:t>
      </w:r>
      <w:r w:rsid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jāiesniedz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 mazāk kā 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vienu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 progresa ziņojumus projekta izstrādes gaitā.</w:t>
      </w:r>
      <w:r w:rsidR="003B61FB" w:rsidRP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89D1109" w14:textId="7B9EDB48" w:rsidR="003B61FB" w:rsidRDefault="003B61FB" w:rsidP="003B61F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Projektēšanas sanāksmes </w:t>
      </w:r>
      <w:r w:rsidR="001463CD">
        <w:rPr>
          <w:rFonts w:ascii="Times New Roman" w:eastAsia="Times New Roman" w:hAnsi="Times New Roman" w:cs="Times New Roman"/>
          <w:sz w:val="24"/>
          <w:szCs w:val="24"/>
          <w:lang w:eastAsia="lv-LV"/>
        </w:rPr>
        <w:t>ar Pasūtītāja atbildīgo personu tiek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organizētas ne retāk kā reizi mēnesī.</w:t>
      </w:r>
    </w:p>
    <w:p w14:paraId="4CA37025" w14:textId="77777777" w:rsidR="004B2DF8" w:rsidRDefault="004B2DF8" w:rsidP="004B2DF8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Nekustamo īpašumu un kadastra vienību, kas  minētas 2.9.punktā, saraksts </w:t>
      </w:r>
      <w:r w:rsidR="001E44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izstrādes gaitā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var mainīties</w:t>
      </w:r>
      <w:r w:rsidR="001E44F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papildināts vai kāda vienība izslēgta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512082B" w14:textId="77777777" w:rsidR="004E5919" w:rsidRDefault="004E5919" w:rsidP="004E59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D03377" w14:textId="77777777" w:rsidR="004E5919" w:rsidRPr="0044597C" w:rsidRDefault="004E5919" w:rsidP="004E59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4597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Projektēšanas tvēruma precizēšana un saskaņošana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153078A" w14:textId="4A4310C7" w:rsidR="00361E0F" w:rsidRDefault="004E5919" w:rsidP="00BD1B1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Jāsagatavo </w:t>
      </w:r>
      <w:r w:rsidR="001C655A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analizācijas </w:t>
      </w:r>
      <w:r w:rsidR="00A96E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sūkņu stacijas un </w:t>
      </w:r>
      <w:proofErr w:type="spellStart"/>
      <w:r w:rsidR="00361E0F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spiedvada</w:t>
      </w:r>
      <w:proofErr w:type="spellEnd"/>
      <w:r w:rsidR="00361E0F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novietojum</w:t>
      </w:r>
      <w:r w:rsidR="00361E0F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a varianti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96E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Zaļkalnu ielas 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nodalījuma josl</w:t>
      </w:r>
      <w:r w:rsidR="00003064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ā, piedāvājot optimālāko novietojuma shēmu un 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alternatīv</w:t>
      </w:r>
      <w:r w:rsidR="00003064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os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risinājum</w:t>
      </w:r>
      <w:r w:rsidR="00003064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us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ja paredzami </w:t>
      </w:r>
      <w:r w:rsidR="00361E0F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riski  </w:t>
      </w:r>
      <w:r w:rsidR="00003064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proje</w:t>
      </w:r>
      <w:r w:rsidR="00AA5920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003064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ta saskaņošanas vai izbūves </w:t>
      </w:r>
      <w:r w:rsidR="00361E0F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procesā.</w:t>
      </w:r>
    </w:p>
    <w:p w14:paraId="29551286" w14:textId="77777777" w:rsidR="004E5919" w:rsidRPr="00361E0F" w:rsidRDefault="004E5919" w:rsidP="00BD1B1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Jāiesniedz prognozējamās trases izbūves 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izmantošanas 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metodes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posmi ar vaļēja tranšeju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posmi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kur 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izmantos</w:t>
      </w:r>
      <w:r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caurduršanas metodi</w:t>
      </w:r>
      <w:r w:rsidR="00360DA2" w:rsidRPr="00361E0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71A413F" w14:textId="78788759" w:rsidR="004E5919" w:rsidRPr="00A96EF2" w:rsidRDefault="004E5919" w:rsidP="00A96EF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Jāpiedāvā prognozējamās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sadzīves kanalizācijas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sūkņu stacij</w:t>
      </w:r>
      <w:r w:rsidR="00A96EF2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A5920">
        <w:rPr>
          <w:rFonts w:ascii="Times New Roman" w:eastAsia="Times New Roman" w:hAnsi="Times New Roman" w:cs="Times New Roman"/>
          <w:sz w:val="24"/>
          <w:szCs w:val="24"/>
          <w:lang w:eastAsia="lv-LV"/>
        </w:rPr>
        <w:t>novietojuma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4D036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pieslēguma</w:t>
      </w:r>
      <w:proofErr w:type="spellEnd"/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vietas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 maģistrālā vada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ņemot vērā reljef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apkalpošanas iespē</w:t>
      </w:r>
      <w:r w:rsidR="00360DA2">
        <w:rPr>
          <w:rFonts w:ascii="Times New Roman" w:eastAsia="Times New Roman" w:hAnsi="Times New Roman" w:cs="Times New Roman"/>
          <w:sz w:val="24"/>
          <w:szCs w:val="24"/>
          <w:lang w:eastAsia="lv-LV"/>
        </w:rPr>
        <w:t>jas,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elektrības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pieslēguma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A5920">
        <w:rPr>
          <w:rFonts w:ascii="Times New Roman" w:eastAsia="Times New Roman" w:hAnsi="Times New Roman" w:cs="Times New Roman"/>
          <w:sz w:val="24"/>
          <w:szCs w:val="24"/>
          <w:lang w:eastAsia="lv-LV"/>
        </w:rPr>
        <w:t>iespējas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sasaisti ar esošajiem 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un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prognozējamajiem det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lplānojumiem</w:t>
      </w:r>
      <w:r w:rsidR="003B61FB">
        <w:rPr>
          <w:rFonts w:ascii="Times New Roman" w:eastAsia="Times New Roman" w:hAnsi="Times New Roman" w:cs="Times New Roman"/>
          <w:sz w:val="24"/>
          <w:szCs w:val="24"/>
          <w:lang w:eastAsia="lv-LV"/>
        </w:rPr>
        <w:t>, ielu tīklojumu.</w:t>
      </w:r>
      <w:r w:rsidR="00360DA2" w:rsidRPr="00A96EF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545EEC5" w14:textId="2F708160" w:rsidR="004D0362" w:rsidRPr="009818DF" w:rsidRDefault="004D0362" w:rsidP="004D036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818D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Jāveic topogrāfiskā uzmērīšana</w:t>
      </w:r>
      <w:r w:rsidR="009818D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apjomam,</w:t>
      </w:r>
      <w:r w:rsidR="0014607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pamatojoties uz </w:t>
      </w:r>
      <w:proofErr w:type="spellStart"/>
      <w:r w:rsidR="0014607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8.pielikumā</w:t>
      </w:r>
      <w:proofErr w:type="spellEnd"/>
      <w:r w:rsidR="0014607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ietverto ielu shēmu, to vispirms </w:t>
      </w:r>
      <w:r w:rsidR="009818D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saskaņo</w:t>
      </w:r>
      <w:r w:rsidR="00146071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jo</w:t>
      </w:r>
      <w:r w:rsidR="009818D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 ar Pasūtītāju.</w:t>
      </w:r>
    </w:p>
    <w:p w14:paraId="06E5D017" w14:textId="42C7236E" w:rsidR="004D0362" w:rsidRDefault="004D0362" w:rsidP="004D036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Jāiesniedz institūciju saraksts, no kurām tiek plānotas saņemt tehniskos noteikumus.</w:t>
      </w:r>
      <w:r w:rsidRPr="00360DA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96CB1A3" w14:textId="77C0C152" w:rsidR="00711997" w:rsidRDefault="00711997" w:rsidP="004E591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Nekustamie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īpašumi uz ielām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kas jāvērtē tvēruma sagatavošanā</w:t>
      </w:r>
      <w:r w:rsidR="00F57B8E" w:rsidRPr="00F57B8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57B8E">
        <w:rPr>
          <w:rFonts w:ascii="Times New Roman" w:eastAsia="Times New Roman" w:hAnsi="Times New Roman" w:cs="Times New Roman"/>
          <w:sz w:val="24"/>
          <w:szCs w:val="24"/>
          <w:lang w:eastAsia="lv-LV"/>
        </w:rPr>
        <w:t>un projektēšanas procesā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22E57F0" w14:textId="5B5A6417" w:rsidR="00AF241B" w:rsidRPr="00AF241B" w:rsidRDefault="00D116C2" w:rsidP="00AF241B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1648D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F57B8E" w:rsidRPr="0021648D">
        <w:rPr>
          <w:rFonts w:ascii="Times New Roman" w:eastAsia="Times New Roman" w:hAnsi="Times New Roman" w:cs="Times New Roman"/>
          <w:sz w:val="24"/>
          <w:szCs w:val="24"/>
          <w:lang w:eastAsia="lv-LV"/>
        </w:rPr>
        <w:t>etālplānojum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F57B8E" w:rsidRPr="0021648D">
        <w:rPr>
          <w:rFonts w:ascii="Times New Roman" w:eastAsia="Times New Roman" w:hAnsi="Times New Roman" w:cs="Times New Roman"/>
          <w:sz w:val="24"/>
          <w:szCs w:val="24"/>
          <w:lang w:eastAsia="lv-LV"/>
        </w:rPr>
        <w:t>– “</w:t>
      </w:r>
      <w:proofErr w:type="spellStart"/>
      <w:r w:rsidR="00A96EF2">
        <w:rPr>
          <w:rFonts w:ascii="Times New Roman" w:hAnsi="Times New Roman" w:cs="Times New Roman"/>
          <w:sz w:val="24"/>
          <w:szCs w:val="24"/>
        </w:rPr>
        <w:t>Upeslīcu</w:t>
      </w:r>
      <w:proofErr w:type="spellEnd"/>
      <w:r w:rsidR="00A96E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41B">
        <w:rPr>
          <w:rFonts w:ascii="Times New Roman" w:hAnsi="Times New Roman" w:cs="Times New Roman"/>
          <w:sz w:val="24"/>
          <w:szCs w:val="24"/>
        </w:rPr>
        <w:t>Nr.4</w:t>
      </w:r>
      <w:proofErr w:type="spellEnd"/>
      <w:r w:rsidR="00AF241B">
        <w:rPr>
          <w:rFonts w:ascii="Times New Roman" w:hAnsi="Times New Roman" w:cs="Times New Roman"/>
          <w:sz w:val="24"/>
          <w:szCs w:val="24"/>
        </w:rPr>
        <w:t>, Nr. 12</w:t>
      </w:r>
      <w:r w:rsidR="00F57B8E" w:rsidRPr="0021648D">
        <w:rPr>
          <w:rFonts w:ascii="Times New Roman" w:hAnsi="Times New Roman" w:cs="Times New Roman"/>
          <w:sz w:val="24"/>
          <w:szCs w:val="24"/>
        </w:rPr>
        <w:t>”</w:t>
      </w:r>
      <w:r w:rsidR="00AF241B">
        <w:rPr>
          <w:rFonts w:ascii="Times New Roman" w:hAnsi="Times New Roman" w:cs="Times New Roman"/>
          <w:sz w:val="24"/>
          <w:szCs w:val="24"/>
        </w:rPr>
        <w:t xml:space="preserve"> kad. Nr. 80700084066, 80700084065</w:t>
      </w:r>
      <w:r w:rsidR="00F57B8E" w:rsidRPr="0021648D">
        <w:rPr>
          <w:rFonts w:ascii="Times New Roman" w:hAnsi="Times New Roman" w:cs="Times New Roman"/>
          <w:sz w:val="24"/>
          <w:szCs w:val="24"/>
        </w:rPr>
        <w:t>,</w:t>
      </w:r>
      <w:r w:rsidR="0021648D">
        <w:rPr>
          <w:rFonts w:ascii="Times New Roman" w:hAnsi="Times New Roman" w:cs="Times New Roman"/>
          <w:sz w:val="24"/>
          <w:szCs w:val="24"/>
        </w:rPr>
        <w:t xml:space="preserve"> </w:t>
      </w:r>
      <w:r w:rsidR="00AF241B">
        <w:rPr>
          <w:rFonts w:ascii="Times New Roman" w:hAnsi="Times New Roman" w:cs="Times New Roman"/>
          <w:sz w:val="24"/>
          <w:szCs w:val="24"/>
        </w:rPr>
        <w:t xml:space="preserve">Akotu iela 80700080932, Akmeņkaļu iela 80700081656, Mazā Akotu iela 80700080136, </w:t>
      </w:r>
      <w:proofErr w:type="spellStart"/>
      <w:r w:rsidR="00AF241B">
        <w:rPr>
          <w:rFonts w:ascii="Times New Roman" w:hAnsi="Times New Roman" w:cs="Times New Roman"/>
          <w:sz w:val="24"/>
          <w:szCs w:val="24"/>
        </w:rPr>
        <w:t>Upeslīču</w:t>
      </w:r>
      <w:proofErr w:type="spellEnd"/>
      <w:r w:rsidR="00AF241B">
        <w:rPr>
          <w:rFonts w:ascii="Times New Roman" w:hAnsi="Times New Roman" w:cs="Times New Roman"/>
          <w:sz w:val="24"/>
          <w:szCs w:val="24"/>
        </w:rPr>
        <w:t xml:space="preserve"> iela 80700083086, </w:t>
      </w:r>
      <w:r w:rsidR="00AF241B" w:rsidRPr="00AF241B">
        <w:rPr>
          <w:rFonts w:ascii="Times New Roman" w:hAnsi="Times New Roman" w:cs="Times New Roman"/>
          <w:sz w:val="24"/>
          <w:szCs w:val="24"/>
        </w:rPr>
        <w:t>Zaļkalnu iela 80700081305,</w:t>
      </w:r>
      <w:r w:rsidR="00AF241B">
        <w:rPr>
          <w:rFonts w:ascii="Times New Roman" w:hAnsi="Times New Roman" w:cs="Times New Roman"/>
          <w:sz w:val="24"/>
          <w:szCs w:val="24"/>
        </w:rPr>
        <w:t xml:space="preserve"> </w:t>
      </w:r>
      <w:r w:rsidR="00AF241B" w:rsidRPr="00AF241B">
        <w:rPr>
          <w:rFonts w:ascii="Times New Roman" w:hAnsi="Times New Roman" w:cs="Times New Roman"/>
          <w:sz w:val="24"/>
          <w:szCs w:val="24"/>
        </w:rPr>
        <w:t>Upes iela 80700081782,</w:t>
      </w:r>
      <w:r w:rsidR="00AF241B">
        <w:rPr>
          <w:rFonts w:ascii="Times New Roman" w:hAnsi="Times New Roman" w:cs="Times New Roman"/>
          <w:sz w:val="24"/>
          <w:szCs w:val="24"/>
        </w:rPr>
        <w:t xml:space="preserve"> Smilšu iela 80700081781</w:t>
      </w:r>
    </w:p>
    <w:p w14:paraId="692E57ED" w14:textId="49EA64C2" w:rsidR="00705808" w:rsidRDefault="004D0362" w:rsidP="0063209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Piedāvāt</w:t>
      </w:r>
      <w:r w:rsidR="0021648D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plānojamo 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sadzīves 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pašteces </w:t>
      </w:r>
      <w:r w:rsidR="0021648D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kanalizācijas 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>tīkla principiālo shēmu ietverot punktā 2.6. minēto ielu nekustāmos īpašumus</w:t>
      </w:r>
      <w:r w:rsidR="009818D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orientējoši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60 mājsaimniecību. </w:t>
      </w:r>
      <w:r w:rsidR="0021648D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1F01470" w14:textId="77777777" w:rsidR="004E5919" w:rsidRPr="00705808" w:rsidRDefault="004E5919" w:rsidP="0063209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Saskaņot ar Pasūtītāju projektēšanas uzdevuma tvērumu.</w:t>
      </w:r>
    </w:p>
    <w:p w14:paraId="624CD165" w14:textId="77777777" w:rsidR="004E5919" w:rsidRDefault="004E5919" w:rsidP="004E5919">
      <w:pPr>
        <w:pStyle w:val="ListParagraph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09FF2F" w14:textId="77777777" w:rsidR="004E5919" w:rsidRDefault="004E5919" w:rsidP="004E59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</w:t>
      </w:r>
      <w:r w:rsidRPr="008A2C4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realizēto saskaņoto projektēšanas darba uzdevumu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Izpildītājs vei</w:t>
      </w:r>
      <w:r w:rsidR="0001056E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šādus pasākumus:</w:t>
      </w:r>
    </w:p>
    <w:p w14:paraId="728F92B3" w14:textId="77777777" w:rsidR="004E5919" w:rsidRPr="002B0B8B" w:rsidRDefault="004E5919" w:rsidP="00FD7689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709" w:hanging="567"/>
        <w:jc w:val="both"/>
        <w:rPr>
          <w:rFonts w:ascii="Calibri" w:hAnsi="Calibri" w:cs="Calibri"/>
        </w:rPr>
      </w:pPr>
      <w:r w:rsidRPr="002B0B8B">
        <w:rPr>
          <w:rFonts w:ascii="Times New Roman" w:hAnsi="Times New Roman" w:cs="Times New Roman"/>
          <w:sz w:val="24"/>
          <w:szCs w:val="24"/>
        </w:rPr>
        <w:lastRenderedPageBreak/>
        <w:t xml:space="preserve">izstrādā </w:t>
      </w:r>
      <w:r w:rsidR="00166156" w:rsidRPr="002B0B8B">
        <w:rPr>
          <w:rFonts w:ascii="Times New Roman" w:hAnsi="Times New Roman" w:cs="Times New Roman"/>
          <w:sz w:val="24"/>
          <w:szCs w:val="24"/>
        </w:rPr>
        <w:t xml:space="preserve">būvprojektu </w:t>
      </w:r>
      <w:r w:rsidRPr="002B0B8B">
        <w:rPr>
          <w:rFonts w:ascii="Times New Roman" w:hAnsi="Times New Roman" w:cs="Times New Roman"/>
          <w:sz w:val="24"/>
          <w:szCs w:val="24"/>
        </w:rPr>
        <w:t xml:space="preserve">atbilstoši Būvniecības likumam, </w:t>
      </w:r>
      <w:r w:rsidR="00660883" w:rsidRPr="002B0B8B">
        <w:rPr>
          <w:rFonts w:ascii="Times New Roman" w:hAnsi="Times New Roman" w:cs="Times New Roman"/>
          <w:sz w:val="24"/>
          <w:szCs w:val="24"/>
        </w:rPr>
        <w:t xml:space="preserve">Aizsargjoslu likumam </w:t>
      </w:r>
      <w:r w:rsidRPr="002B0B8B">
        <w:rPr>
          <w:rFonts w:ascii="Times New Roman" w:hAnsi="Times New Roman" w:cs="Times New Roman"/>
          <w:sz w:val="24"/>
          <w:szCs w:val="24"/>
        </w:rPr>
        <w:t>Ūdenssaimniecības pakalpojumu likumam, Ministru kabineta 19.08.2014. noteikumiem Nr.500 „Vispārīgie būvnoteikumi”, Ministru kabineta 09.05.2017. noteikumiem Nr.253 „Atsevišķu inženierbūvju būvnoteikumi”, LBN 222-15 „Ūdensapgādes būves”, LBN 008-14 „Inženiertīklu izvietojums”, un citiem spēkā esošiem normatīviem aktiem, standartiem un tehniskajiem noteikumiem</w:t>
      </w:r>
      <w:r>
        <w:rPr>
          <w:rFonts w:ascii="Times New Roman" w:hAnsi="Times New Roman" w:cs="Times New Roman"/>
          <w:sz w:val="24"/>
          <w:szCs w:val="24"/>
        </w:rPr>
        <w:t>, kas jāievēro projekta izstrādes gaitā</w:t>
      </w:r>
      <w:r w:rsidR="00705808">
        <w:rPr>
          <w:rFonts w:ascii="Times New Roman" w:hAnsi="Times New Roman" w:cs="Times New Roman"/>
          <w:sz w:val="24"/>
          <w:szCs w:val="24"/>
        </w:rPr>
        <w:t>;</w:t>
      </w:r>
      <w:r w:rsidRPr="002B0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BDB0F" w14:textId="5CF10BE1" w:rsidR="004E5919" w:rsidRPr="00F60BC4" w:rsidRDefault="004E5919" w:rsidP="00FD7689">
      <w:pPr>
        <w:pStyle w:val="ListParagraph"/>
        <w:numPr>
          <w:ilvl w:val="1"/>
          <w:numId w:val="1"/>
        </w:numPr>
        <w:autoSpaceDE w:val="0"/>
        <w:autoSpaceDN w:val="0"/>
        <w:adjustRightInd w:val="0"/>
        <w:ind w:left="142" w:firstLine="0"/>
        <w:jc w:val="both"/>
        <w:rPr>
          <w:rFonts w:ascii="Calibri" w:hAnsi="Calibri" w:cs="Calibri"/>
        </w:rPr>
      </w:pPr>
      <w:r w:rsidRPr="00F60BC4">
        <w:rPr>
          <w:rFonts w:ascii="Times New Roman" w:hAnsi="Times New Roman" w:cs="Times New Roman"/>
          <w:sz w:val="24"/>
          <w:szCs w:val="24"/>
        </w:rPr>
        <w:t>pieprasa un saņem tehnisk</w:t>
      </w:r>
      <w:r w:rsidR="00660883">
        <w:rPr>
          <w:rFonts w:ascii="Times New Roman" w:hAnsi="Times New Roman" w:cs="Times New Roman"/>
          <w:sz w:val="24"/>
          <w:szCs w:val="24"/>
        </w:rPr>
        <w:t>os</w:t>
      </w:r>
      <w:r w:rsidRPr="00F60BC4">
        <w:rPr>
          <w:rFonts w:ascii="Times New Roman" w:hAnsi="Times New Roman" w:cs="Times New Roman"/>
          <w:sz w:val="24"/>
          <w:szCs w:val="24"/>
        </w:rPr>
        <w:t xml:space="preserve"> noteikum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F60BC4">
        <w:rPr>
          <w:rFonts w:ascii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hAnsi="Times New Roman" w:cs="Times New Roman"/>
          <w:sz w:val="24"/>
          <w:szCs w:val="24"/>
        </w:rPr>
        <w:t>visām</w:t>
      </w:r>
      <w:r w:rsidRPr="00F60BC4">
        <w:rPr>
          <w:rFonts w:ascii="Times New Roman" w:hAnsi="Times New Roman" w:cs="Times New Roman"/>
          <w:sz w:val="24"/>
          <w:szCs w:val="24"/>
        </w:rPr>
        <w:t xml:space="preserve"> institūcijām</w:t>
      </w:r>
      <w:r w:rsidR="00705808">
        <w:t>;</w:t>
      </w:r>
    </w:p>
    <w:p w14:paraId="410F9602" w14:textId="77777777" w:rsidR="00705808" w:rsidRPr="00705808" w:rsidRDefault="004E5919" w:rsidP="00FD76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lv-LV"/>
        </w:rPr>
      </w:pPr>
      <w:r w:rsidRPr="00705808">
        <w:rPr>
          <w:rFonts w:ascii="Times New Roman" w:hAnsi="Times New Roman" w:cs="Times New Roman"/>
          <w:sz w:val="24"/>
          <w:szCs w:val="24"/>
        </w:rPr>
        <w:t>ja līguma darbības laikā nepieciešamas jebkādas papildus projektēšanas atļaujas, licences, saskaņojumi vai tml., kas izriet no kādas darbu daļas būvprojektā, Izpildītājam ir jāsaņem attiecīgā atļauja no atbildīgās iestādes</w:t>
      </w:r>
      <w:r>
        <w:t>;</w:t>
      </w:r>
    </w:p>
    <w:p w14:paraId="0DFA901D" w14:textId="77777777" w:rsidR="00705808" w:rsidRPr="00705808" w:rsidRDefault="00705808" w:rsidP="00FD76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0" w:hanging="278"/>
        <w:jc w:val="both"/>
        <w:rPr>
          <w:rFonts w:ascii="Times New Roman" w:eastAsia="Times New Roman" w:hAnsi="Times New Roman" w:cs="Times New Roman"/>
          <w:lang w:eastAsia="lv-LV"/>
        </w:rPr>
      </w:pP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4E5919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ei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="004E5919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ģeodēzisko izpēti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607763A7" w14:textId="2039438A" w:rsidR="004E5919" w:rsidRPr="00705808" w:rsidRDefault="004E5919" w:rsidP="00FD768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lv-LV"/>
        </w:rPr>
      </w:pP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Projektējot</w:t>
      </w:r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sadzīves kanalizācijas </w:t>
      </w:r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sūkņu staciju </w:t>
      </w:r>
      <w:proofErr w:type="spellStart"/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>KSS</w:t>
      </w:r>
      <w:proofErr w:type="spellEnd"/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spiedvadu</w:t>
      </w:r>
      <w:proofErr w:type="spellEnd"/>
      <w:r w:rsidR="00AF241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izstrādājot principiālo shēmu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pašteces kanalizācijas tīklam</w:t>
      </w:r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tā diametra aprēķinā ņemt vērā apbūves dinamiku</w:t>
      </w:r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teritorijas attīstības plānus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15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705808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gadu perspektīvā.</w:t>
      </w:r>
    </w:p>
    <w:p w14:paraId="5F36E392" w14:textId="77777777" w:rsidR="004E5919" w:rsidRPr="00705808" w:rsidRDefault="004E5919" w:rsidP="00705808">
      <w:pPr>
        <w:pStyle w:val="ListParagraph"/>
        <w:numPr>
          <w:ilvl w:val="1"/>
          <w:numId w:val="1"/>
        </w:numPr>
        <w:spacing w:after="0" w:line="240" w:lineRule="auto"/>
        <w:ind w:hanging="562"/>
        <w:jc w:val="both"/>
        <w:rPr>
          <w:rFonts w:ascii="Times New Roman" w:eastAsia="Times New Roman" w:hAnsi="Times New Roman" w:cs="Times New Roman"/>
          <w:lang w:eastAsia="lv-LV"/>
        </w:rPr>
      </w:pP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r w:rsidRPr="00705808">
        <w:rPr>
          <w:rFonts w:ascii="Times New Roman" w:eastAsia="Times New Roman" w:hAnsi="Times New Roman" w:cs="Times New Roman"/>
          <w:lang w:eastAsia="lv-LV"/>
        </w:rPr>
        <w:t xml:space="preserve">Cauruļvadu 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materiāla izvēlē priekšroku dot materiāl</w:t>
      </w:r>
      <w:r w:rsidR="00660883"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ie</w:t>
      </w:r>
      <w:r w:rsidRPr="00705808">
        <w:rPr>
          <w:rFonts w:ascii="Times New Roman" w:eastAsia="Times New Roman" w:hAnsi="Times New Roman" w:cs="Times New Roman"/>
          <w:sz w:val="24"/>
          <w:szCs w:val="24"/>
          <w:lang w:eastAsia="lv-LV"/>
        </w:rPr>
        <w:t>m ar ilglaicīgu dzīves periodu;</w:t>
      </w:r>
    </w:p>
    <w:p w14:paraId="57C53313" w14:textId="77777777" w:rsidR="00845694" w:rsidRPr="00E26CAF" w:rsidRDefault="00845694" w:rsidP="00FD7689">
      <w:pPr>
        <w:pStyle w:val="ListParagraph"/>
        <w:numPr>
          <w:ilvl w:val="1"/>
          <w:numId w:val="1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Izpildītājs </w:t>
      </w:r>
      <w:r w:rsidRPr="00845694">
        <w:rPr>
          <w:rFonts w:ascii="Times New Roman" w:hAnsi="Times New Roman" w:cs="Times New Roman"/>
          <w:sz w:val="24"/>
          <w:szCs w:val="24"/>
        </w:rPr>
        <w:t>ir atbildīgs par tehnisko apsekošanas veikšanu, kas varētu būt nepieciešama būvprojekta izstrādei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55457" w14:textId="77777777" w:rsidR="004E5919" w:rsidRDefault="004E5919" w:rsidP="004E5919">
      <w:pPr>
        <w:pStyle w:val="ListParagraph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C171C9" w14:textId="77777777" w:rsidR="00845694" w:rsidRDefault="00845694" w:rsidP="004E59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Būvniecības prognozējamās izmaksas un laika grafik</w:t>
      </w:r>
      <w:r w:rsidR="00360D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="00293A0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360DA2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sagatavošana</w:t>
      </w:r>
    </w:p>
    <w:p w14:paraId="7937003C" w14:textId="77777777" w:rsidR="00845694" w:rsidRPr="00845694" w:rsidRDefault="00845694" w:rsidP="00FD7689">
      <w:pPr>
        <w:pStyle w:val="ListParagraph"/>
        <w:numPr>
          <w:ilvl w:val="1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45694">
        <w:rPr>
          <w:rFonts w:ascii="Times New Roman" w:hAnsi="Times New Roman" w:cs="Times New Roman"/>
          <w:sz w:val="24"/>
          <w:szCs w:val="24"/>
        </w:rPr>
        <w:t xml:space="preserve">zvērsto </w:t>
      </w:r>
      <w:proofErr w:type="spellStart"/>
      <w:r w:rsidRPr="00845694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845694">
        <w:rPr>
          <w:rFonts w:ascii="Times New Roman" w:hAnsi="Times New Roman" w:cs="Times New Roman"/>
          <w:sz w:val="24"/>
          <w:szCs w:val="24"/>
        </w:rPr>
        <w:t xml:space="preserve"> tāmi sagatavo atbilstoši Latvijas būvnormatīvam </w:t>
      </w:r>
      <w:proofErr w:type="spellStart"/>
      <w:r w:rsidRPr="00845694">
        <w:rPr>
          <w:rFonts w:ascii="Times New Roman" w:hAnsi="Times New Roman" w:cs="Times New Roman"/>
          <w:sz w:val="24"/>
          <w:szCs w:val="24"/>
        </w:rPr>
        <w:t>LBN</w:t>
      </w:r>
      <w:proofErr w:type="spellEnd"/>
      <w:r w:rsidRPr="00845694">
        <w:rPr>
          <w:rFonts w:ascii="Times New Roman" w:hAnsi="Times New Roman" w:cs="Times New Roman"/>
          <w:sz w:val="24"/>
          <w:szCs w:val="24"/>
        </w:rPr>
        <w:t xml:space="preserve"> 501-17 „</w:t>
      </w:r>
      <w:proofErr w:type="spellStart"/>
      <w:r w:rsidRPr="00845694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845694">
        <w:rPr>
          <w:rFonts w:ascii="Times New Roman" w:hAnsi="Times New Roman" w:cs="Times New Roman"/>
          <w:sz w:val="24"/>
          <w:szCs w:val="24"/>
        </w:rPr>
        <w:t xml:space="preserve"> noteikšanas kārtība” darbu un būvizstrādājumu apjomu s</w:t>
      </w:r>
      <w:r>
        <w:rPr>
          <w:rFonts w:ascii="Times New Roman" w:hAnsi="Times New Roman" w:cs="Times New Roman"/>
          <w:sz w:val="24"/>
          <w:szCs w:val="24"/>
        </w:rPr>
        <w:t>arakstam</w:t>
      </w:r>
      <w:r w:rsidR="00293A07">
        <w:rPr>
          <w:rFonts w:ascii="Times New Roman" w:hAnsi="Times New Roman" w:cs="Times New Roman"/>
          <w:sz w:val="24"/>
          <w:szCs w:val="24"/>
        </w:rPr>
        <w:t xml:space="preserve"> tīkliem un sūkņu stac</w:t>
      </w:r>
      <w:r w:rsidR="00EB4234">
        <w:rPr>
          <w:rFonts w:ascii="Times New Roman" w:hAnsi="Times New Roman" w:cs="Times New Roman"/>
          <w:sz w:val="24"/>
          <w:szCs w:val="24"/>
        </w:rPr>
        <w:t xml:space="preserve">ijām </w:t>
      </w:r>
      <w:proofErr w:type="spellStart"/>
      <w:r w:rsidR="00EB4234">
        <w:rPr>
          <w:rFonts w:ascii="Times New Roman" w:hAnsi="Times New Roman" w:cs="Times New Roman"/>
          <w:sz w:val="24"/>
          <w:szCs w:val="24"/>
        </w:rPr>
        <w:t>u.c.nosacījumiem</w:t>
      </w:r>
      <w:proofErr w:type="spellEnd"/>
      <w:r w:rsidR="00EB4234">
        <w:rPr>
          <w:rFonts w:ascii="Times New Roman" w:hAnsi="Times New Roman" w:cs="Times New Roman"/>
          <w:sz w:val="24"/>
          <w:szCs w:val="24"/>
        </w:rPr>
        <w:t>.</w:t>
      </w:r>
    </w:p>
    <w:p w14:paraId="4E11044B" w14:textId="6DF9700E" w:rsidR="00845694" w:rsidRPr="00845694" w:rsidRDefault="00845694" w:rsidP="0084569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Izpildītājs iesniedz prognozējamo būvniecības laika grafiku </w:t>
      </w:r>
      <w:r w:rsidR="00293A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sūkņu stacij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ai un </w:t>
      </w:r>
      <w:proofErr w:type="spellStart"/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>spiedvadam</w:t>
      </w:r>
      <w:proofErr w:type="spellEnd"/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93A07">
        <w:rPr>
          <w:rFonts w:ascii="Times New Roman" w:eastAsia="Times New Roman" w:hAnsi="Times New Roman" w:cs="Times New Roman"/>
          <w:sz w:val="24"/>
          <w:szCs w:val="24"/>
          <w:lang w:eastAsia="lv-LV"/>
        </w:rPr>
        <w:t>bez pašteces tīkli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>em un</w:t>
      </w:r>
      <w:r w:rsidR="00293A0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atzariem gala lie</w:t>
      </w:r>
      <w:r w:rsidR="00DF656D">
        <w:rPr>
          <w:rFonts w:ascii="Times New Roman" w:eastAsia="Times New Roman" w:hAnsi="Times New Roman" w:cs="Times New Roman"/>
          <w:sz w:val="24"/>
          <w:szCs w:val="24"/>
          <w:lang w:eastAsia="lv-LV"/>
        </w:rPr>
        <w:t>totāju</w:t>
      </w:r>
      <w:r w:rsidR="00293A0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DDE8CE1" w14:textId="77777777" w:rsidR="004E5919" w:rsidRPr="00660883" w:rsidRDefault="004E5919" w:rsidP="004E59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6088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Jāiesniedz šāds dokumentu kopums</w:t>
      </w:r>
    </w:p>
    <w:p w14:paraId="5DCF998F" w14:textId="77777777" w:rsidR="004E5919" w:rsidRPr="00660883" w:rsidRDefault="004E5919" w:rsidP="004E591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_Hlk183430248"/>
      <w:r>
        <w:rPr>
          <w:rFonts w:ascii="Times New Roman" w:hAnsi="Times New Roman" w:cs="Times New Roman"/>
        </w:rPr>
        <w:t>Teksta materiāli elektroniskā formā</w:t>
      </w:r>
      <w:r w:rsidR="00660883">
        <w:rPr>
          <w:rFonts w:ascii="Times New Roman" w:hAnsi="Times New Roman" w:cs="Times New Roman"/>
        </w:rPr>
        <w:t xml:space="preserve"> jāsagatavo </w:t>
      </w:r>
      <w:r>
        <w:rPr>
          <w:rFonts w:ascii="Times New Roman" w:hAnsi="Times New Roman" w:cs="Times New Roman"/>
        </w:rPr>
        <w:t>izmantojot MS Word (</w:t>
      </w:r>
      <w:proofErr w:type="spellStart"/>
      <w:r>
        <w:rPr>
          <w:rFonts w:ascii="Times New Roman" w:hAnsi="Times New Roman" w:cs="Times New Roman"/>
        </w:rPr>
        <w:t>doc</w:t>
      </w:r>
      <w:proofErr w:type="spellEnd"/>
      <w:r>
        <w:rPr>
          <w:rFonts w:ascii="Times New Roman" w:hAnsi="Times New Roman" w:cs="Times New Roman"/>
        </w:rPr>
        <w:t xml:space="preserve"> vai </w:t>
      </w:r>
      <w:proofErr w:type="spellStart"/>
      <w:r>
        <w:rPr>
          <w:rFonts w:ascii="Times New Roman" w:hAnsi="Times New Roman" w:cs="Times New Roman"/>
        </w:rPr>
        <w:t>docx</w:t>
      </w:r>
      <w:proofErr w:type="spellEnd"/>
      <w:r>
        <w:rPr>
          <w:rFonts w:ascii="Times New Roman" w:hAnsi="Times New Roman" w:cs="Times New Roman"/>
        </w:rPr>
        <w:t xml:space="preserve"> formāt</w:t>
      </w:r>
      <w:r w:rsidR="0066088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  <w:r w:rsidR="00660883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>E</w:t>
      </w:r>
      <w:r w:rsidR="00660883">
        <w:rPr>
          <w:rFonts w:ascii="Times New Roman" w:hAnsi="Times New Roman" w:cs="Times New Roman"/>
        </w:rPr>
        <w:t>xcel formātā, kā jāiesniedz papīra formātā;</w:t>
      </w:r>
    </w:p>
    <w:p w14:paraId="0042ECAD" w14:textId="77777777" w:rsidR="00660883" w:rsidRPr="00845694" w:rsidRDefault="00660883" w:rsidP="004E591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Grafiskie materiāli jāizstrādā un jāiesniedz elektroniski </w:t>
      </w:r>
      <w:proofErr w:type="spellStart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>dwg</w:t>
      </w:r>
      <w:proofErr w:type="spellEnd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>AutoCad</w:t>
      </w:r>
      <w:proofErr w:type="spellEnd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un </w:t>
      </w:r>
      <w:proofErr w:type="spellStart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>pdf</w:t>
      </w:r>
      <w:proofErr w:type="spellEnd"/>
      <w:r w:rsidR="008456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formātā </w:t>
      </w:r>
      <w:r w:rsidR="00845694">
        <w:rPr>
          <w:rFonts w:ascii="Times New Roman" w:hAnsi="Times New Roman" w:cs="Times New Roman"/>
        </w:rPr>
        <w:t>kā arī izdrukāts uz papīra lapām;</w:t>
      </w:r>
    </w:p>
    <w:bookmarkEnd w:id="5"/>
    <w:p w14:paraId="227E67A4" w14:textId="77777777" w:rsidR="00E5546F" w:rsidRDefault="00845694" w:rsidP="002775F4">
      <w:pPr>
        <w:pStyle w:val="ListParagraph"/>
        <w:numPr>
          <w:ilvl w:val="1"/>
          <w:numId w:val="1"/>
        </w:numPr>
        <w:spacing w:after="0" w:line="240" w:lineRule="auto"/>
        <w:jc w:val="both"/>
      </w:pPr>
      <w:r w:rsidRPr="00472C7B">
        <w:rPr>
          <w:rFonts w:ascii="Times New Roman" w:eastAsia="Times New Roman" w:hAnsi="Times New Roman" w:cs="Times New Roman"/>
          <w:sz w:val="24"/>
          <w:szCs w:val="24"/>
          <w:lang w:eastAsia="lv-LV"/>
        </w:rPr>
        <w:t>Dokumentācija BIS iesniedzama elektroniski, atbilstoši to prasībām.</w:t>
      </w:r>
    </w:p>
    <w:sectPr w:rsidR="00E5546F" w:rsidSect="00293A07">
      <w:pgSz w:w="12240" w:h="15840" w:code="1"/>
      <w:pgMar w:top="1021" w:right="102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53A64"/>
    <w:multiLevelType w:val="multilevel"/>
    <w:tmpl w:val="659EE6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38CC17F9"/>
    <w:multiLevelType w:val="hybridMultilevel"/>
    <w:tmpl w:val="D25006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19"/>
    <w:rsid w:val="00003064"/>
    <w:rsid w:val="0001056E"/>
    <w:rsid w:val="0009261D"/>
    <w:rsid w:val="00146071"/>
    <w:rsid w:val="001463CD"/>
    <w:rsid w:val="00166156"/>
    <w:rsid w:val="001A0C95"/>
    <w:rsid w:val="001C0DB1"/>
    <w:rsid w:val="001C3188"/>
    <w:rsid w:val="001C4DDE"/>
    <w:rsid w:val="001C655A"/>
    <w:rsid w:val="001E44F7"/>
    <w:rsid w:val="001E4F73"/>
    <w:rsid w:val="00200D8A"/>
    <w:rsid w:val="0021648D"/>
    <w:rsid w:val="00217D9C"/>
    <w:rsid w:val="00257A10"/>
    <w:rsid w:val="00293A07"/>
    <w:rsid w:val="003602AB"/>
    <w:rsid w:val="00360DA2"/>
    <w:rsid w:val="00361E0F"/>
    <w:rsid w:val="003B61FB"/>
    <w:rsid w:val="004020BC"/>
    <w:rsid w:val="00472C7B"/>
    <w:rsid w:val="004B2DF8"/>
    <w:rsid w:val="004D0362"/>
    <w:rsid w:val="004E5919"/>
    <w:rsid w:val="00504F9E"/>
    <w:rsid w:val="005357FD"/>
    <w:rsid w:val="00545C4D"/>
    <w:rsid w:val="005E6C7B"/>
    <w:rsid w:val="00635C6C"/>
    <w:rsid w:val="00660883"/>
    <w:rsid w:val="00702267"/>
    <w:rsid w:val="00705808"/>
    <w:rsid w:val="00711997"/>
    <w:rsid w:val="00726780"/>
    <w:rsid w:val="00751335"/>
    <w:rsid w:val="007F47DC"/>
    <w:rsid w:val="00845694"/>
    <w:rsid w:val="008B5C28"/>
    <w:rsid w:val="0094683A"/>
    <w:rsid w:val="009818DF"/>
    <w:rsid w:val="00A21A3A"/>
    <w:rsid w:val="00A6170B"/>
    <w:rsid w:val="00A70457"/>
    <w:rsid w:val="00A709D4"/>
    <w:rsid w:val="00A96EF2"/>
    <w:rsid w:val="00AA5920"/>
    <w:rsid w:val="00AC20A2"/>
    <w:rsid w:val="00AF241B"/>
    <w:rsid w:val="00B77A56"/>
    <w:rsid w:val="00CF378F"/>
    <w:rsid w:val="00D116C2"/>
    <w:rsid w:val="00DF3A8E"/>
    <w:rsid w:val="00DF656D"/>
    <w:rsid w:val="00E03C28"/>
    <w:rsid w:val="00E35E14"/>
    <w:rsid w:val="00E5546F"/>
    <w:rsid w:val="00E65D74"/>
    <w:rsid w:val="00EB4234"/>
    <w:rsid w:val="00F24EBF"/>
    <w:rsid w:val="00F26DB3"/>
    <w:rsid w:val="00F577F0"/>
    <w:rsid w:val="00F57B8E"/>
    <w:rsid w:val="00FC1A69"/>
    <w:rsid w:val="00FD7689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1703"/>
  <w15:chartTrackingRefBased/>
  <w15:docId w15:val="{3EA41F76-6F79-4613-B0B6-D052E5D1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ListParagraph">
    <w:name w:val="List Paragraph"/>
    <w:aliases w:val="2,Bullet list,Colorful List - Accent 12,H&amp;P List Paragraph,Normal bullet 2,Strip,Saistīto dokumentu saraksts,List Paragraph1,Virsraksts,Syle 1,Virsraksti,Numurets,PPS_Bullet,Body,Text,Macro,Plain,Colorful List - Accent 11"/>
    <w:basedOn w:val="Normal"/>
    <w:link w:val="ListParagraphChar"/>
    <w:uiPriority w:val="34"/>
    <w:qFormat/>
    <w:rsid w:val="004E5919"/>
    <w:pPr>
      <w:ind w:left="720"/>
      <w:contextualSpacing/>
    </w:pPr>
  </w:style>
  <w:style w:type="character" w:customStyle="1" w:styleId="ListParagraphChar">
    <w:name w:val="List Paragraph Char"/>
    <w:aliases w:val="2 Char,Bullet list Char,Colorful List - Accent 12 Char,H&amp;P List Paragraph Char,Normal bullet 2 Char,Strip Char,Saistīto dokumentu saraksts Char,List Paragraph1 Char,Virsraksts Char,Syle 1 Char,Virsraksti Char,Numurets Char,Body Char"/>
    <w:link w:val="ListParagraph"/>
    <w:uiPriority w:val="34"/>
    <w:qFormat/>
    <w:locked/>
    <w:rsid w:val="004E5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1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8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5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31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2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44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5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64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6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0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8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3165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6</cp:revision>
  <cp:lastPrinted>2024-11-21T10:23:00Z</cp:lastPrinted>
  <dcterms:created xsi:type="dcterms:W3CDTF">2025-10-24T02:40:00Z</dcterms:created>
  <dcterms:modified xsi:type="dcterms:W3CDTF">2025-11-04T05:50:00Z</dcterms:modified>
</cp:coreProperties>
</file>