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5DD" w:rsidRPr="002665DD" w:rsidRDefault="002665DD" w:rsidP="002665DD">
      <w:pPr>
        <w:spacing w:before="0" w:after="0"/>
        <w:jc w:val="right"/>
        <w:rPr>
          <w:rFonts w:ascii="Times New Roman" w:eastAsia="Times New Roman" w:hAnsi="Times New Roman" w:cs="Times New Roman"/>
          <w:bCs/>
          <w:i/>
          <w:sz w:val="24"/>
          <w:szCs w:val="24"/>
        </w:rPr>
      </w:pPr>
      <w:bookmarkStart w:id="0" w:name="_Hlk8638235"/>
      <w:r w:rsidRPr="002665DD">
        <w:rPr>
          <w:rFonts w:ascii="Times New Roman" w:eastAsia="Times New Roman" w:hAnsi="Times New Roman" w:cs="Times New Roman"/>
          <w:bCs/>
          <w:i/>
          <w:sz w:val="24"/>
          <w:szCs w:val="24"/>
        </w:rPr>
        <w:t>6.</w:t>
      </w:r>
      <w:r w:rsidRPr="002665DD">
        <w:rPr>
          <w:rFonts w:ascii="Times New Roman" w:eastAsia="Times New Roman" w:hAnsi="Times New Roman" w:cs="Times New Roman"/>
          <w:bCs/>
          <w:i/>
          <w:sz w:val="24"/>
          <w:szCs w:val="24"/>
        </w:rPr>
        <w:t xml:space="preserve"> pielikums</w:t>
      </w:r>
    </w:p>
    <w:p w:rsidR="002665DD" w:rsidRPr="002665DD" w:rsidRDefault="002665DD" w:rsidP="002665DD">
      <w:pPr>
        <w:spacing w:before="0" w:after="0"/>
        <w:jc w:val="right"/>
        <w:rPr>
          <w:rFonts w:ascii="Times New Roman" w:hAnsi="Times New Roman" w:cs="Times New Roman"/>
          <w:bCs/>
          <w:i/>
          <w:sz w:val="24"/>
          <w:szCs w:val="24"/>
        </w:rPr>
      </w:pPr>
      <w:r w:rsidRPr="002665DD">
        <w:rPr>
          <w:rFonts w:ascii="Times New Roman" w:eastAsia="Times New Roman" w:hAnsi="Times New Roman" w:cs="Times New Roman"/>
          <w:bCs/>
          <w:i/>
          <w:sz w:val="24"/>
          <w:szCs w:val="24"/>
        </w:rPr>
        <w:t>Cenu aptaujas “</w:t>
      </w:r>
      <w:r w:rsidRPr="002665DD">
        <w:rPr>
          <w:rFonts w:ascii="Times New Roman" w:hAnsi="Times New Roman" w:cs="Times New Roman"/>
          <w:bCs/>
          <w:i/>
          <w:sz w:val="24"/>
          <w:szCs w:val="24"/>
        </w:rPr>
        <w:t>Ūdens vada un kanalizācijas ārējo tīklu projektēšana</w:t>
      </w:r>
    </w:p>
    <w:p w:rsidR="002665DD" w:rsidRPr="002665DD" w:rsidRDefault="002665DD" w:rsidP="002665DD">
      <w:pPr>
        <w:spacing w:before="0" w:after="0"/>
        <w:jc w:val="right"/>
        <w:rPr>
          <w:rFonts w:ascii="Times New Roman" w:hAnsi="Times New Roman" w:cs="Times New Roman"/>
          <w:bCs/>
          <w:i/>
          <w:sz w:val="24"/>
          <w:szCs w:val="24"/>
        </w:rPr>
      </w:pPr>
      <w:r w:rsidRPr="002665DD">
        <w:rPr>
          <w:rFonts w:ascii="Times New Roman" w:hAnsi="Times New Roman" w:cs="Times New Roman"/>
          <w:bCs/>
          <w:i/>
          <w:sz w:val="24"/>
          <w:szCs w:val="24"/>
        </w:rPr>
        <w:t xml:space="preserve"> un izbūve Rīgas ielā 55, Baldonē” nolikumam</w:t>
      </w:r>
    </w:p>
    <w:p w:rsidR="005C7107" w:rsidRPr="002665DD" w:rsidRDefault="005C7107" w:rsidP="002665DD">
      <w:pPr>
        <w:spacing w:before="0" w:after="0"/>
        <w:jc w:val="right"/>
        <w:rPr>
          <w:rFonts w:ascii="Times New Roman" w:hAnsi="Times New Roman" w:cs="Times New Roman"/>
          <w:sz w:val="24"/>
          <w:szCs w:val="24"/>
        </w:rPr>
      </w:pPr>
    </w:p>
    <w:p w:rsidR="00C2122C" w:rsidRPr="002665DD" w:rsidRDefault="00C2122C" w:rsidP="00C2122C">
      <w:pPr>
        <w:jc w:val="center"/>
        <w:rPr>
          <w:rFonts w:ascii="Times New Roman" w:hAnsi="Times New Roman" w:cs="Times New Roman"/>
          <w:b/>
          <w:sz w:val="24"/>
          <w:szCs w:val="24"/>
        </w:rPr>
      </w:pPr>
      <w:r w:rsidRPr="002665DD">
        <w:rPr>
          <w:rFonts w:ascii="Times New Roman" w:hAnsi="Times New Roman" w:cs="Times New Roman"/>
          <w:b/>
          <w:sz w:val="24"/>
          <w:szCs w:val="24"/>
        </w:rPr>
        <w:t xml:space="preserve">Līgums Nr. </w:t>
      </w:r>
      <w:r w:rsidRPr="002665DD">
        <w:rPr>
          <w:rFonts w:ascii="Times New Roman" w:hAnsi="Times New Roman" w:cs="Times New Roman"/>
          <w:b/>
          <w:bCs/>
          <w:color w:val="000000"/>
          <w:spacing w:val="-2"/>
          <w:sz w:val="24"/>
          <w:szCs w:val="24"/>
        </w:rPr>
        <w:t xml:space="preserve">{{ </w:t>
      </w:r>
      <w:proofErr w:type="spellStart"/>
      <w:r w:rsidRPr="002665DD">
        <w:rPr>
          <w:rFonts w:ascii="Times New Roman" w:hAnsi="Times New Roman" w:cs="Times New Roman"/>
          <w:b/>
          <w:bCs/>
          <w:color w:val="000000"/>
          <w:spacing w:val="-2"/>
          <w:sz w:val="24"/>
          <w:szCs w:val="24"/>
        </w:rPr>
        <w:t>DOKREGNUMURS</w:t>
      </w:r>
      <w:proofErr w:type="spellEnd"/>
      <w:r w:rsidRPr="002665DD">
        <w:rPr>
          <w:rFonts w:ascii="Times New Roman" w:hAnsi="Times New Roman" w:cs="Times New Roman"/>
          <w:b/>
          <w:bCs/>
          <w:color w:val="000000"/>
          <w:spacing w:val="-2"/>
          <w:sz w:val="24"/>
          <w:szCs w:val="24"/>
        </w:rPr>
        <w:t xml:space="preserve"> }}</w:t>
      </w:r>
    </w:p>
    <w:p w:rsidR="00C2122C" w:rsidRPr="002665DD" w:rsidRDefault="00C2122C" w:rsidP="00C2122C">
      <w:pPr>
        <w:suppressAutoHyphens/>
        <w:spacing w:after="0"/>
        <w:ind w:left="-142" w:firstLine="142"/>
        <w:jc w:val="center"/>
        <w:rPr>
          <w:rFonts w:ascii="Times New Roman" w:hAnsi="Times New Roman" w:cs="Times New Roman"/>
          <w:b/>
          <w:bCs/>
          <w:sz w:val="24"/>
          <w:szCs w:val="24"/>
        </w:rPr>
      </w:pPr>
      <w:r w:rsidRPr="002665DD">
        <w:rPr>
          <w:rFonts w:ascii="Times New Roman" w:hAnsi="Times New Roman" w:cs="Times New Roman"/>
          <w:b/>
          <w:sz w:val="24"/>
          <w:szCs w:val="24"/>
        </w:rPr>
        <w:t xml:space="preserve">par </w:t>
      </w:r>
      <w:r w:rsidR="002665DD" w:rsidRPr="002665DD">
        <w:rPr>
          <w:rFonts w:ascii="Times New Roman" w:hAnsi="Times New Roman" w:cs="Times New Roman"/>
          <w:b/>
          <w:bCs/>
          <w:sz w:val="24"/>
          <w:szCs w:val="24"/>
        </w:rPr>
        <w:t>ū</w:t>
      </w:r>
      <w:r w:rsidR="002665DD" w:rsidRPr="002665DD">
        <w:rPr>
          <w:rFonts w:ascii="Times New Roman" w:hAnsi="Times New Roman" w:cs="Times New Roman"/>
          <w:b/>
          <w:bCs/>
          <w:sz w:val="24"/>
          <w:szCs w:val="24"/>
        </w:rPr>
        <w:t>dens vada un kanalizācijas ārējo tīklu projektēšana un izbūv</w:t>
      </w:r>
      <w:r w:rsidR="002665DD" w:rsidRPr="002665DD">
        <w:rPr>
          <w:rFonts w:ascii="Times New Roman" w:hAnsi="Times New Roman" w:cs="Times New Roman"/>
          <w:b/>
          <w:bCs/>
          <w:sz w:val="24"/>
          <w:szCs w:val="24"/>
        </w:rPr>
        <w:t>i</w:t>
      </w:r>
      <w:r w:rsidR="002665DD" w:rsidRPr="002665DD">
        <w:rPr>
          <w:rFonts w:ascii="Times New Roman" w:hAnsi="Times New Roman" w:cs="Times New Roman"/>
          <w:b/>
          <w:bCs/>
          <w:sz w:val="24"/>
          <w:szCs w:val="24"/>
        </w:rPr>
        <w:t xml:space="preserve"> Rīgas ielā 55, Baldonē</w:t>
      </w:r>
    </w:p>
    <w:p w:rsidR="002665DD" w:rsidRPr="002665DD" w:rsidRDefault="002665DD" w:rsidP="00C2122C">
      <w:pPr>
        <w:suppressAutoHyphens/>
        <w:spacing w:after="0"/>
        <w:ind w:left="-142" w:firstLine="142"/>
        <w:jc w:val="center"/>
        <w:rPr>
          <w:rFonts w:ascii="Times New Roman" w:eastAsia="Times New Roman" w:hAnsi="Times New Roman" w:cs="Times New Roman"/>
          <w:b/>
          <w:sz w:val="24"/>
          <w:szCs w:val="24"/>
          <w:lang w:eastAsia="ru-RU"/>
        </w:rPr>
      </w:pPr>
    </w:p>
    <w:p w:rsidR="00C2122C" w:rsidRPr="002665DD" w:rsidRDefault="00C2122C" w:rsidP="00C2122C">
      <w:pPr>
        <w:suppressAutoHyphens/>
        <w:spacing w:after="0"/>
        <w:rPr>
          <w:rFonts w:ascii="Times New Roman" w:eastAsia="Times New Roman" w:hAnsi="Times New Roman" w:cs="Times New Roman"/>
          <w:b/>
          <w:color w:val="000000"/>
          <w:sz w:val="24"/>
          <w:szCs w:val="24"/>
          <w:lang w:eastAsia="ar-SA"/>
        </w:rPr>
      </w:pPr>
      <w:proofErr w:type="spellStart"/>
      <w:r w:rsidRPr="002665DD">
        <w:rPr>
          <w:rFonts w:ascii="Times New Roman" w:eastAsia="Times New Roman" w:hAnsi="Times New Roman" w:cs="Times New Roman"/>
          <w:color w:val="000000"/>
          <w:sz w:val="24"/>
          <w:szCs w:val="24"/>
          <w:lang w:eastAsia="ar-SA"/>
        </w:rPr>
        <w:t>Rāmavā</w:t>
      </w:r>
      <w:proofErr w:type="spellEnd"/>
      <w:r w:rsidRPr="002665DD">
        <w:rPr>
          <w:rFonts w:ascii="Times New Roman" w:eastAsia="Times New Roman" w:hAnsi="Times New Roman" w:cs="Times New Roman"/>
          <w:color w:val="000000"/>
          <w:sz w:val="24"/>
          <w:szCs w:val="24"/>
          <w:lang w:eastAsia="ar-SA"/>
        </w:rPr>
        <w:t xml:space="preserve">                                                                                      </w:t>
      </w:r>
      <w:proofErr w:type="spellStart"/>
      <w:r w:rsidRPr="002665DD">
        <w:rPr>
          <w:rFonts w:ascii="Times New Roman" w:eastAsia="Times New Roman" w:hAnsi="Times New Roman" w:cs="Times New Roman"/>
          <w:color w:val="000000"/>
          <w:sz w:val="24"/>
          <w:szCs w:val="24"/>
          <w:lang w:eastAsia="ar-SA"/>
        </w:rPr>
        <w:t>202</w:t>
      </w:r>
      <w:r w:rsidR="0043651C" w:rsidRPr="002665DD">
        <w:rPr>
          <w:rFonts w:ascii="Times New Roman" w:eastAsia="Times New Roman" w:hAnsi="Times New Roman" w:cs="Times New Roman"/>
          <w:color w:val="000000"/>
          <w:sz w:val="24"/>
          <w:szCs w:val="24"/>
          <w:lang w:eastAsia="ar-SA"/>
        </w:rPr>
        <w:t>6</w:t>
      </w:r>
      <w:r w:rsidRPr="002665DD">
        <w:rPr>
          <w:rFonts w:ascii="Times New Roman" w:eastAsia="Times New Roman" w:hAnsi="Times New Roman" w:cs="Times New Roman"/>
          <w:color w:val="000000"/>
          <w:sz w:val="24"/>
          <w:szCs w:val="24"/>
          <w:lang w:eastAsia="ar-SA"/>
        </w:rPr>
        <w:t>.gada</w:t>
      </w:r>
      <w:proofErr w:type="spellEnd"/>
      <w:r w:rsidRPr="002665DD">
        <w:rPr>
          <w:rFonts w:ascii="Times New Roman" w:eastAsia="Times New Roman" w:hAnsi="Times New Roman" w:cs="Times New Roman"/>
          <w:color w:val="000000"/>
          <w:sz w:val="24"/>
          <w:szCs w:val="24"/>
          <w:vertAlign w:val="superscript"/>
          <w:lang w:eastAsia="ar-SA"/>
        </w:rPr>
        <w:footnoteReference w:id="1"/>
      </w:r>
      <w:r w:rsidRPr="002665DD">
        <w:rPr>
          <w:rFonts w:ascii="Times New Roman" w:eastAsia="Times New Roman" w:hAnsi="Times New Roman" w:cs="Times New Roman"/>
          <w:color w:val="000000"/>
          <w:sz w:val="24"/>
          <w:szCs w:val="24"/>
          <w:lang w:eastAsia="ar-SA"/>
        </w:rPr>
        <w:t xml:space="preserve"> </w:t>
      </w:r>
      <w:r w:rsidRPr="002665DD">
        <w:rPr>
          <w:rFonts w:ascii="Times New Roman" w:eastAsia="Times New Roman" w:hAnsi="Times New Roman" w:cs="Times New Roman"/>
          <w:color w:val="000000"/>
          <w:sz w:val="24"/>
          <w:szCs w:val="24"/>
          <w:highlight w:val="yellow"/>
          <w:lang w:eastAsia="ar-SA"/>
        </w:rPr>
        <w:t>________________</w:t>
      </w:r>
      <w:r w:rsidRPr="002665DD">
        <w:rPr>
          <w:rFonts w:ascii="Times New Roman" w:eastAsia="Times New Roman" w:hAnsi="Times New Roman" w:cs="Times New Roman"/>
          <w:color w:val="000000"/>
          <w:sz w:val="24"/>
          <w:szCs w:val="24"/>
          <w:lang w:eastAsia="ar-SA"/>
        </w:rPr>
        <w:t xml:space="preserve"> </w:t>
      </w:r>
    </w:p>
    <w:p w:rsidR="00C2122C" w:rsidRPr="002665DD" w:rsidRDefault="00C2122C" w:rsidP="00C2122C">
      <w:pPr>
        <w:suppressAutoHyphens/>
        <w:spacing w:after="0"/>
        <w:ind w:left="0" w:firstLine="709"/>
        <w:rPr>
          <w:rFonts w:ascii="Times New Roman" w:eastAsia="Times New Roman" w:hAnsi="Times New Roman" w:cs="Times New Roman"/>
          <w:color w:val="000000"/>
          <w:sz w:val="24"/>
          <w:szCs w:val="24"/>
          <w:lang w:eastAsia="ar-SA"/>
        </w:rPr>
      </w:pPr>
      <w:r w:rsidRPr="002665DD">
        <w:rPr>
          <w:rFonts w:ascii="Times New Roman" w:eastAsia="Times New Roman" w:hAnsi="Times New Roman" w:cs="Times New Roman"/>
          <w:b/>
          <w:color w:val="000000"/>
          <w:sz w:val="24"/>
          <w:szCs w:val="24"/>
          <w:lang w:eastAsia="ar-SA"/>
        </w:rPr>
        <w:t>Sabiedrība ar ierobežotu atbildību “Ķekavas nami”,</w:t>
      </w:r>
      <w:r w:rsidRPr="002665DD">
        <w:rPr>
          <w:rFonts w:ascii="Times New Roman" w:eastAsia="Times New Roman" w:hAnsi="Times New Roman" w:cs="Times New Roman"/>
          <w:color w:val="000000"/>
          <w:sz w:val="24"/>
          <w:szCs w:val="24"/>
          <w:lang w:eastAsia="ar-SA"/>
        </w:rPr>
        <w:t xml:space="preserve"> vienotais reģistrācijas </w:t>
      </w:r>
      <w:proofErr w:type="spellStart"/>
      <w:r w:rsidRPr="002665DD">
        <w:rPr>
          <w:rFonts w:ascii="Times New Roman" w:eastAsia="Times New Roman" w:hAnsi="Times New Roman" w:cs="Times New Roman"/>
          <w:color w:val="000000"/>
          <w:sz w:val="24"/>
          <w:szCs w:val="24"/>
          <w:lang w:eastAsia="ar-SA"/>
        </w:rPr>
        <w:t>Nr.</w:t>
      </w:r>
      <w:r w:rsidRPr="002665DD">
        <w:rPr>
          <w:rFonts w:ascii="Times New Roman" w:eastAsia="Times New Roman" w:hAnsi="Times New Roman" w:cs="Times New Roman"/>
          <w:sz w:val="24"/>
          <w:szCs w:val="24"/>
        </w:rPr>
        <w:t>LV40003359306</w:t>
      </w:r>
      <w:proofErr w:type="spellEnd"/>
      <w:r w:rsidRPr="002665DD">
        <w:rPr>
          <w:rFonts w:ascii="Times New Roman" w:eastAsia="Times New Roman" w:hAnsi="Times New Roman" w:cs="Times New Roman"/>
          <w:color w:val="000000"/>
          <w:sz w:val="24"/>
          <w:szCs w:val="24"/>
          <w:lang w:eastAsia="ar-SA"/>
        </w:rPr>
        <w:t xml:space="preserve">, juridiskā adrese Rāmavas iela 17, </w:t>
      </w:r>
      <w:proofErr w:type="spellStart"/>
      <w:r w:rsidRPr="002665DD">
        <w:rPr>
          <w:rFonts w:ascii="Times New Roman" w:eastAsia="Times New Roman" w:hAnsi="Times New Roman" w:cs="Times New Roman"/>
          <w:color w:val="000000"/>
          <w:sz w:val="24"/>
          <w:szCs w:val="24"/>
          <w:lang w:eastAsia="ar-SA"/>
        </w:rPr>
        <w:t>Rāmava</w:t>
      </w:r>
      <w:proofErr w:type="spellEnd"/>
      <w:r w:rsidRPr="002665DD">
        <w:rPr>
          <w:rFonts w:ascii="Times New Roman" w:eastAsia="Times New Roman" w:hAnsi="Times New Roman" w:cs="Times New Roman"/>
          <w:color w:val="000000"/>
          <w:sz w:val="24"/>
          <w:szCs w:val="24"/>
          <w:lang w:eastAsia="ar-SA"/>
        </w:rPr>
        <w:t xml:space="preserve">, Ķekavas pagasts, Ķekavas novads, tās valdes priekšsēdētāja </w:t>
      </w:r>
      <w:r w:rsidRPr="002665DD">
        <w:rPr>
          <w:rFonts w:ascii="Times New Roman" w:eastAsia="Times New Roman" w:hAnsi="Times New Roman" w:cs="Times New Roman"/>
          <w:b/>
          <w:color w:val="000000"/>
          <w:sz w:val="24"/>
          <w:szCs w:val="24"/>
          <w:lang w:eastAsia="ar-SA"/>
        </w:rPr>
        <w:t>Raivo Lāča</w:t>
      </w:r>
      <w:r w:rsidRPr="002665DD">
        <w:rPr>
          <w:rFonts w:ascii="Times New Roman" w:eastAsia="Times New Roman" w:hAnsi="Times New Roman" w:cs="Times New Roman"/>
          <w:color w:val="000000"/>
          <w:sz w:val="24"/>
          <w:szCs w:val="24"/>
          <w:lang w:eastAsia="ar-SA"/>
        </w:rPr>
        <w:t xml:space="preserve"> un valdes locekļa </w:t>
      </w:r>
      <w:r w:rsidRPr="002665DD">
        <w:rPr>
          <w:rFonts w:ascii="Times New Roman" w:eastAsia="Times New Roman" w:hAnsi="Times New Roman" w:cs="Times New Roman"/>
          <w:b/>
          <w:color w:val="000000"/>
          <w:sz w:val="24"/>
          <w:szCs w:val="24"/>
          <w:lang w:eastAsia="ar-SA"/>
        </w:rPr>
        <w:t>Edgara Menča</w:t>
      </w:r>
      <w:r w:rsidRPr="002665DD">
        <w:rPr>
          <w:rFonts w:ascii="Times New Roman" w:eastAsia="Times New Roman" w:hAnsi="Times New Roman" w:cs="Times New Roman"/>
          <w:color w:val="000000"/>
          <w:sz w:val="24"/>
          <w:szCs w:val="24"/>
          <w:lang w:eastAsia="ar-SA"/>
        </w:rPr>
        <w:t xml:space="preserve"> personā, kuri rīkojas uz statūtu pamata, turpmāk tekstā “</w:t>
      </w:r>
      <w:r w:rsidRPr="002665DD">
        <w:rPr>
          <w:rFonts w:ascii="Times New Roman" w:eastAsia="Times New Roman" w:hAnsi="Times New Roman" w:cs="Times New Roman"/>
          <w:b/>
          <w:color w:val="000000"/>
          <w:sz w:val="24"/>
          <w:szCs w:val="24"/>
          <w:lang w:eastAsia="ar-SA"/>
        </w:rPr>
        <w:t>Pasūtītājs”,</w:t>
      </w:r>
      <w:r w:rsidRPr="002665DD">
        <w:rPr>
          <w:rFonts w:ascii="Times New Roman" w:eastAsia="Times New Roman" w:hAnsi="Times New Roman" w:cs="Times New Roman"/>
          <w:color w:val="000000"/>
          <w:sz w:val="24"/>
          <w:szCs w:val="24"/>
          <w:lang w:eastAsia="ar-SA"/>
        </w:rPr>
        <w:t xml:space="preserve"> no vienas puses, un</w:t>
      </w:r>
    </w:p>
    <w:p w:rsidR="00C2122C" w:rsidRPr="002665DD" w:rsidRDefault="00C2122C" w:rsidP="00C2122C">
      <w:pPr>
        <w:ind w:left="0" w:firstLine="567"/>
        <w:rPr>
          <w:rFonts w:ascii="Times New Roman" w:eastAsia="Times New Roman" w:hAnsi="Times New Roman" w:cs="Times New Roman"/>
          <w:sz w:val="24"/>
          <w:szCs w:val="24"/>
        </w:rPr>
      </w:pPr>
      <w:r w:rsidRPr="002665DD">
        <w:rPr>
          <w:rFonts w:ascii="Times New Roman" w:eastAsia="Times New Roman" w:hAnsi="Times New Roman" w:cs="Times New Roman"/>
          <w:b/>
          <w:bCs/>
          <w:sz w:val="24"/>
          <w:szCs w:val="24"/>
          <w:highlight w:val="lightGray"/>
        </w:rPr>
        <w:t>_________________________________________________________</w:t>
      </w:r>
      <w:r w:rsidRPr="002665DD">
        <w:rPr>
          <w:rFonts w:ascii="Times New Roman" w:eastAsia="Times New Roman" w:hAnsi="Times New Roman" w:cs="Times New Roman"/>
          <w:bCs/>
          <w:sz w:val="24"/>
          <w:szCs w:val="24"/>
        </w:rPr>
        <w:t>, vienotais reģistrācijas Nr. </w:t>
      </w:r>
      <w:r w:rsidRPr="002665DD">
        <w:rPr>
          <w:rFonts w:ascii="Times New Roman" w:eastAsia="Times New Roman" w:hAnsi="Times New Roman" w:cs="Times New Roman"/>
          <w:sz w:val="24"/>
          <w:szCs w:val="24"/>
          <w:highlight w:val="lightGray"/>
        </w:rPr>
        <w:t>_________________</w:t>
      </w:r>
      <w:r w:rsidRPr="002665DD">
        <w:rPr>
          <w:rFonts w:ascii="Times New Roman" w:eastAsia="Times New Roman" w:hAnsi="Times New Roman" w:cs="Times New Roman"/>
          <w:sz w:val="24"/>
          <w:szCs w:val="24"/>
        </w:rPr>
        <w:t xml:space="preserve"> juridiskā adrese </w:t>
      </w:r>
      <w:r w:rsidRPr="002665DD">
        <w:rPr>
          <w:rFonts w:ascii="Times New Roman" w:eastAsia="Times New Roman" w:hAnsi="Times New Roman" w:cs="Times New Roman"/>
          <w:sz w:val="24"/>
          <w:szCs w:val="24"/>
          <w:highlight w:val="lightGray"/>
        </w:rPr>
        <w:t>________________________________________</w:t>
      </w:r>
      <w:r w:rsidRPr="002665DD">
        <w:rPr>
          <w:rFonts w:ascii="Times New Roman" w:eastAsia="Times New Roman" w:hAnsi="Times New Roman" w:cs="Times New Roman"/>
          <w:sz w:val="24"/>
          <w:szCs w:val="24"/>
        </w:rPr>
        <w:t xml:space="preserve">, turpmāk tekstā – </w:t>
      </w:r>
      <w:r w:rsidRPr="002665DD">
        <w:rPr>
          <w:rFonts w:ascii="Times New Roman" w:eastAsia="Times New Roman" w:hAnsi="Times New Roman" w:cs="Times New Roman"/>
          <w:b/>
          <w:sz w:val="24"/>
          <w:szCs w:val="24"/>
        </w:rPr>
        <w:t>Izpildītājs</w:t>
      </w:r>
      <w:r w:rsidRPr="002665DD">
        <w:rPr>
          <w:rFonts w:ascii="Times New Roman" w:eastAsia="Times New Roman" w:hAnsi="Times New Roman" w:cs="Times New Roman"/>
          <w:sz w:val="24"/>
          <w:szCs w:val="24"/>
        </w:rPr>
        <w:t xml:space="preserve"> kura vārdā saskaņā ar statūtiem rīkojas </w:t>
      </w:r>
      <w:r w:rsidRPr="002665DD">
        <w:rPr>
          <w:rFonts w:ascii="Times New Roman" w:eastAsia="Times New Roman" w:hAnsi="Times New Roman" w:cs="Times New Roman"/>
          <w:sz w:val="24"/>
          <w:szCs w:val="24"/>
          <w:highlight w:val="lightGray"/>
        </w:rPr>
        <w:t>__________________</w:t>
      </w:r>
      <w:r w:rsidRPr="002665DD">
        <w:rPr>
          <w:rFonts w:ascii="Times New Roman" w:eastAsia="Times New Roman" w:hAnsi="Times New Roman" w:cs="Times New Roman"/>
          <w:sz w:val="24"/>
          <w:szCs w:val="24"/>
        </w:rPr>
        <w:t xml:space="preserve">, no otras puses, </w:t>
      </w:r>
    </w:p>
    <w:p w:rsidR="00C2122C" w:rsidRPr="002665DD" w:rsidRDefault="00C2122C" w:rsidP="00C2122C">
      <w:pPr>
        <w:ind w:left="0" w:firstLine="567"/>
        <w:rPr>
          <w:rFonts w:ascii="Times New Roman" w:eastAsia="Times New Roman" w:hAnsi="Times New Roman" w:cs="Times New Roman"/>
          <w:sz w:val="24"/>
          <w:szCs w:val="24"/>
        </w:rPr>
      </w:pPr>
      <w:r w:rsidRPr="002665DD">
        <w:rPr>
          <w:rFonts w:ascii="Times New Roman" w:eastAsia="Times New Roman" w:hAnsi="Times New Roman" w:cs="Times New Roman"/>
          <w:iCs/>
          <w:sz w:val="24"/>
          <w:szCs w:val="24"/>
        </w:rPr>
        <w:t xml:space="preserve">turpmāk šī līguma tekstā Pasūtītājs un Izpildītājs abi kopā saukti arī </w:t>
      </w:r>
      <w:r w:rsidRPr="002665DD">
        <w:rPr>
          <w:rFonts w:ascii="Times New Roman" w:eastAsia="Times New Roman" w:hAnsi="Times New Roman" w:cs="Times New Roman"/>
          <w:b/>
          <w:bCs/>
          <w:iCs/>
          <w:sz w:val="24"/>
          <w:szCs w:val="24"/>
        </w:rPr>
        <w:t>„</w:t>
      </w:r>
      <w:r w:rsidRPr="002665DD">
        <w:rPr>
          <w:rFonts w:ascii="Times New Roman" w:eastAsia="Times New Roman" w:hAnsi="Times New Roman" w:cs="Times New Roman"/>
          <w:bCs/>
          <w:iCs/>
          <w:sz w:val="24"/>
          <w:szCs w:val="24"/>
        </w:rPr>
        <w:t>Puses</w:t>
      </w:r>
      <w:r w:rsidRPr="002665DD">
        <w:rPr>
          <w:rFonts w:ascii="Times New Roman" w:eastAsia="Times New Roman" w:hAnsi="Times New Roman" w:cs="Times New Roman"/>
          <w:b/>
          <w:bCs/>
          <w:iCs/>
          <w:sz w:val="24"/>
          <w:szCs w:val="24"/>
        </w:rPr>
        <w:t>”</w:t>
      </w:r>
      <w:r w:rsidRPr="002665DD">
        <w:rPr>
          <w:rFonts w:ascii="Times New Roman" w:eastAsia="Times New Roman" w:hAnsi="Times New Roman" w:cs="Times New Roman"/>
          <w:bCs/>
          <w:iCs/>
          <w:sz w:val="24"/>
          <w:szCs w:val="24"/>
        </w:rPr>
        <w:t xml:space="preserve">, bet katrs atsevišķi arī </w:t>
      </w:r>
      <w:r w:rsidRPr="002665DD">
        <w:rPr>
          <w:rFonts w:ascii="Times New Roman" w:eastAsia="Times New Roman" w:hAnsi="Times New Roman" w:cs="Times New Roman"/>
          <w:b/>
          <w:bCs/>
          <w:iCs/>
          <w:sz w:val="24"/>
          <w:szCs w:val="24"/>
        </w:rPr>
        <w:t>„</w:t>
      </w:r>
      <w:r w:rsidRPr="002665DD">
        <w:rPr>
          <w:rFonts w:ascii="Times New Roman" w:eastAsia="Times New Roman" w:hAnsi="Times New Roman" w:cs="Times New Roman"/>
          <w:bCs/>
          <w:iCs/>
          <w:sz w:val="24"/>
          <w:szCs w:val="24"/>
        </w:rPr>
        <w:t>Puse</w:t>
      </w:r>
      <w:r w:rsidRPr="002665DD">
        <w:rPr>
          <w:rFonts w:ascii="Times New Roman" w:eastAsia="Times New Roman" w:hAnsi="Times New Roman" w:cs="Times New Roman"/>
          <w:b/>
          <w:bCs/>
          <w:iCs/>
          <w:sz w:val="24"/>
          <w:szCs w:val="24"/>
        </w:rPr>
        <w:t>”</w:t>
      </w:r>
      <w:r w:rsidRPr="002665DD">
        <w:rPr>
          <w:rFonts w:ascii="Times New Roman" w:eastAsia="Times New Roman" w:hAnsi="Times New Roman" w:cs="Times New Roman"/>
          <w:iCs/>
          <w:sz w:val="24"/>
          <w:szCs w:val="24"/>
        </w:rPr>
        <w:t>, noslēdz šāda satura līgumu, turpmāk – „Līgums”, kas ir saistošs kā Pusēm, tā arī viņu saistību un tiesību pārņēmējiem</w:t>
      </w:r>
      <w:r w:rsidRPr="002665DD">
        <w:rPr>
          <w:rFonts w:ascii="Times New Roman" w:eastAsia="Times New Roman" w:hAnsi="Times New Roman" w:cs="Times New Roman"/>
          <w:sz w:val="24"/>
          <w:szCs w:val="24"/>
        </w:rPr>
        <w:t>:</w:t>
      </w:r>
    </w:p>
    <w:bookmarkEnd w:id="0"/>
    <w:p w:rsidR="002665DD" w:rsidRPr="002665DD" w:rsidRDefault="002665DD" w:rsidP="002665DD">
      <w:pPr>
        <w:numPr>
          <w:ilvl w:val="0"/>
          <w:numId w:val="7"/>
        </w:numPr>
        <w:spacing w:before="0"/>
        <w:ind w:left="493" w:hanging="493"/>
        <w:jc w:val="center"/>
        <w:rPr>
          <w:rFonts w:ascii="Times New Roman" w:hAnsi="Times New Roman" w:cs="Times New Roman"/>
          <w:b/>
          <w:caps/>
          <w:sz w:val="24"/>
          <w:szCs w:val="24"/>
        </w:rPr>
      </w:pPr>
      <w:r w:rsidRPr="002665DD">
        <w:rPr>
          <w:rFonts w:ascii="Times New Roman" w:hAnsi="Times New Roman" w:cs="Times New Roman"/>
          <w:b/>
          <w:caps/>
          <w:sz w:val="24"/>
          <w:szCs w:val="24"/>
        </w:rPr>
        <w:t>Līguma priekšmets</w:t>
      </w:r>
    </w:p>
    <w:p w:rsidR="002665DD" w:rsidRPr="00A5304E" w:rsidRDefault="002665DD" w:rsidP="00FE4DDA">
      <w:pPr>
        <w:pStyle w:val="ListParagraph"/>
        <w:numPr>
          <w:ilvl w:val="1"/>
          <w:numId w:val="7"/>
        </w:numPr>
        <w:autoSpaceDE w:val="0"/>
        <w:autoSpaceDN w:val="0"/>
        <w:adjustRightInd w:val="0"/>
        <w:spacing w:before="0"/>
        <w:ind w:left="567" w:hanging="567"/>
        <w:jc w:val="both"/>
        <w:rPr>
          <w:bCs/>
          <w:color w:val="000000"/>
        </w:rPr>
      </w:pPr>
      <w:r w:rsidRPr="002665DD">
        <w:rPr>
          <w:bCs/>
        </w:rPr>
        <w:t xml:space="preserve">Pasūtītājs uzdod, bet Izpildītājs apņemas ar saviem darba rīkiem, ierīcēm un darbaspēku organizēt un veikt </w:t>
      </w:r>
      <w:r>
        <w:rPr>
          <w:rFonts w:eastAsia="Calibri"/>
        </w:rPr>
        <w:t>ū</w:t>
      </w:r>
      <w:r>
        <w:rPr>
          <w:rFonts w:eastAsia="Calibri"/>
        </w:rPr>
        <w:t>dens vada un kanalizācijas ārējo tīklu projektēšan</w:t>
      </w:r>
      <w:r>
        <w:rPr>
          <w:rFonts w:eastAsia="Calibri"/>
        </w:rPr>
        <w:t>u</w:t>
      </w:r>
      <w:r>
        <w:rPr>
          <w:rFonts w:eastAsia="Calibri"/>
        </w:rPr>
        <w:t xml:space="preserve"> un </w:t>
      </w:r>
      <w:proofErr w:type="spellStart"/>
      <w:r>
        <w:rPr>
          <w:rFonts w:eastAsia="Calibri"/>
        </w:rPr>
        <w:t>izbū</w:t>
      </w:r>
      <w:r>
        <w:rPr>
          <w:rFonts w:eastAsia="Calibri"/>
        </w:rPr>
        <w:t>i</w:t>
      </w:r>
      <w:r>
        <w:rPr>
          <w:rFonts w:eastAsia="Calibri"/>
        </w:rPr>
        <w:t>e</w:t>
      </w:r>
      <w:proofErr w:type="spellEnd"/>
      <w:r>
        <w:rPr>
          <w:rFonts w:eastAsia="Calibri"/>
        </w:rPr>
        <w:t xml:space="preserve"> stadiona (</w:t>
      </w:r>
      <w:r w:rsidRPr="00170212">
        <w:rPr>
          <w:bCs/>
        </w:rPr>
        <w:t xml:space="preserve">Rīgas iela 55, Baldone, Ķekavas novads, LV </w:t>
      </w:r>
      <w:r>
        <w:rPr>
          <w:bCs/>
        </w:rPr>
        <w:t>–</w:t>
      </w:r>
      <w:r w:rsidRPr="00170212">
        <w:rPr>
          <w:bCs/>
        </w:rPr>
        <w:t xml:space="preserve"> 2125</w:t>
      </w:r>
      <w:r>
        <w:rPr>
          <w:bCs/>
        </w:rPr>
        <w:t xml:space="preserve">, kadastra </w:t>
      </w:r>
      <w:proofErr w:type="spellStart"/>
      <w:r>
        <w:rPr>
          <w:bCs/>
        </w:rPr>
        <w:t>nr</w:t>
      </w:r>
      <w:proofErr w:type="spellEnd"/>
      <w:r w:rsidRPr="00170212">
        <w:rPr>
          <w:bCs/>
        </w:rPr>
        <w:t>.:80050010609</w:t>
      </w:r>
      <w:r>
        <w:rPr>
          <w:bCs/>
        </w:rPr>
        <w:t>)</w:t>
      </w:r>
      <w:r>
        <w:rPr>
          <w:rFonts w:eastAsia="Calibri"/>
        </w:rPr>
        <w:t xml:space="preserve"> būvju pieslēgšanai pie koplietošanas tīkliem</w:t>
      </w:r>
      <w:r w:rsidRPr="002665DD">
        <w:rPr>
          <w:bCs/>
          <w:i/>
          <w:iCs/>
        </w:rPr>
        <w:t xml:space="preserve">, </w:t>
      </w:r>
      <w:r w:rsidRPr="002665DD">
        <w:rPr>
          <w:bCs/>
        </w:rPr>
        <w:t xml:space="preserve">(turpmāk - Objekts) Līgumā noteiktajā apjomā, kvalitātē un termiņā, atbilstoši Izpildītāja iesniegtam finanšu piedāvājumam (pielikums </w:t>
      </w:r>
      <w:proofErr w:type="spellStart"/>
      <w:r w:rsidRPr="002665DD">
        <w:rPr>
          <w:bCs/>
        </w:rPr>
        <w:t>Nr.</w:t>
      </w:r>
      <w:r>
        <w:rPr>
          <w:bCs/>
        </w:rPr>
        <w:t>1</w:t>
      </w:r>
      <w:proofErr w:type="spellEnd"/>
      <w:r w:rsidRPr="002665DD">
        <w:rPr>
          <w:bCs/>
        </w:rPr>
        <w:t xml:space="preserve">) un tāmei (pielikumi </w:t>
      </w:r>
      <w:proofErr w:type="spellStart"/>
      <w:r w:rsidRPr="002665DD">
        <w:rPr>
          <w:bCs/>
        </w:rPr>
        <w:t>Nr.</w:t>
      </w:r>
      <w:r>
        <w:rPr>
          <w:bCs/>
        </w:rPr>
        <w:t>1</w:t>
      </w:r>
      <w:proofErr w:type="spellEnd"/>
      <w:r w:rsidRPr="002665DD">
        <w:rPr>
          <w:bCs/>
        </w:rPr>
        <w:t>) (turpmāk – Būvdarbi).</w:t>
      </w:r>
    </w:p>
    <w:p w:rsidR="00A5304E" w:rsidRPr="00FE4DDA" w:rsidRDefault="00A5304E" w:rsidP="00FE4DDA">
      <w:pPr>
        <w:pStyle w:val="ListParagraph"/>
        <w:numPr>
          <w:ilvl w:val="1"/>
          <w:numId w:val="7"/>
        </w:numPr>
        <w:autoSpaceDE w:val="0"/>
        <w:autoSpaceDN w:val="0"/>
        <w:adjustRightInd w:val="0"/>
        <w:spacing w:before="0"/>
        <w:ind w:left="567" w:hanging="567"/>
        <w:jc w:val="both"/>
        <w:rPr>
          <w:bCs/>
          <w:color w:val="000000"/>
        </w:rPr>
      </w:pPr>
      <w:r>
        <w:rPr>
          <w:bCs/>
          <w:color w:val="000000"/>
        </w:rPr>
        <w:t xml:space="preserve">Būvprojekta tvērums  (7.,8., un </w:t>
      </w:r>
      <w:proofErr w:type="spellStart"/>
      <w:r>
        <w:rPr>
          <w:bCs/>
          <w:color w:val="000000"/>
        </w:rPr>
        <w:t>9.pielikums</w:t>
      </w:r>
      <w:proofErr w:type="spellEnd"/>
      <w:r>
        <w:rPr>
          <w:bCs/>
          <w:color w:val="000000"/>
        </w:rPr>
        <w:t xml:space="preserve">) jāsaskaņo ar Pasūtītāju, jo tas var tik papildināts ar papildus </w:t>
      </w:r>
      <w:proofErr w:type="spellStart"/>
      <w:r>
        <w:rPr>
          <w:bCs/>
          <w:color w:val="000000"/>
        </w:rPr>
        <w:t>pieslēguma</w:t>
      </w:r>
      <w:proofErr w:type="spellEnd"/>
      <w:r>
        <w:rPr>
          <w:bCs/>
          <w:color w:val="000000"/>
        </w:rPr>
        <w:t xml:space="preserve"> vietām.</w:t>
      </w:r>
    </w:p>
    <w:p w:rsidR="002665DD" w:rsidRPr="002665DD" w:rsidRDefault="002665DD" w:rsidP="002665DD">
      <w:pPr>
        <w:pStyle w:val="ListParagraph"/>
        <w:tabs>
          <w:tab w:val="num" w:pos="567"/>
        </w:tabs>
        <w:autoSpaceDE w:val="0"/>
        <w:autoSpaceDN w:val="0"/>
        <w:adjustRightInd w:val="0"/>
        <w:ind w:left="567"/>
        <w:rPr>
          <w:bCs/>
          <w:color w:val="000000"/>
        </w:rPr>
      </w:pPr>
    </w:p>
    <w:p w:rsidR="002665DD" w:rsidRPr="002665DD" w:rsidRDefault="002665DD" w:rsidP="002665DD">
      <w:pPr>
        <w:numPr>
          <w:ilvl w:val="0"/>
          <w:numId w:val="7"/>
        </w:numPr>
        <w:spacing w:before="0"/>
        <w:ind w:left="425" w:hanging="425"/>
        <w:jc w:val="center"/>
        <w:rPr>
          <w:rFonts w:ascii="Times New Roman" w:hAnsi="Times New Roman" w:cs="Times New Roman"/>
          <w:b/>
          <w:caps/>
          <w:sz w:val="24"/>
          <w:szCs w:val="24"/>
        </w:rPr>
      </w:pPr>
      <w:r w:rsidRPr="002665DD">
        <w:rPr>
          <w:rFonts w:ascii="Times New Roman" w:hAnsi="Times New Roman" w:cs="Times New Roman"/>
          <w:b/>
          <w:caps/>
          <w:sz w:val="24"/>
          <w:szCs w:val="24"/>
        </w:rPr>
        <w:t>Līguma termiņš</w:t>
      </w:r>
    </w:p>
    <w:p w:rsidR="002665DD" w:rsidRPr="002665DD" w:rsidRDefault="002665DD" w:rsidP="002665DD">
      <w:pPr>
        <w:numPr>
          <w:ilvl w:val="1"/>
          <w:numId w:val="7"/>
        </w:numPr>
        <w:spacing w:before="0" w:after="0"/>
        <w:ind w:left="567" w:hanging="567"/>
        <w:rPr>
          <w:rFonts w:ascii="Times New Roman" w:hAnsi="Times New Roman" w:cs="Times New Roman"/>
          <w:b/>
          <w:sz w:val="24"/>
          <w:szCs w:val="24"/>
          <w:lang w:eastAsia="lv-LV"/>
        </w:rPr>
      </w:pPr>
      <w:r w:rsidRPr="002665DD">
        <w:rPr>
          <w:rFonts w:ascii="Times New Roman" w:hAnsi="Times New Roman" w:cs="Times New Roman"/>
          <w:sz w:val="24"/>
          <w:szCs w:val="24"/>
          <w:lang w:eastAsia="lv-LV"/>
        </w:rPr>
        <w:t xml:space="preserve">Būvdarbu izpildes termiņš: </w:t>
      </w:r>
      <w:r w:rsidRPr="002665DD">
        <w:rPr>
          <w:rFonts w:ascii="Times New Roman" w:hAnsi="Times New Roman" w:cs="Times New Roman"/>
          <w:bCs/>
          <w:sz w:val="24"/>
          <w:szCs w:val="24"/>
          <w:lang w:eastAsia="lv-LV"/>
        </w:rPr>
        <w:t>_______________</w:t>
      </w:r>
      <w:r w:rsidR="00FE4DDA">
        <w:rPr>
          <w:rFonts w:ascii="Times New Roman" w:hAnsi="Times New Roman" w:cs="Times New Roman"/>
          <w:bCs/>
          <w:sz w:val="24"/>
          <w:szCs w:val="24"/>
          <w:lang w:eastAsia="lv-LV"/>
        </w:rPr>
        <w:t xml:space="preserve">, bet ne vēlāk kā </w:t>
      </w:r>
      <w:proofErr w:type="spellStart"/>
      <w:r w:rsidR="00FE4DDA">
        <w:rPr>
          <w:rFonts w:ascii="Times New Roman" w:hAnsi="Times New Roman" w:cs="Times New Roman"/>
          <w:bCs/>
          <w:sz w:val="24"/>
          <w:szCs w:val="24"/>
          <w:lang w:eastAsia="lv-LV"/>
        </w:rPr>
        <w:t>2026.gada</w:t>
      </w:r>
      <w:proofErr w:type="spellEnd"/>
      <w:r w:rsidR="00FE4DDA">
        <w:rPr>
          <w:rFonts w:ascii="Times New Roman" w:hAnsi="Times New Roman" w:cs="Times New Roman"/>
          <w:bCs/>
          <w:sz w:val="24"/>
          <w:szCs w:val="24"/>
          <w:lang w:eastAsia="lv-LV"/>
        </w:rPr>
        <w:t xml:space="preserve"> </w:t>
      </w:r>
      <w:proofErr w:type="spellStart"/>
      <w:r w:rsidR="00FE4DDA">
        <w:rPr>
          <w:rFonts w:ascii="Times New Roman" w:hAnsi="Times New Roman" w:cs="Times New Roman"/>
          <w:bCs/>
          <w:sz w:val="24"/>
          <w:szCs w:val="24"/>
          <w:lang w:eastAsia="lv-LV"/>
        </w:rPr>
        <w:t>15.decembris</w:t>
      </w:r>
      <w:proofErr w:type="spellEnd"/>
      <w:r w:rsidRPr="002665DD">
        <w:rPr>
          <w:rFonts w:ascii="Times New Roman" w:hAnsi="Times New Roman" w:cs="Times New Roman"/>
          <w:bCs/>
          <w:sz w:val="24"/>
          <w:szCs w:val="24"/>
          <w:lang w:eastAsia="lv-LV"/>
        </w:rPr>
        <w:t>.</w:t>
      </w:r>
    </w:p>
    <w:p w:rsidR="002665DD" w:rsidRPr="002665DD" w:rsidRDefault="002665DD" w:rsidP="002665DD">
      <w:pPr>
        <w:numPr>
          <w:ilvl w:val="1"/>
          <w:numId w:val="7"/>
        </w:numPr>
        <w:overflowPunct w:val="0"/>
        <w:autoSpaceDE w:val="0"/>
        <w:autoSpaceDN w:val="0"/>
        <w:adjustRightInd w:val="0"/>
        <w:spacing w:before="0" w:after="0"/>
        <w:ind w:left="567" w:hanging="567"/>
        <w:textAlignment w:val="baseline"/>
        <w:rPr>
          <w:rFonts w:ascii="Times New Roman" w:hAnsi="Times New Roman" w:cs="Times New Roman"/>
          <w:b/>
          <w:sz w:val="24"/>
          <w:szCs w:val="24"/>
          <w:lang w:eastAsia="lv-LV"/>
        </w:rPr>
      </w:pPr>
      <w:r w:rsidRPr="002665DD">
        <w:rPr>
          <w:rFonts w:ascii="Times New Roman" w:hAnsi="Times New Roman" w:cs="Times New Roman"/>
          <w:sz w:val="24"/>
          <w:szCs w:val="24"/>
          <w:lang w:eastAsia="lv-LV"/>
        </w:rPr>
        <w:t>Izpildītājs ir tiesīgs pieprasīt Būvdarbu izpildes termiņa pagarinājumu, ja Būvdarbu izpilde tiek kavēta viena (vai vairāku) zemāk uzskaitīto iemeslu dēļ:</w:t>
      </w:r>
    </w:p>
    <w:p w:rsidR="002665DD" w:rsidRPr="002665DD" w:rsidRDefault="002665DD" w:rsidP="002665DD">
      <w:pPr>
        <w:pStyle w:val="ListParagraph"/>
        <w:numPr>
          <w:ilvl w:val="2"/>
          <w:numId w:val="8"/>
        </w:numPr>
        <w:overflowPunct w:val="0"/>
        <w:autoSpaceDE w:val="0"/>
        <w:autoSpaceDN w:val="0"/>
        <w:adjustRightInd w:val="0"/>
        <w:spacing w:before="0"/>
        <w:ind w:left="1276" w:hanging="709"/>
        <w:jc w:val="both"/>
        <w:textAlignment w:val="baseline"/>
      </w:pPr>
      <w:r w:rsidRPr="002665DD">
        <w:t>ja iestājas nepārvaramas varas apstākļi, vai arī ārkārtēju apstākļu rezultātā Būvdarbu izpilde tiek apgrūtināta vai padarīta uz laiku neiespējama;</w:t>
      </w:r>
    </w:p>
    <w:p w:rsidR="002665DD" w:rsidRDefault="002665DD" w:rsidP="002665DD">
      <w:pPr>
        <w:pStyle w:val="ListParagraph"/>
        <w:numPr>
          <w:ilvl w:val="2"/>
          <w:numId w:val="8"/>
        </w:numPr>
        <w:overflowPunct w:val="0"/>
        <w:autoSpaceDE w:val="0"/>
        <w:autoSpaceDN w:val="0"/>
        <w:adjustRightInd w:val="0"/>
        <w:spacing w:before="0"/>
        <w:ind w:left="1276" w:hanging="709"/>
        <w:jc w:val="both"/>
        <w:textAlignment w:val="baseline"/>
      </w:pPr>
      <w:r w:rsidRPr="002665DD">
        <w:t>ja pēc Pasūtītāja rakstiska pieprasījuma Būvdarbi vai to daļa ir tikuši pārtraukti;</w:t>
      </w:r>
    </w:p>
    <w:p w:rsidR="00FE4DDA" w:rsidRPr="002665DD" w:rsidRDefault="00FE4DDA" w:rsidP="002665DD">
      <w:pPr>
        <w:pStyle w:val="ListParagraph"/>
        <w:numPr>
          <w:ilvl w:val="2"/>
          <w:numId w:val="8"/>
        </w:numPr>
        <w:overflowPunct w:val="0"/>
        <w:autoSpaceDE w:val="0"/>
        <w:autoSpaceDN w:val="0"/>
        <w:adjustRightInd w:val="0"/>
        <w:spacing w:before="0"/>
        <w:ind w:left="1276" w:hanging="709"/>
        <w:jc w:val="both"/>
        <w:textAlignment w:val="baseline"/>
      </w:pPr>
      <w:r>
        <w:t xml:space="preserve">ja projekta apstiprināšana kavējas </w:t>
      </w:r>
      <w:r w:rsidR="00A5304E">
        <w:t>b</w:t>
      </w:r>
      <w:r>
        <w:t>ūvvaldes</w:t>
      </w:r>
      <w:r w:rsidR="00A5304E">
        <w:t xml:space="preserve"> skaņojuma dēļ;</w:t>
      </w:r>
    </w:p>
    <w:p w:rsidR="002665DD" w:rsidRPr="002665DD" w:rsidRDefault="002665DD" w:rsidP="002665DD">
      <w:pPr>
        <w:pStyle w:val="ListParagraph"/>
        <w:numPr>
          <w:ilvl w:val="2"/>
          <w:numId w:val="8"/>
        </w:numPr>
        <w:overflowPunct w:val="0"/>
        <w:autoSpaceDE w:val="0"/>
        <w:autoSpaceDN w:val="0"/>
        <w:adjustRightInd w:val="0"/>
        <w:spacing w:before="0"/>
        <w:ind w:left="1276" w:hanging="709"/>
        <w:jc w:val="both"/>
        <w:textAlignment w:val="baseline"/>
      </w:pPr>
      <w:r w:rsidRPr="002665DD">
        <w:t>ja Puses vienojas par papildus un/vai neparedzētu Būvdarbu izpildi.</w:t>
      </w:r>
    </w:p>
    <w:p w:rsidR="002665DD" w:rsidRPr="002665DD" w:rsidRDefault="002665DD" w:rsidP="002665DD">
      <w:pPr>
        <w:numPr>
          <w:ilvl w:val="1"/>
          <w:numId w:val="8"/>
        </w:numPr>
        <w:overflowPunct w:val="0"/>
        <w:autoSpaceDE w:val="0"/>
        <w:autoSpaceDN w:val="0"/>
        <w:adjustRightInd w:val="0"/>
        <w:spacing w:before="0" w:after="0"/>
        <w:ind w:left="567" w:hanging="567"/>
        <w:textAlignment w:val="baseline"/>
        <w:rPr>
          <w:rFonts w:ascii="Times New Roman" w:hAnsi="Times New Roman" w:cs="Times New Roman"/>
          <w:b/>
          <w:sz w:val="24"/>
          <w:szCs w:val="24"/>
          <w:lang w:eastAsia="lv-LV"/>
        </w:rPr>
      </w:pPr>
      <w:r w:rsidRPr="002665DD">
        <w:rPr>
          <w:rFonts w:ascii="Times New Roman" w:hAnsi="Times New Roman" w:cs="Times New Roman"/>
          <w:sz w:val="24"/>
          <w:szCs w:val="24"/>
          <w:lang w:eastAsia="lv-LV"/>
        </w:rPr>
        <w:t xml:space="preserve">Pamatots pieprasījums par Būvdarbu izpildes termiņa pagarinājumu Izpildītājam ir jāiesniedz izskatīšanai Pasūtītājam 5 (piecu) darba dienu laikā, pēc tādu apstākļu, kas varētu aizkavēt Būvdarbu izpildi konstatēšanas. Neizpildot šo nosacījumu, Izpildītājs zaudē tiesības pieprasīt Būvdarbu izpildes termiņa pagarinājumu. Gadījumā, ja Būvdarbu izpildes termiņa kavējumi </w:t>
      </w:r>
      <w:r w:rsidRPr="002665DD">
        <w:rPr>
          <w:rFonts w:ascii="Times New Roman" w:hAnsi="Times New Roman" w:cs="Times New Roman"/>
          <w:sz w:val="24"/>
          <w:szCs w:val="24"/>
          <w:lang w:eastAsia="lv-LV"/>
        </w:rPr>
        <w:lastRenderedPageBreak/>
        <w:t>izveidojušies Izpildītāja bezdarbības vai vainas rezultātā, Pasūtītājs var atteikt pagarināt Būvdarbu izpildes termiņus.</w:t>
      </w:r>
    </w:p>
    <w:p w:rsidR="002665DD" w:rsidRPr="002665DD" w:rsidRDefault="002665DD" w:rsidP="002665DD">
      <w:pPr>
        <w:numPr>
          <w:ilvl w:val="1"/>
          <w:numId w:val="8"/>
        </w:numPr>
        <w:overflowPunct w:val="0"/>
        <w:autoSpaceDE w:val="0"/>
        <w:autoSpaceDN w:val="0"/>
        <w:adjustRightInd w:val="0"/>
        <w:spacing w:before="0" w:after="0"/>
        <w:ind w:left="567" w:hanging="567"/>
        <w:textAlignment w:val="baseline"/>
        <w:rPr>
          <w:rFonts w:ascii="Times New Roman" w:hAnsi="Times New Roman" w:cs="Times New Roman"/>
          <w:b/>
          <w:sz w:val="24"/>
          <w:szCs w:val="24"/>
          <w:lang w:eastAsia="lv-LV"/>
        </w:rPr>
      </w:pPr>
      <w:r w:rsidRPr="002665DD">
        <w:rPr>
          <w:rFonts w:ascii="Times New Roman" w:hAnsi="Times New Roman" w:cs="Times New Roman"/>
          <w:sz w:val="24"/>
          <w:szCs w:val="24"/>
          <w:lang w:eastAsia="lv-LV"/>
        </w:rPr>
        <w:t>Jebkādi grozījumi Būvdarbu izpildes termiņā un apjomos, stājas spēkā tikai pēc tam, kad tiem ir devuši piekrišanu un tos ir parakstījušas abas Puses.</w:t>
      </w:r>
    </w:p>
    <w:p w:rsidR="002665DD" w:rsidRPr="00A5304E" w:rsidRDefault="002665DD" w:rsidP="002665DD">
      <w:pPr>
        <w:tabs>
          <w:tab w:val="left" w:pos="1134"/>
        </w:tabs>
        <w:ind w:left="567"/>
        <w:rPr>
          <w:rFonts w:ascii="Times New Roman" w:hAnsi="Times New Roman" w:cs="Times New Roman"/>
          <w:b/>
          <w:bCs/>
          <w:sz w:val="16"/>
          <w:szCs w:val="16"/>
        </w:rPr>
      </w:pPr>
    </w:p>
    <w:p w:rsidR="002665DD" w:rsidRPr="002665DD" w:rsidRDefault="002665DD" w:rsidP="002665DD">
      <w:pPr>
        <w:numPr>
          <w:ilvl w:val="0"/>
          <w:numId w:val="8"/>
        </w:numPr>
        <w:spacing w:before="0"/>
        <w:ind w:left="0" w:firstLine="0"/>
        <w:jc w:val="center"/>
        <w:rPr>
          <w:rFonts w:ascii="Times New Roman" w:hAnsi="Times New Roman" w:cs="Times New Roman"/>
          <w:b/>
          <w:caps/>
          <w:sz w:val="24"/>
          <w:szCs w:val="24"/>
        </w:rPr>
      </w:pPr>
      <w:r w:rsidRPr="002665DD">
        <w:rPr>
          <w:rFonts w:ascii="Times New Roman" w:hAnsi="Times New Roman" w:cs="Times New Roman"/>
          <w:b/>
          <w:caps/>
          <w:sz w:val="24"/>
          <w:szCs w:val="24"/>
        </w:rPr>
        <w:t>LĪGUMSUMMA UN SAMAKSAS NOTEIKUMI</w:t>
      </w:r>
    </w:p>
    <w:p w:rsidR="002665DD" w:rsidRPr="002665DD" w:rsidRDefault="002665DD" w:rsidP="002665DD">
      <w:pPr>
        <w:numPr>
          <w:ilvl w:val="1"/>
          <w:numId w:val="9"/>
        </w:numPr>
        <w:spacing w:before="0" w:after="0"/>
        <w:ind w:left="567" w:hanging="567"/>
        <w:rPr>
          <w:rFonts w:ascii="Times New Roman" w:hAnsi="Times New Roman" w:cs="Times New Roman"/>
          <w:sz w:val="24"/>
          <w:szCs w:val="24"/>
        </w:rPr>
      </w:pPr>
      <w:r w:rsidRPr="002665DD">
        <w:rPr>
          <w:rFonts w:ascii="Times New Roman" w:hAnsi="Times New Roman" w:cs="Times New Roman"/>
          <w:sz w:val="24"/>
          <w:szCs w:val="24"/>
        </w:rPr>
        <w:t>Līgumcena un Līgumsumma:</w:t>
      </w:r>
    </w:p>
    <w:p w:rsidR="002665DD" w:rsidRPr="002665DD" w:rsidRDefault="002665DD" w:rsidP="002665DD">
      <w:pPr>
        <w:numPr>
          <w:ilvl w:val="2"/>
          <w:numId w:val="9"/>
        </w:numPr>
        <w:spacing w:before="0" w:after="0"/>
        <w:rPr>
          <w:rFonts w:ascii="Times New Roman" w:hAnsi="Times New Roman" w:cs="Times New Roman"/>
          <w:sz w:val="24"/>
          <w:szCs w:val="24"/>
        </w:rPr>
      </w:pPr>
      <w:r w:rsidRPr="002665DD">
        <w:rPr>
          <w:rFonts w:ascii="Times New Roman" w:hAnsi="Times New Roman" w:cs="Times New Roman"/>
          <w:sz w:val="24"/>
          <w:szCs w:val="24"/>
        </w:rPr>
        <w:t>Līgumcena ir __________ EUR (_______________________) (turpmāk Līgumcena) bez PVN. Kopējā līgumsumma ir __________ EUR (___________________________) (turpmāk - Līgumsumma), tai skaitā PVN 21% (divdesmit viens procents) - ________ EUR (_______________).</w:t>
      </w:r>
    </w:p>
    <w:p w:rsidR="002665DD" w:rsidRPr="002665DD" w:rsidRDefault="002665DD" w:rsidP="002665DD">
      <w:pPr>
        <w:numPr>
          <w:ilvl w:val="2"/>
          <w:numId w:val="9"/>
        </w:numPr>
        <w:spacing w:before="0" w:after="0"/>
        <w:rPr>
          <w:rFonts w:ascii="Times New Roman" w:hAnsi="Times New Roman" w:cs="Times New Roman"/>
          <w:sz w:val="24"/>
          <w:szCs w:val="24"/>
        </w:rPr>
      </w:pPr>
      <w:r w:rsidRPr="002665DD">
        <w:rPr>
          <w:rFonts w:ascii="Times New Roman" w:hAnsi="Times New Roman" w:cs="Times New Roman"/>
          <w:sz w:val="24"/>
          <w:szCs w:val="24"/>
        </w:rPr>
        <w:t>Saskaņā ar Pievienotās vērtības nodokļa likuma 142. panta nosacījumiem valsts noteikto     pievienotās vērtības nodokli valsts budžetā maksā Pasūtītājs.</w:t>
      </w:r>
    </w:p>
    <w:p w:rsidR="002665DD" w:rsidRPr="002665DD" w:rsidRDefault="002665DD" w:rsidP="002665DD">
      <w:pPr>
        <w:numPr>
          <w:ilvl w:val="2"/>
          <w:numId w:val="9"/>
        </w:numPr>
        <w:spacing w:before="0" w:after="0"/>
        <w:rPr>
          <w:rFonts w:ascii="Times New Roman" w:hAnsi="Times New Roman" w:cs="Times New Roman"/>
          <w:sz w:val="24"/>
          <w:szCs w:val="24"/>
        </w:rPr>
      </w:pPr>
      <w:r w:rsidRPr="002665DD">
        <w:rPr>
          <w:rFonts w:ascii="Times New Roman" w:hAnsi="Times New Roman" w:cs="Times New Roman"/>
          <w:sz w:val="24"/>
          <w:szCs w:val="24"/>
        </w:rPr>
        <w:t xml:space="preserve">Līgumcena noteikta pamatojoties uz </w:t>
      </w:r>
      <w:proofErr w:type="spellStart"/>
      <w:r w:rsidRPr="002665DD">
        <w:rPr>
          <w:rFonts w:ascii="Times New Roman" w:hAnsi="Times New Roman" w:cs="Times New Roman"/>
          <w:sz w:val="24"/>
          <w:szCs w:val="24"/>
        </w:rPr>
        <w:t>202_.gada</w:t>
      </w:r>
      <w:proofErr w:type="spellEnd"/>
      <w:r w:rsidRPr="002665DD">
        <w:rPr>
          <w:rFonts w:ascii="Times New Roman" w:hAnsi="Times New Roman" w:cs="Times New Roman"/>
          <w:sz w:val="24"/>
          <w:szCs w:val="24"/>
        </w:rPr>
        <w:t xml:space="preserve"> __.________ iepirkumu komisijas sēdes protokolā Nr.______________ fiksētajiem rezultātiem, saskaņā ar, Izpildītāja iesniegto finanšu piedāvājumu (pielikums </w:t>
      </w:r>
      <w:proofErr w:type="spellStart"/>
      <w:r w:rsidRPr="002665DD">
        <w:rPr>
          <w:rFonts w:ascii="Times New Roman" w:hAnsi="Times New Roman" w:cs="Times New Roman"/>
          <w:sz w:val="24"/>
          <w:szCs w:val="24"/>
        </w:rPr>
        <w:t>Nr.2</w:t>
      </w:r>
      <w:proofErr w:type="spellEnd"/>
      <w:r w:rsidRPr="002665DD">
        <w:rPr>
          <w:rFonts w:ascii="Times New Roman" w:hAnsi="Times New Roman" w:cs="Times New Roman"/>
          <w:sz w:val="24"/>
          <w:szCs w:val="24"/>
        </w:rPr>
        <w:t xml:space="preserve">) un būvdarbu apjomiem – tāmes formām  (pielikums </w:t>
      </w:r>
      <w:proofErr w:type="spellStart"/>
      <w:r w:rsidRPr="002665DD">
        <w:rPr>
          <w:rFonts w:ascii="Times New Roman" w:hAnsi="Times New Roman" w:cs="Times New Roman"/>
          <w:sz w:val="24"/>
          <w:szCs w:val="24"/>
        </w:rPr>
        <w:t>Nr.</w:t>
      </w:r>
      <w:r w:rsidR="00A5304E">
        <w:rPr>
          <w:rFonts w:ascii="Times New Roman" w:hAnsi="Times New Roman" w:cs="Times New Roman"/>
          <w:sz w:val="24"/>
          <w:szCs w:val="24"/>
        </w:rPr>
        <w:t>2</w:t>
      </w:r>
      <w:proofErr w:type="spellEnd"/>
      <w:r w:rsidRPr="002665DD">
        <w:rPr>
          <w:rFonts w:ascii="Times New Roman" w:hAnsi="Times New Roman" w:cs="Times New Roman"/>
          <w:sz w:val="24"/>
          <w:szCs w:val="24"/>
        </w:rPr>
        <w:t xml:space="preserve">), (turpmāk - Tāmes). </w:t>
      </w:r>
    </w:p>
    <w:p w:rsidR="002665DD" w:rsidRPr="002665DD" w:rsidRDefault="002665DD" w:rsidP="002665DD">
      <w:pPr>
        <w:numPr>
          <w:ilvl w:val="2"/>
          <w:numId w:val="9"/>
        </w:numPr>
        <w:spacing w:before="0" w:after="0"/>
        <w:rPr>
          <w:rFonts w:ascii="Times New Roman" w:hAnsi="Times New Roman" w:cs="Times New Roman"/>
          <w:i/>
          <w:iCs/>
          <w:sz w:val="24"/>
          <w:szCs w:val="24"/>
        </w:rPr>
      </w:pPr>
      <w:r w:rsidRPr="002665DD">
        <w:rPr>
          <w:rFonts w:ascii="Times New Roman" w:hAnsi="Times New Roman" w:cs="Times New Roman"/>
          <w:i/>
          <w:iCs/>
          <w:sz w:val="24"/>
          <w:szCs w:val="24"/>
        </w:rPr>
        <w:t>(Ja attiecināms)</w:t>
      </w:r>
      <w:r w:rsidRPr="002665DD">
        <w:rPr>
          <w:rFonts w:ascii="Times New Roman" w:hAnsi="Times New Roman" w:cs="Times New Roman"/>
          <w:sz w:val="24"/>
          <w:szCs w:val="24"/>
        </w:rPr>
        <w:t xml:space="preserve"> Izpildītājam no Pasūtītāja ir tiesības saņemt avansu ______ EUR (bez PVN) (_________________) apmērā, 10 (desmit) darba dienu laikā pēc rēķina saņemšanas no Izpildītāja, ja Izpildītājs vienlaicīgi ar avansa rēķinu iesniedzis Pasūtītājam no Izpildītāja puses neatsaucamu priekšapmaksas atmaksas garantiju saskaņā ar Līguma </w:t>
      </w:r>
      <w:proofErr w:type="spellStart"/>
      <w:r w:rsidRPr="002665DD">
        <w:rPr>
          <w:rFonts w:ascii="Times New Roman" w:hAnsi="Times New Roman" w:cs="Times New Roman"/>
          <w:sz w:val="24"/>
          <w:szCs w:val="24"/>
        </w:rPr>
        <w:t>8.3.punktu</w:t>
      </w:r>
      <w:proofErr w:type="spellEnd"/>
      <w:r w:rsidRPr="002665DD">
        <w:rPr>
          <w:rFonts w:ascii="Times New Roman" w:hAnsi="Times New Roman" w:cs="Times New Roman"/>
          <w:sz w:val="24"/>
          <w:szCs w:val="24"/>
        </w:rPr>
        <w:t>.</w:t>
      </w:r>
      <w:r w:rsidRPr="002665DD">
        <w:rPr>
          <w:rFonts w:ascii="Times New Roman" w:hAnsi="Times New Roman" w:cs="Times New Roman"/>
          <w:i/>
          <w:iCs/>
          <w:sz w:val="24"/>
          <w:szCs w:val="24"/>
        </w:rPr>
        <w:t xml:space="preserve">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Līgumcena ietver Tāmēs norādīto darbu un ar tiem saistīto palīgdarbu izmaksas, materiālu izmaksas, piegāžu un transporta izmaksas, Līgumā paredzētās apdrošināšanas un nodrošinājumu izmaksas (iekļaujamas būvdarbu izmaksu </w:t>
      </w:r>
      <w:proofErr w:type="spellStart"/>
      <w:r w:rsidRPr="002665DD">
        <w:rPr>
          <w:rFonts w:ascii="Times New Roman" w:hAnsi="Times New Roman" w:cs="Times New Roman"/>
          <w:sz w:val="24"/>
          <w:szCs w:val="24"/>
        </w:rPr>
        <w:t>virsizdevumos</w:t>
      </w:r>
      <w:proofErr w:type="spellEnd"/>
      <w:r w:rsidRPr="002665DD">
        <w:rPr>
          <w:rFonts w:ascii="Times New Roman" w:hAnsi="Times New Roman" w:cs="Times New Roman"/>
          <w:sz w:val="24"/>
          <w:szCs w:val="24"/>
        </w:rPr>
        <w:t xml:space="preserve">), lai veiktu Būvdarbus  tādā apjomā un kvalitātē, kā to paredz Latvijas būvnormatīvi, Vispārīgie būvnoteikumi, Ķekavas novada pašvaldības apbūves noteikumi, Latvijas nacionālie standarti, Eiropas Savienības normatīvi un citi spēkā esošie normatīvie un tiesību akti.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Izpildītāja Tāmē iekļautie </w:t>
      </w:r>
      <w:proofErr w:type="spellStart"/>
      <w:r w:rsidRPr="002665DD">
        <w:rPr>
          <w:rFonts w:ascii="Times New Roman" w:hAnsi="Times New Roman" w:cs="Times New Roman"/>
          <w:sz w:val="24"/>
          <w:szCs w:val="24"/>
        </w:rPr>
        <w:t>virsizdevumi</w:t>
      </w:r>
      <w:proofErr w:type="spellEnd"/>
      <w:r w:rsidRPr="002665DD">
        <w:rPr>
          <w:rFonts w:ascii="Times New Roman" w:hAnsi="Times New Roman" w:cs="Times New Roman"/>
          <w:sz w:val="24"/>
          <w:szCs w:val="24"/>
        </w:rPr>
        <w:t xml:space="preserve"> un peļņa ir spēkā visu Līguma darbības periodu un nav maināmi.</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Norēķini par izpildītajiem Būvdarbiem notiek pēc faktiskās izpildes, saskaņā ar Līgumcenu (ņemot vērā Līguma punktus 1.2. un 9.5.) un nemainot Pretendenta piedāvātās vienību cenas darbiem, materiāliem, mehānismiem, kā arī piedāvātās laika normas un pieskaitāmās izmaksas.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eastAsia="Aptos" w:hAnsi="Times New Roman" w:cs="Times New Roman"/>
          <w:sz w:val="24"/>
          <w:szCs w:val="24"/>
          <w14:ligatures w14:val="standardContextual"/>
        </w:rPr>
        <w:t>Izpildītājam netiek</w:t>
      </w:r>
      <w:r w:rsidRPr="002665DD">
        <w:rPr>
          <w:rFonts w:ascii="Times New Roman" w:hAnsi="Times New Roman" w:cs="Times New Roman"/>
          <w:sz w:val="24"/>
          <w:szCs w:val="24"/>
        </w:rPr>
        <w:t xml:space="preserve"> kompensēti nekādi darbi, kuri jāveic atkārtoti sakarā ar konstatētiem trūkumiem Būvdarbu kvalitātē, tāpat netiek kompensēta nekvalitatīvi veikto Būvdarbu, izmantoto materiālu, tehnikas vai darba stundu izmaksas, kas radušās Izpildītāja vainas dēļ.</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Pasūtītājs veic norēķinus ar Izpildītāju sekojošā kārtībā: </w:t>
      </w:r>
    </w:p>
    <w:p w:rsidR="002665DD" w:rsidRPr="002665DD" w:rsidRDefault="002665DD" w:rsidP="002665DD">
      <w:pPr>
        <w:pStyle w:val="ListParagraph"/>
        <w:numPr>
          <w:ilvl w:val="2"/>
          <w:numId w:val="9"/>
        </w:numPr>
        <w:ind w:left="1276" w:hanging="709"/>
        <w:jc w:val="both"/>
        <w:rPr>
          <w:rFonts w:eastAsia="Calibri"/>
        </w:rPr>
      </w:pPr>
      <w:r w:rsidRPr="002665DD">
        <w:rPr>
          <w:rFonts w:eastAsia="Calibri"/>
        </w:rPr>
        <w:t>Līdz katra mēneša 10. (desmitam) datuma</w:t>
      </w:r>
      <w:r w:rsidRPr="002665DD">
        <w:rPr>
          <w:rFonts w:eastAsia="Calibri"/>
          <w:i/>
          <w:iCs/>
        </w:rPr>
        <w:t>m un/vai ja</w:t>
      </w:r>
      <w:r w:rsidRPr="002665DD">
        <w:rPr>
          <w:rFonts w:eastAsia="Calibri"/>
        </w:rPr>
        <w:t xml:space="preserve"> 10 (desmit) dienu laikā no Būvdarbu pabeigšanas, to pieprasa normatīvie akti vai Pasūtītājs, Izpildītājs iesniedz Pasūtītājam Būvdarbu izpildes aktus par iepriekšējā mēnesī paveiktajiem Būvdarbiem.</w:t>
      </w:r>
    </w:p>
    <w:p w:rsidR="002665DD" w:rsidRPr="002665DD" w:rsidRDefault="002665DD" w:rsidP="002665DD">
      <w:pPr>
        <w:pStyle w:val="ListParagraph"/>
        <w:numPr>
          <w:ilvl w:val="3"/>
          <w:numId w:val="9"/>
        </w:numPr>
        <w:ind w:left="1985" w:hanging="709"/>
        <w:jc w:val="both"/>
        <w:rPr>
          <w:rFonts w:eastAsia="Calibri"/>
        </w:rPr>
      </w:pPr>
      <w:r w:rsidRPr="002665DD">
        <w:rPr>
          <w:rFonts w:eastAsia="Calibri"/>
          <w:i/>
          <w:iCs/>
        </w:rPr>
        <w:t>(ja attiecināms)</w:t>
      </w:r>
      <w:r w:rsidRPr="002665DD">
        <w:rPr>
          <w:rFonts w:eastAsia="Calibri"/>
        </w:rPr>
        <w:t xml:space="preserve"> kuriem pievienota </w:t>
      </w:r>
      <w:proofErr w:type="spellStart"/>
      <w:r w:rsidRPr="002665DD">
        <w:rPr>
          <w:rFonts w:eastAsia="Calibri"/>
        </w:rPr>
        <w:t>izpilddokumentācija</w:t>
      </w:r>
      <w:proofErr w:type="spellEnd"/>
      <w:r w:rsidRPr="002665DD">
        <w:rPr>
          <w:rFonts w:eastAsia="Calibri"/>
        </w:rPr>
        <w:t xml:space="preserve"> (veikto darbu </w:t>
      </w:r>
      <w:proofErr w:type="spellStart"/>
      <w:r w:rsidRPr="002665DD">
        <w:rPr>
          <w:rFonts w:eastAsia="Calibri"/>
        </w:rPr>
        <w:t>fotofiksācijas</w:t>
      </w:r>
      <w:proofErr w:type="spellEnd"/>
      <w:r w:rsidRPr="002665DD">
        <w:rPr>
          <w:rFonts w:eastAsia="Calibri"/>
        </w:rPr>
        <w:t xml:space="preserve">, ekspluatācijas īpašību deklarācijas un elektrības mērījumi); vai </w:t>
      </w:r>
    </w:p>
    <w:p w:rsidR="002665DD" w:rsidRPr="002665DD" w:rsidRDefault="002665DD" w:rsidP="002665DD">
      <w:pPr>
        <w:pStyle w:val="ListParagraph"/>
        <w:numPr>
          <w:ilvl w:val="3"/>
          <w:numId w:val="9"/>
        </w:numPr>
        <w:ind w:left="1985" w:hanging="709"/>
        <w:jc w:val="both"/>
        <w:rPr>
          <w:rFonts w:eastAsia="Calibri"/>
        </w:rPr>
      </w:pPr>
      <w:r w:rsidRPr="002665DD">
        <w:rPr>
          <w:rFonts w:eastAsia="Calibri"/>
          <w:i/>
          <w:iCs/>
        </w:rPr>
        <w:t>(Ja attiecināms)</w:t>
      </w:r>
      <w:r w:rsidRPr="002665DD">
        <w:rPr>
          <w:rFonts w:eastAsia="Calibri"/>
        </w:rPr>
        <w:t xml:space="preserve"> par kuriem </w:t>
      </w:r>
      <w:proofErr w:type="spellStart"/>
      <w:r w:rsidRPr="002665DD">
        <w:rPr>
          <w:rFonts w:eastAsia="Calibri"/>
        </w:rPr>
        <w:t>BIS</w:t>
      </w:r>
      <w:proofErr w:type="spellEnd"/>
      <w:r w:rsidRPr="002665DD">
        <w:rPr>
          <w:rFonts w:eastAsia="Calibri"/>
        </w:rPr>
        <w:t xml:space="preserve"> (Būvniecības informācijas sistēma) pievienota/iesniegta </w:t>
      </w:r>
      <w:proofErr w:type="spellStart"/>
      <w:r w:rsidRPr="002665DD">
        <w:rPr>
          <w:rFonts w:eastAsia="Calibri"/>
        </w:rPr>
        <w:t>izpilddokumentācija</w:t>
      </w:r>
      <w:proofErr w:type="spellEnd"/>
      <w:r w:rsidRPr="002665DD">
        <w:rPr>
          <w:rFonts w:eastAsia="Calibri"/>
        </w:rPr>
        <w:t xml:space="preserve"> (segto darbu akti ar </w:t>
      </w:r>
      <w:proofErr w:type="spellStart"/>
      <w:r w:rsidRPr="002665DD">
        <w:rPr>
          <w:rFonts w:eastAsia="Calibri"/>
        </w:rPr>
        <w:t>fotofiksācijām</w:t>
      </w:r>
      <w:proofErr w:type="spellEnd"/>
      <w:r w:rsidRPr="002665DD">
        <w:rPr>
          <w:rFonts w:eastAsia="Calibri"/>
        </w:rPr>
        <w:t xml:space="preserve">, ekspluatācijas īpašību deklarācijas un elektrības mērījumi. </w:t>
      </w:r>
    </w:p>
    <w:p w:rsidR="002665DD" w:rsidRPr="002665DD" w:rsidRDefault="002665DD" w:rsidP="002665DD">
      <w:pPr>
        <w:numPr>
          <w:ilvl w:val="2"/>
          <w:numId w:val="9"/>
        </w:numPr>
        <w:spacing w:before="0" w:after="0"/>
        <w:ind w:left="1276"/>
        <w:rPr>
          <w:rFonts w:ascii="Times New Roman" w:eastAsia="Calibri" w:hAnsi="Times New Roman" w:cs="Times New Roman"/>
          <w:bCs/>
          <w:sz w:val="24"/>
          <w:szCs w:val="24"/>
        </w:rPr>
      </w:pPr>
      <w:r w:rsidRPr="002665DD">
        <w:rPr>
          <w:rFonts w:ascii="Times New Roman" w:eastAsia="Calibri" w:hAnsi="Times New Roman" w:cs="Times New Roman"/>
          <w:bCs/>
          <w:sz w:val="24"/>
          <w:szCs w:val="24"/>
        </w:rPr>
        <w:lastRenderedPageBreak/>
        <w:t>Pasūtītāja pārstāvis pārbauda šos aktus 5 (piecu) darba dienu laikā un apstiprina, vai arī iesniedz pamatotu apstiprinājuma atteikumu.</w:t>
      </w:r>
    </w:p>
    <w:p w:rsidR="002665DD" w:rsidRPr="002665DD" w:rsidRDefault="002665DD" w:rsidP="002665DD">
      <w:pPr>
        <w:numPr>
          <w:ilvl w:val="2"/>
          <w:numId w:val="9"/>
        </w:numPr>
        <w:spacing w:before="0" w:after="0"/>
        <w:ind w:left="1276"/>
        <w:rPr>
          <w:rFonts w:ascii="Times New Roman" w:eastAsia="Calibri" w:hAnsi="Times New Roman" w:cs="Times New Roman"/>
          <w:bCs/>
          <w:sz w:val="24"/>
          <w:szCs w:val="24"/>
        </w:rPr>
      </w:pPr>
      <w:bookmarkStart w:id="1" w:name="_Hlk225245432"/>
      <w:r w:rsidRPr="002665DD">
        <w:rPr>
          <w:rFonts w:ascii="Times New Roman" w:eastAsia="Calibri" w:hAnsi="Times New Roman" w:cs="Times New Roman"/>
          <w:bCs/>
          <w:sz w:val="24"/>
          <w:szCs w:val="24"/>
        </w:rPr>
        <w:t xml:space="preserve">Pasūtītājs apmaksu veic 10 (desmit) darba dienu laikā pēc Būvdarbu izpildes aktu parakstīšanas un attiecīgu strukturētu elektronisku rēķinu (Līguma </w:t>
      </w:r>
      <w:proofErr w:type="spellStart"/>
      <w:r w:rsidRPr="002665DD">
        <w:rPr>
          <w:rFonts w:ascii="Times New Roman" w:eastAsia="Calibri" w:hAnsi="Times New Roman" w:cs="Times New Roman"/>
          <w:bCs/>
          <w:sz w:val="24"/>
          <w:szCs w:val="24"/>
        </w:rPr>
        <w:t>3.7.punkts</w:t>
      </w:r>
      <w:proofErr w:type="spellEnd"/>
      <w:r w:rsidRPr="002665DD">
        <w:rPr>
          <w:rFonts w:ascii="Times New Roman" w:eastAsia="Calibri" w:hAnsi="Times New Roman" w:cs="Times New Roman"/>
          <w:bCs/>
          <w:sz w:val="24"/>
          <w:szCs w:val="24"/>
        </w:rPr>
        <w:t>) saņemšanas no Izpildītāja.</w:t>
      </w:r>
    </w:p>
    <w:p w:rsidR="002665DD" w:rsidRPr="002665DD" w:rsidRDefault="002665DD" w:rsidP="002665DD">
      <w:pPr>
        <w:numPr>
          <w:ilvl w:val="2"/>
          <w:numId w:val="9"/>
        </w:numPr>
        <w:spacing w:before="0" w:after="0"/>
        <w:ind w:left="1276"/>
        <w:rPr>
          <w:rFonts w:ascii="Times New Roman" w:eastAsia="Calibri" w:hAnsi="Times New Roman" w:cs="Times New Roman"/>
          <w:bCs/>
          <w:sz w:val="24"/>
          <w:szCs w:val="24"/>
        </w:rPr>
      </w:pPr>
      <w:r w:rsidRPr="002665DD">
        <w:rPr>
          <w:rFonts w:ascii="Times New Roman" w:eastAsia="Calibri" w:hAnsi="Times New Roman" w:cs="Times New Roman"/>
          <w:bCs/>
          <w:sz w:val="24"/>
          <w:szCs w:val="24"/>
        </w:rPr>
        <w:t xml:space="preserve">Aprēķinot summu apmaksai tiek dzēsts </w:t>
      </w:r>
      <w:r w:rsidRPr="002665DD">
        <w:rPr>
          <w:rFonts w:ascii="Times New Roman" w:eastAsia="Calibri" w:hAnsi="Times New Roman" w:cs="Times New Roman"/>
          <w:sz w:val="24"/>
          <w:szCs w:val="24"/>
        </w:rPr>
        <w:t xml:space="preserve">avansa maksājums proporcionāli izpildei </w:t>
      </w:r>
      <w:r w:rsidRPr="002665DD">
        <w:rPr>
          <w:rFonts w:ascii="Times New Roman" w:eastAsia="Calibri" w:hAnsi="Times New Roman" w:cs="Times New Roman"/>
          <w:i/>
          <w:iCs/>
          <w:sz w:val="24"/>
          <w:szCs w:val="24"/>
        </w:rPr>
        <w:t>(Ja attiecināms)</w:t>
      </w:r>
      <w:r w:rsidRPr="002665DD">
        <w:rPr>
          <w:rFonts w:ascii="Times New Roman" w:eastAsia="Calibri" w:hAnsi="Times New Roman" w:cs="Times New Roman"/>
          <w:sz w:val="24"/>
          <w:szCs w:val="24"/>
        </w:rPr>
        <w:t xml:space="preserve"> un atskaitīts ieturējums 10% (desmit procenti) no izpildīto Būvdarbu summas, kas kalpo kā Izpildītāja līgumsaistību pilnīgas un kvalitatīvas izpildes nodrošinājums.</w:t>
      </w:r>
    </w:p>
    <w:p w:rsidR="002665DD" w:rsidRPr="002665DD" w:rsidRDefault="002665DD" w:rsidP="002665DD">
      <w:pPr>
        <w:numPr>
          <w:ilvl w:val="2"/>
          <w:numId w:val="9"/>
        </w:numPr>
        <w:spacing w:before="0" w:after="0"/>
        <w:ind w:left="1276"/>
        <w:rPr>
          <w:rFonts w:ascii="Times New Roman" w:eastAsia="Calibri" w:hAnsi="Times New Roman" w:cs="Times New Roman"/>
          <w:bCs/>
          <w:sz w:val="24"/>
          <w:szCs w:val="24"/>
        </w:rPr>
      </w:pPr>
      <w:r w:rsidRPr="002665DD">
        <w:rPr>
          <w:rFonts w:ascii="Times New Roman" w:eastAsia="Calibri" w:hAnsi="Times New Roman" w:cs="Times New Roman"/>
          <w:sz w:val="24"/>
          <w:szCs w:val="24"/>
        </w:rPr>
        <w:t>Līguma izpildes nodrošinājumu Pasūtītājs atmaksā Izpildītājam 5 (piecu) darba dienu laikā pēc Būvdarbu pabeigšanas un kad Izpildītājs ir novērsis visus Būvdarbu pieņemšanas - nodošanas aktā norādītos atliktos darbus. Līguma izpildes nodrošinājumu Pasūtītājs ir tiesīgs ieturēt gadījumā, ja Izpildītājs Būvdarbus veicis nepilnīgi, nesavlaicīgi, kā rezultātā ticis lauzts Līgums.</w:t>
      </w:r>
    </w:p>
    <w:p w:rsidR="002665DD" w:rsidRPr="002665DD" w:rsidRDefault="002665DD" w:rsidP="002665DD">
      <w:pPr>
        <w:numPr>
          <w:ilvl w:val="2"/>
          <w:numId w:val="9"/>
        </w:numPr>
        <w:spacing w:before="0" w:after="0"/>
        <w:ind w:left="1276"/>
        <w:rPr>
          <w:rFonts w:ascii="Times New Roman" w:eastAsia="Calibri" w:hAnsi="Times New Roman" w:cs="Times New Roman"/>
          <w:bCs/>
          <w:sz w:val="24"/>
          <w:szCs w:val="24"/>
        </w:rPr>
      </w:pPr>
      <w:r w:rsidRPr="002665DD">
        <w:rPr>
          <w:rFonts w:ascii="Times New Roman" w:eastAsia="Calibri" w:hAnsi="Times New Roman" w:cs="Times New Roman"/>
          <w:bCs/>
          <w:sz w:val="24"/>
          <w:szCs w:val="24"/>
        </w:rPr>
        <w:t>Atmaksājot līguma izpildes nodrošinājumu, Pasūtītājs no līguma izpildes nodrošinājuma summas ietur garantijas laika nodrošinājumam piemērojamo summu (5% no Līgumcenas) līdz brīdim, kamēr Izpildītājs ir iesniedzis garantijas apdrošināšanas polisi vai bankas garantiju saskaņā ar Līguma 8.2.1 punkta prasībām. (</w:t>
      </w:r>
      <w:r w:rsidRPr="002665DD">
        <w:rPr>
          <w:rFonts w:ascii="Times New Roman" w:eastAsia="Calibri" w:hAnsi="Times New Roman" w:cs="Times New Roman"/>
          <w:bCs/>
          <w:i/>
          <w:sz w:val="24"/>
          <w:szCs w:val="24"/>
        </w:rPr>
        <w:t>Ja attiecināms</w:t>
      </w:r>
      <w:r w:rsidRPr="002665DD">
        <w:rPr>
          <w:rFonts w:ascii="Times New Roman" w:eastAsia="Calibri" w:hAnsi="Times New Roman" w:cs="Times New Roman"/>
          <w:bCs/>
          <w:sz w:val="24"/>
          <w:szCs w:val="24"/>
        </w:rPr>
        <w:t xml:space="preserve">) Garantijas laika ieturējumam piemērojami </w:t>
      </w:r>
      <w:proofErr w:type="spellStart"/>
      <w:r w:rsidRPr="002665DD">
        <w:rPr>
          <w:rFonts w:ascii="Times New Roman" w:eastAsia="Calibri" w:hAnsi="Times New Roman" w:cs="Times New Roman"/>
          <w:bCs/>
          <w:sz w:val="24"/>
          <w:szCs w:val="24"/>
        </w:rPr>
        <w:t>8.2.2.punkta</w:t>
      </w:r>
      <w:proofErr w:type="spellEnd"/>
      <w:r w:rsidRPr="002665DD">
        <w:rPr>
          <w:rFonts w:ascii="Times New Roman" w:eastAsia="Calibri" w:hAnsi="Times New Roman" w:cs="Times New Roman"/>
          <w:bCs/>
          <w:sz w:val="24"/>
          <w:szCs w:val="24"/>
        </w:rPr>
        <w:t xml:space="preserve"> nosacījumi par ieturējuma samazināšanu</w:t>
      </w:r>
    </w:p>
    <w:bookmarkEnd w:id="1"/>
    <w:p w:rsidR="002665DD" w:rsidRPr="002665DD" w:rsidRDefault="002665DD" w:rsidP="002665DD">
      <w:pPr>
        <w:pStyle w:val="ListParagraph"/>
        <w:numPr>
          <w:ilvl w:val="1"/>
          <w:numId w:val="9"/>
        </w:numPr>
        <w:spacing w:before="0"/>
        <w:ind w:left="567" w:hanging="567"/>
        <w:jc w:val="both"/>
      </w:pPr>
      <w:r w:rsidRPr="002665DD">
        <w:rPr>
          <w:rFonts w:eastAsia="Calibri"/>
        </w:rPr>
        <w:t>Visi Līgumā paredzētie maksājumi tiek veikti ar pārskaitījumu uz Izpildītāja norādīto bankas kontu. Par samaksas brīdi tiek uzskatīts datums, kura Pasūtītājs ir devis rīkojumu savai bankai pārskaitīt uz Izpildītāja norēķina kontu maksājuma summu.</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Neviens maksājums, kas tiek izdarīts saskaņā ar Līgumu, netiek uzskatīts par galēju pierādījumu Līguma saistību nedz pilnīgai, nedz arī daļējai izpildei, un neviens maksājums, ieskaitot pēdējo maksājumu, nenozīmē akceptu nepilnīgam, nekvalitatīvam Būvdarbam vai neatbilstošu būvizstrādājumu izmantošanai. Objekta ekspluatācijas uzsākšana nenozīmē nedz pilnīgu, nedz arī daļēju Būvdarbu akceptēšanu.</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Visu Līgumā noteikto līgumsodu samaksa neatbrīvo Puses no saistību izpildes pienākuma.</w:t>
      </w:r>
    </w:p>
    <w:p w:rsidR="002665DD" w:rsidRPr="00A5304E" w:rsidRDefault="002665DD" w:rsidP="002665DD">
      <w:pPr>
        <w:ind w:left="567"/>
        <w:rPr>
          <w:rFonts w:ascii="Times New Roman" w:hAnsi="Times New Roman" w:cs="Times New Roman"/>
          <w:bCs/>
          <w:sz w:val="16"/>
          <w:szCs w:val="16"/>
          <w:lang w:val="x-none"/>
        </w:rPr>
      </w:pPr>
    </w:p>
    <w:p w:rsidR="002665DD" w:rsidRPr="002665DD" w:rsidRDefault="002665DD" w:rsidP="002665DD">
      <w:pPr>
        <w:numPr>
          <w:ilvl w:val="0"/>
          <w:numId w:val="9"/>
        </w:numPr>
        <w:spacing w:before="0"/>
        <w:ind w:left="493" w:hanging="493"/>
        <w:jc w:val="center"/>
        <w:rPr>
          <w:rFonts w:ascii="Times New Roman" w:hAnsi="Times New Roman" w:cs="Times New Roman"/>
          <w:b/>
          <w:sz w:val="24"/>
          <w:szCs w:val="24"/>
        </w:rPr>
      </w:pPr>
      <w:r w:rsidRPr="002665DD">
        <w:rPr>
          <w:rFonts w:ascii="Times New Roman" w:hAnsi="Times New Roman" w:cs="Times New Roman"/>
          <w:b/>
          <w:sz w:val="24"/>
          <w:szCs w:val="24"/>
        </w:rPr>
        <w:t>IZPILDĪTĀJA PIENĀKUMI UN TIESĪBAS</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b/>
          <w:bCs/>
          <w:sz w:val="24"/>
          <w:szCs w:val="24"/>
        </w:rPr>
        <w:t>Izpildītājs uzsāk Būvdarbus Objektā ne vēlāk kā 5 (piecu) darba dienu laikā no Līguma parakstīšanas brīža</w:t>
      </w:r>
      <w:r w:rsidRPr="002665DD">
        <w:rPr>
          <w:rFonts w:ascii="Times New Roman" w:hAnsi="Times New Roman" w:cs="Times New Roman"/>
          <w:sz w:val="24"/>
          <w:szCs w:val="24"/>
        </w:rPr>
        <w:t xml:space="preserve">.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Pēc Līguma slēgšanas tiesību piešķiršanas un ne vēlāk kā uzsākot Līguma izpildi, Izpildītājam jāiesniedz Būvdarbos iesaistīto apakšuzņēmēju (ja tādus plānots iesaistīt) sarakstu, kurā norāda apakšuzņēmēja nosaukumu, kontaktinformāciju un to </w:t>
      </w:r>
      <w:proofErr w:type="spellStart"/>
      <w:r w:rsidRPr="002665DD">
        <w:rPr>
          <w:rFonts w:ascii="Times New Roman" w:hAnsi="Times New Roman" w:cs="Times New Roman"/>
          <w:sz w:val="24"/>
          <w:szCs w:val="24"/>
        </w:rPr>
        <w:t>pārstāvēttiesīgo</w:t>
      </w:r>
      <w:proofErr w:type="spellEnd"/>
      <w:r w:rsidRPr="002665DD">
        <w:rPr>
          <w:rFonts w:ascii="Times New Roman" w:hAnsi="Times New Roman" w:cs="Times New Roman"/>
          <w:sz w:val="24"/>
          <w:szCs w:val="24"/>
        </w:rPr>
        <w:t xml:space="preserve"> personu, ciktāl minētā informācija ir zināma. Sarakstā norāda arī Izpildītāja apakšuzņēmēju apakšuzņēmējus. Iepirkuma līguma izpildes laikā Izpildītājs paziņo Pasūtītājam par jebkurām minētās informācijas izmaiņām, kā arī papildina sarakstu ar informāciju par apakšuzņēmēju, kas tiek vēlāk iesaistīts Būvdarbu veikšanā.</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bCs/>
          <w:sz w:val="24"/>
          <w:szCs w:val="24"/>
        </w:rPr>
        <w:t>Ja Pasūtītājs pieprasa, tad iesniegt Būvdarbu laika grafiku pa nedēļām</w:t>
      </w:r>
      <w:r w:rsidRPr="002665DD">
        <w:rPr>
          <w:rFonts w:ascii="Times New Roman" w:hAnsi="Times New Roman" w:cs="Times New Roman"/>
          <w:sz w:val="24"/>
          <w:szCs w:val="24"/>
        </w:rPr>
        <w:t xml:space="preserve"> un Būvdarbu veidiem ne vēlāk, kā 3 (trīs) darba dienu laikā no Līguma parakstīšanas.</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Atbildēt par Latvijas būvnormatīvu, Vispārīgo būvnoteikumu, Kekavas novada pašvaldības apbūves noteikumiem, Latvijas nacionālo standartu un citu spēkā esošo normatīvo aktu noteikumu ievērošanu visu šajā Līgumā paredzēto Būvdarbu veikšanas un dokumentu sagatavošanas laikā. Izpildītājs nodrošina, lai būvniecībā tiktu izmantoti tikai Eiropas Savienības standartiem un Latvijas Republikas standartiem un tehniskiem noteikumiem atbilstoši, attiecīgi sertificēti būvmateriāli un būvizstrādājumi.</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lastRenderedPageBreak/>
        <w:t>Izpildītājs ir atbildīgs par to, lai tā nozīmētais vai nolīgtais Darba aizsardzības koordinators būtu atbilstoši kvalificēts. Izpildītājs nodrošina, lai būvniecības procesa laikā tiktu izpildītas un ievērotas visas Darba aizsardzības likuma un Ministru kabineta 2003. gada 25. februāra noteikumu Nr. 92 „Darba aizsardzības prasības, veicot būvdarbus” normas.</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Par saviem līdzekļiem nodrošināt visu tiesību aktos noteikto darba drošības, ugunsdrošības, vides aizsardzības noteikumu un būvniecības uzraudzības dienestu prasību ievērošanu saistībā ar veicamajiem Būvdarbiem, kā arī uzņemties pilnu atbildību par jebkādiem minēto noteikumu pārkāpumiem un to izraisītām sekām.</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Nodrošināt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2665DD" w:rsidRPr="002665DD" w:rsidRDefault="002665DD" w:rsidP="002665DD">
      <w:pPr>
        <w:pStyle w:val="ListParagraph"/>
        <w:numPr>
          <w:ilvl w:val="1"/>
          <w:numId w:val="9"/>
        </w:numPr>
        <w:spacing w:before="0"/>
        <w:ind w:left="567" w:hanging="567"/>
        <w:jc w:val="both"/>
      </w:pPr>
      <w:bookmarkStart w:id="2" w:name="_Hlk162337208"/>
      <w:r w:rsidRPr="002665DD">
        <w:t xml:space="preserve">Veicot Būvdarbus, segt visus ar tiem saistītos izdevumus par elektroenerģiju, ūdens apgādi un kanalizāciju visā Objekta Būvdarbu laikā. Gadījumā, ja tiek kavēts Būvdarbu izpildes termiņš, Izpildītājs sedz izdevumus par dzīvokļa apsaimniekošanu. Apsaimniekošanas izmaksas tiek apmaksātas pēc Pasūtītāja pārstāvja piestādītā strukturēta elektroniska rēķina. </w:t>
      </w:r>
    </w:p>
    <w:bookmarkEnd w:id="2"/>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Līgumā noteiktos Būvdarbus veikt ar savu (īpašumā vai lietošanā esošu) tehniku, aprīkojumu, būvizstrādājumiem un citiem materiāli-tehniskajiem līdzekļiem, ja vien Puses </w:t>
      </w:r>
      <w:proofErr w:type="spellStart"/>
      <w:r w:rsidRPr="002665DD">
        <w:rPr>
          <w:rFonts w:ascii="Times New Roman" w:hAnsi="Times New Roman" w:cs="Times New Roman"/>
          <w:sz w:val="24"/>
          <w:szCs w:val="24"/>
        </w:rPr>
        <w:t>rakstveidā</w:t>
      </w:r>
      <w:proofErr w:type="spellEnd"/>
      <w:r w:rsidRPr="002665DD">
        <w:rPr>
          <w:rFonts w:ascii="Times New Roman" w:hAnsi="Times New Roman" w:cs="Times New Roman"/>
          <w:sz w:val="24"/>
          <w:szCs w:val="24"/>
        </w:rPr>
        <w:t xml:space="preserve"> nevienojas citādi.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Nodrošināt, Objektā esošo materiālu, tehnikas un darba rīku saglabāšanu, par saviem līdzekļiem nodrošinot Objekta apsardzi visā Būvdarbu izpildes laikā.</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Segt visus izdevumus, kas saistīti ar administratīvajiem sodiem par Objekta būvniecības termiņu neievērošanu un </w:t>
      </w:r>
      <w:r w:rsidRPr="002665DD">
        <w:rPr>
          <w:rFonts w:ascii="Times New Roman" w:hAnsi="Times New Roman" w:cs="Times New Roman"/>
          <w:sz w:val="24"/>
          <w:szCs w:val="24"/>
          <w:lang w:eastAsia="lv-LV"/>
        </w:rPr>
        <w:t xml:space="preserve">pašvaldības saistošo noteikumu </w:t>
      </w:r>
      <w:r w:rsidRPr="002665DD">
        <w:rPr>
          <w:rFonts w:ascii="Times New Roman" w:hAnsi="Times New Roman" w:cs="Times New Roman"/>
          <w:sz w:val="24"/>
          <w:szCs w:val="24"/>
        </w:rPr>
        <w:t>neievērošanu, ja tie radušies Izpildītāja vainas dēļ.</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Garantijas termiņā laikā, kas noteikts Līguma 7.2. punktā, par saviem līdzekļiem novērst Būvdarbu defektus (turpmāk </w:t>
      </w:r>
      <w:r w:rsidRPr="002665DD">
        <w:rPr>
          <w:rFonts w:ascii="Times New Roman" w:hAnsi="Times New Roman" w:cs="Times New Roman"/>
          <w:b/>
          <w:sz w:val="24"/>
          <w:szCs w:val="24"/>
        </w:rPr>
        <w:t xml:space="preserve">- </w:t>
      </w:r>
      <w:r w:rsidRPr="002665DD">
        <w:rPr>
          <w:rFonts w:ascii="Times New Roman" w:hAnsi="Times New Roman" w:cs="Times New Roman"/>
          <w:sz w:val="24"/>
          <w:szCs w:val="24"/>
        </w:rPr>
        <w:t>Defekti), kas radušies pēc to nodošanas, izņemot Defektus, kas radušies nepareizas ekspluatācijas rezultātā.</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Veikt Būvdarbus saviem spēkiem, kā arī atsevišķu darbu izpildei uz Līguma pamata var tikt pieaicināti apakšuzņēmēji, kurus Izpildītājs ir norādījis savā piedāvājumā, vai atbilstoši saskaņojis ar Pasūtītāju un uzņemoties pilnu atbildību par savu nolīgto apakšuzņēmēju darbību Objektā.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Patstāvīgi organizēt savu nolīgto apakšuzņēmēju un apakšuzņēmēju </w:t>
      </w:r>
      <w:proofErr w:type="spellStart"/>
      <w:r w:rsidRPr="002665DD">
        <w:rPr>
          <w:rFonts w:ascii="Times New Roman" w:hAnsi="Times New Roman" w:cs="Times New Roman"/>
          <w:sz w:val="24"/>
          <w:szCs w:val="24"/>
        </w:rPr>
        <w:t>apakšuzņēmēju</w:t>
      </w:r>
      <w:proofErr w:type="spellEnd"/>
      <w:r w:rsidRPr="002665DD">
        <w:rPr>
          <w:rFonts w:ascii="Times New Roman" w:hAnsi="Times New Roman" w:cs="Times New Roman"/>
          <w:sz w:val="24"/>
          <w:szCs w:val="24"/>
        </w:rPr>
        <w:t xml:space="preserve"> darbu, kā arī veikt izpildīto Būvdarbu kontroli un pieņemšanu. Norēķinus ar apakšuzņēmēju kārtot patstāvīgi. Garantēt, ka ar tā nolīgtajiem apakšuzņēmējam noslēgto Līgumu noteikumi nebūtu pretrunā ar Līgumu.</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Gadījumā, ja Izpildītājs Būvdarbu izpildē bez rakstiskas saskaņošanas ar Pasūtītāju piesaista apakšuzņēmēju, tad Būvdarbi tiks apturēti, bet Līguma termiņš netiks pagarināts. No Izpildītāja tiks pieprasīts iesniegt par apakšuzņēmēju iepirkuma dokumentos paredzētās izziņas un apliecinājumus. Par katru šādu pārkāpumu  no Izpildītāja tiks ieturēts par labu Pasūtītājam līgumsods EUR 100,00 (viens simts </w:t>
      </w:r>
      <w:proofErr w:type="spellStart"/>
      <w:r w:rsidRPr="002665DD">
        <w:rPr>
          <w:rFonts w:ascii="Times New Roman" w:hAnsi="Times New Roman" w:cs="Times New Roman"/>
          <w:sz w:val="24"/>
          <w:szCs w:val="24"/>
        </w:rPr>
        <w:t>euro</w:t>
      </w:r>
      <w:proofErr w:type="spellEnd"/>
      <w:r w:rsidRPr="002665DD">
        <w:rPr>
          <w:rFonts w:ascii="Times New Roman" w:hAnsi="Times New Roman" w:cs="Times New Roman"/>
          <w:sz w:val="24"/>
          <w:szCs w:val="24"/>
        </w:rPr>
        <w:t>, 00 centi). Ja šis Līguma punkts pārkāpts atkārtoti,  būvdarbi tiks pārtraukti. Būvdarbu atsākšana tiks atļauta tad, kad Izpildītājs būs iesniedzis Pasūtītājam nepieciešamās izziņas un apliecinājumus.</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Nekavējoties, 1 (vienas) darba dienas laikā, ziņot Pasūtītājam par visiem apstākļiem, kas atklājušies Būvdarbu izpildes procesā un var neparedzēti ietekmēt Objekta Būvdarbus.</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Pildot Būvdarbus ievērot nozīmētā Būvuzrauga norādījumus, ja vien tie nav pretrunā ar Līgumu, Latvijas būvnormatīviem un citiem spēkā esošajiem normatīvajiem un tiesību aktiem.</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Uzturēt tīrību Būvdarbu teritorijā un visā Izpildītāja darbības zonā un nodrošināt regulāru būvgružu savākšanu un aizvešanu uz speciāli ierīkotām vietām.</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lastRenderedPageBreak/>
        <w:t xml:space="preserve">Pilnībā aizvākt no Objekta būvgružus, Izpildītāja inventāru un darbarīkus, demontēt visas ar Būvdarbu veikšanu saistītās pagaidu ierīces un iekārtas līdz Būvdarbu izpildes termiņa beigām, kā arī par saviem līdzekļiem veikt Būvdarbu vides sakārtošanu tādā stāvoklī, kādā tā bija pirms Būvdarbu uzsākšanas. Par šī punkta nosacījumu nepildīšanu Pasūtītājs ir tiesīgs iekasēt soda naudu EUR 50,00 (piecdesmit </w:t>
      </w:r>
      <w:proofErr w:type="spellStart"/>
      <w:r w:rsidRPr="002665DD">
        <w:rPr>
          <w:rFonts w:ascii="Times New Roman" w:hAnsi="Times New Roman" w:cs="Times New Roman"/>
          <w:sz w:val="24"/>
          <w:szCs w:val="24"/>
        </w:rPr>
        <w:t>euro</w:t>
      </w:r>
      <w:proofErr w:type="spellEnd"/>
      <w:r w:rsidRPr="002665DD">
        <w:rPr>
          <w:rFonts w:ascii="Times New Roman" w:hAnsi="Times New Roman" w:cs="Times New Roman"/>
          <w:sz w:val="24"/>
          <w:szCs w:val="24"/>
        </w:rPr>
        <w:t>, 00 centi) apmērā no Izpildītāja par katru kalendāro dienu no Būvdarbu pabeigšanas brīža.</w:t>
      </w:r>
    </w:p>
    <w:p w:rsidR="002665DD" w:rsidRPr="002665DD" w:rsidRDefault="002665DD" w:rsidP="002665DD">
      <w:pPr>
        <w:numPr>
          <w:ilvl w:val="1"/>
          <w:numId w:val="9"/>
        </w:numPr>
        <w:spacing w:before="0" w:after="0"/>
        <w:ind w:left="567" w:hanging="567"/>
        <w:rPr>
          <w:rFonts w:ascii="Times New Roman" w:hAnsi="Times New Roman" w:cs="Times New Roman"/>
          <w:sz w:val="24"/>
          <w:szCs w:val="24"/>
        </w:rPr>
      </w:pPr>
      <w:r w:rsidRPr="002665DD">
        <w:rPr>
          <w:rFonts w:ascii="Times New Roman" w:eastAsia="Aptos" w:hAnsi="Times New Roman" w:cs="Times New Roman"/>
          <w:sz w:val="24"/>
          <w:szCs w:val="24"/>
          <w14:ligatures w14:val="standardContextual"/>
        </w:rPr>
        <w:t>Izpildītājam jānodrošina, lai tiesību aktos noteiktajā kārtībā tiktu sagatavota visa nepieciešamā dokumentācija, kā arī jāveic visas no tā atkarīgās darbības, lai nodotu Būvdarbus Pasūtītājam</w:t>
      </w:r>
      <w:r w:rsidRPr="002665DD">
        <w:rPr>
          <w:rFonts w:ascii="Times New Roman" w:hAnsi="Times New Roman" w:cs="Times New Roman"/>
          <w:sz w:val="24"/>
          <w:szCs w:val="24"/>
        </w:rPr>
        <w:t xml:space="preserve">.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Izpildītājs 10 (desmit) darba dienu laikā pēc būvdarbu pabeigšanas iesniedz Pasūtītājam Objekta </w:t>
      </w:r>
      <w:proofErr w:type="spellStart"/>
      <w:r w:rsidRPr="002665DD">
        <w:rPr>
          <w:rFonts w:ascii="Times New Roman" w:hAnsi="Times New Roman" w:cs="Times New Roman"/>
          <w:sz w:val="24"/>
          <w:szCs w:val="24"/>
        </w:rPr>
        <w:t>izpilddokumentāciju</w:t>
      </w:r>
      <w:proofErr w:type="spellEnd"/>
      <w:r w:rsidRPr="002665DD">
        <w:rPr>
          <w:rFonts w:ascii="Times New Roman" w:hAnsi="Times New Roman" w:cs="Times New Roman"/>
          <w:b/>
          <w:sz w:val="24"/>
          <w:szCs w:val="24"/>
        </w:rPr>
        <w:t xml:space="preserve"> </w:t>
      </w:r>
      <w:r w:rsidRPr="002665DD">
        <w:rPr>
          <w:rFonts w:ascii="Times New Roman" w:hAnsi="Times New Roman" w:cs="Times New Roman"/>
          <w:bCs/>
          <w:sz w:val="24"/>
          <w:szCs w:val="24"/>
        </w:rPr>
        <w:t xml:space="preserve">(veikto darbu </w:t>
      </w:r>
      <w:proofErr w:type="spellStart"/>
      <w:r w:rsidRPr="002665DD">
        <w:rPr>
          <w:rFonts w:ascii="Times New Roman" w:hAnsi="Times New Roman" w:cs="Times New Roman"/>
          <w:bCs/>
          <w:sz w:val="24"/>
          <w:szCs w:val="24"/>
        </w:rPr>
        <w:t>fotofiksācijas</w:t>
      </w:r>
      <w:proofErr w:type="spellEnd"/>
      <w:r w:rsidRPr="002665DD">
        <w:rPr>
          <w:rFonts w:ascii="Times New Roman" w:hAnsi="Times New Roman" w:cs="Times New Roman"/>
          <w:bCs/>
          <w:sz w:val="24"/>
          <w:szCs w:val="24"/>
        </w:rPr>
        <w:t>, ekspluatācijas īpašību deklarācijas un elektrības mērījumus</w:t>
      </w:r>
      <w:r w:rsidRPr="002665DD">
        <w:rPr>
          <w:rFonts w:ascii="Times New Roman" w:hAnsi="Times New Roman" w:cs="Times New Roman"/>
          <w:sz w:val="24"/>
          <w:szCs w:val="24"/>
        </w:rPr>
        <w:t xml:space="preserve"> </w:t>
      </w:r>
      <w:r w:rsidRPr="002665DD">
        <w:rPr>
          <w:rFonts w:ascii="Times New Roman" w:hAnsi="Times New Roman" w:cs="Times New Roman"/>
          <w:bCs/>
          <w:sz w:val="24"/>
          <w:szCs w:val="24"/>
        </w:rPr>
        <w:t>izpildes aktus, pieņemšanas-nodošanas aktu, apdrošināšanas polisi (</w:t>
      </w:r>
      <w:r w:rsidRPr="002665DD">
        <w:rPr>
          <w:rFonts w:ascii="Times New Roman" w:hAnsi="Times New Roman" w:cs="Times New Roman"/>
          <w:bCs/>
          <w:i/>
          <w:sz w:val="24"/>
          <w:szCs w:val="24"/>
        </w:rPr>
        <w:t>ja attiecināms</w:t>
      </w:r>
      <w:r w:rsidRPr="002665DD">
        <w:rPr>
          <w:rFonts w:ascii="Times New Roman" w:hAnsi="Times New Roman" w:cs="Times New Roman"/>
          <w:bCs/>
          <w:sz w:val="24"/>
          <w:szCs w:val="24"/>
        </w:rPr>
        <w:t>), gala izpildi un rēķina projektu).</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Nodrošināt, lai Objektā neveidotos nepamatoti Būvdarbu pārtraukumi. Ja Izpildītājam ir nepamatoti darba pārtraukumi, tad katra nepamatota darba pārtraukuma diena tiek pielīdzināta kavējuma dienai, un Pasūtītājs ir tiesīgs ieturēt no Izpildītāja Līguma termiņa kavējuma soda naudu Līguma </w:t>
      </w:r>
      <w:proofErr w:type="spellStart"/>
      <w:r w:rsidRPr="002665DD">
        <w:rPr>
          <w:rFonts w:ascii="Times New Roman" w:hAnsi="Times New Roman" w:cs="Times New Roman"/>
          <w:sz w:val="24"/>
          <w:szCs w:val="24"/>
        </w:rPr>
        <w:t>5.2.4.punktā</w:t>
      </w:r>
      <w:proofErr w:type="spellEnd"/>
      <w:r w:rsidRPr="002665DD">
        <w:rPr>
          <w:rFonts w:ascii="Times New Roman" w:hAnsi="Times New Roman" w:cs="Times New Roman"/>
          <w:sz w:val="24"/>
          <w:szCs w:val="24"/>
        </w:rPr>
        <w:t xml:space="preserve"> noteiktajā apmērā.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Atbilstoši būvniecības laika grafikam nodrošināt būvniecības procesā strādājošo skaitu, lai Objektā neveidotos nepamatota dīkstāve darba spēka trūkuma dēļ, jo par dīkstāvi tiek uzskatītas arī tās dienas, kad Objektā ir mazāk strādājošo, nekā norādīts Būvdarbu grafikā konkrētā darba izpildei.</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Pieprasīt Būvdarbu izpildes termiņa pagarinājumu, ja Būvdarbu izpilde tiek kavēta viena (vai vairāku) zemāk uzskaitīto iemeslu dēļ, kuri radušies no Izpildītāja neatkarīgu apstākļu rezultātā un Izpildītājs to var dokumentāli pamatot:</w:t>
      </w:r>
    </w:p>
    <w:p w:rsidR="002665DD" w:rsidRPr="002665DD" w:rsidRDefault="002665DD" w:rsidP="002665DD">
      <w:pPr>
        <w:numPr>
          <w:ilvl w:val="2"/>
          <w:numId w:val="9"/>
        </w:numPr>
        <w:spacing w:before="0" w:after="0"/>
        <w:ind w:left="1276"/>
        <w:rPr>
          <w:rFonts w:ascii="Times New Roman" w:hAnsi="Times New Roman" w:cs="Times New Roman"/>
          <w:b/>
          <w:sz w:val="24"/>
          <w:szCs w:val="24"/>
        </w:rPr>
      </w:pPr>
      <w:r w:rsidRPr="002665DD">
        <w:rPr>
          <w:rFonts w:ascii="Times New Roman" w:hAnsi="Times New Roman" w:cs="Times New Roman"/>
          <w:sz w:val="24"/>
          <w:szCs w:val="24"/>
        </w:rPr>
        <w:t>ja iestājas nepārvaramas varas apstākļi, kā rezultātā Būvdarbu izpilde tiek apgrūtināta vai padarīta uz laiku neiespējama, tai skaitā būvdarbu tehnoloģiski pareizai veikšanai neatbilstoši laika apstākļi;</w:t>
      </w:r>
    </w:p>
    <w:p w:rsidR="002665DD" w:rsidRPr="002665DD" w:rsidRDefault="002665DD" w:rsidP="002665DD">
      <w:pPr>
        <w:numPr>
          <w:ilvl w:val="2"/>
          <w:numId w:val="9"/>
        </w:numPr>
        <w:spacing w:before="0" w:after="0"/>
        <w:ind w:left="1276"/>
        <w:rPr>
          <w:rFonts w:ascii="Times New Roman" w:hAnsi="Times New Roman" w:cs="Times New Roman"/>
          <w:b/>
          <w:sz w:val="24"/>
          <w:szCs w:val="24"/>
        </w:rPr>
      </w:pPr>
      <w:r w:rsidRPr="002665DD">
        <w:rPr>
          <w:rFonts w:ascii="Times New Roman" w:hAnsi="Times New Roman" w:cs="Times New Roman"/>
          <w:sz w:val="24"/>
          <w:szCs w:val="24"/>
        </w:rPr>
        <w:t>ja pēc Pasūtītāja rakstiska pieprasījuma Būvdarbi vai to daļa ir tikuši pārtraukti;</w:t>
      </w:r>
    </w:p>
    <w:p w:rsidR="002665DD" w:rsidRPr="002665DD" w:rsidRDefault="002665DD" w:rsidP="002665DD">
      <w:pPr>
        <w:numPr>
          <w:ilvl w:val="2"/>
          <w:numId w:val="9"/>
        </w:numPr>
        <w:spacing w:before="0" w:after="0"/>
        <w:ind w:left="1276"/>
        <w:rPr>
          <w:rFonts w:ascii="Times New Roman" w:hAnsi="Times New Roman" w:cs="Times New Roman"/>
          <w:b/>
          <w:sz w:val="24"/>
          <w:szCs w:val="24"/>
        </w:rPr>
      </w:pPr>
      <w:r w:rsidRPr="002665DD">
        <w:rPr>
          <w:rFonts w:ascii="Times New Roman" w:hAnsi="Times New Roman" w:cs="Times New Roman"/>
          <w:sz w:val="24"/>
          <w:szCs w:val="24"/>
        </w:rPr>
        <w:t>ja Puses vienojas par papildus un/vai neparedzētu Būvdarbu izpildi.</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Saņemt samaksu par kvalitatīvi veiktiem Būvdarbiem Līgumā noteiktajā kārtībā, kā arī pieprasīt no Pasūtītāja līgumsodu 0,5%  (nulle komats piecu procentu) apmērā no rēķinā norādītās un termiņā nepamatoti nesamaksātās summas par katru nokavēto maksājuma dienu, bet ne vairāk, kā 10% (desmit procenti) no Līgumcenas.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 xml:space="preserve">Līguma izpildē Izpildītājs ir tiesīgs ar Pasūtītāja saskaņojumu veikt Pretendenta piedāvājumā norādītā apakšuzņēmēja vai speciālista nomaiņu, uz kura iespējām iepirkumā Izpildītājs balstījies, vai papildus apakšuzņēmēju vai speciālista piesaisti tikai gadījumos, kad piedāvātais apakšuzņēmējs vai speciālists atbilst iepirkuma procedūras dokumentos apakšuzņēmējiem vai speciālistam izvirzītajām prasībām un piedāvātajam apakšuzņēmējam vai speciālistam ir vismaz tādas pašas kvalifikācijas, uz kādu iepirkuma procedūrā izraudzītais pretendents atsaucies, apliecinot savu atbilstību iepirkuma procedūrā noteiktajām prasībām un tas neatbilst Publisko iepirkumu likuma </w:t>
      </w:r>
      <w:proofErr w:type="spellStart"/>
      <w:r w:rsidRPr="002665DD">
        <w:rPr>
          <w:rFonts w:ascii="Times New Roman" w:hAnsi="Times New Roman" w:cs="Times New Roman"/>
          <w:sz w:val="24"/>
          <w:szCs w:val="24"/>
        </w:rPr>
        <w:t>42.panta</w:t>
      </w:r>
      <w:proofErr w:type="spellEnd"/>
      <w:r w:rsidRPr="002665DD">
        <w:rPr>
          <w:rFonts w:ascii="Times New Roman" w:hAnsi="Times New Roman" w:cs="Times New Roman"/>
          <w:sz w:val="24"/>
          <w:szCs w:val="24"/>
        </w:rPr>
        <w:t xml:space="preserve"> otrās daļas (izņemot </w:t>
      </w:r>
      <w:proofErr w:type="spellStart"/>
      <w:r w:rsidRPr="002665DD">
        <w:rPr>
          <w:rFonts w:ascii="Times New Roman" w:hAnsi="Times New Roman" w:cs="Times New Roman"/>
          <w:sz w:val="24"/>
          <w:szCs w:val="24"/>
        </w:rPr>
        <w:t>8.un</w:t>
      </w:r>
      <w:proofErr w:type="spellEnd"/>
      <w:r w:rsidRPr="002665DD">
        <w:rPr>
          <w:rFonts w:ascii="Times New Roman" w:hAnsi="Times New Roman" w:cs="Times New Roman"/>
          <w:sz w:val="24"/>
          <w:szCs w:val="24"/>
        </w:rPr>
        <w:t xml:space="preserve"> </w:t>
      </w:r>
      <w:proofErr w:type="spellStart"/>
      <w:r w:rsidRPr="002665DD">
        <w:rPr>
          <w:rFonts w:ascii="Times New Roman" w:hAnsi="Times New Roman" w:cs="Times New Roman"/>
          <w:sz w:val="24"/>
          <w:szCs w:val="24"/>
        </w:rPr>
        <w:t>9.punktu</w:t>
      </w:r>
      <w:proofErr w:type="spellEnd"/>
      <w:r w:rsidRPr="002665DD">
        <w:rPr>
          <w:rFonts w:ascii="Times New Roman" w:hAnsi="Times New Roman" w:cs="Times New Roman"/>
          <w:sz w:val="24"/>
          <w:szCs w:val="24"/>
        </w:rPr>
        <w:t>) minētajiem izslēgšanas iemesliem.</w:t>
      </w:r>
    </w:p>
    <w:p w:rsidR="002665DD" w:rsidRPr="00A5304E" w:rsidRDefault="002665DD" w:rsidP="002665DD">
      <w:pPr>
        <w:autoSpaceDE w:val="0"/>
        <w:autoSpaceDN w:val="0"/>
        <w:adjustRightInd w:val="0"/>
        <w:ind w:left="786"/>
        <w:rPr>
          <w:rFonts w:ascii="Times New Roman" w:hAnsi="Times New Roman" w:cs="Times New Roman"/>
          <w:b/>
          <w:bCs/>
          <w:color w:val="000000"/>
          <w:sz w:val="16"/>
          <w:szCs w:val="16"/>
        </w:rPr>
      </w:pPr>
    </w:p>
    <w:p w:rsidR="002665DD" w:rsidRPr="002665DD" w:rsidRDefault="002665DD" w:rsidP="002665DD">
      <w:pPr>
        <w:numPr>
          <w:ilvl w:val="0"/>
          <w:numId w:val="9"/>
        </w:numPr>
        <w:tabs>
          <w:tab w:val="left" w:pos="1430"/>
        </w:tabs>
        <w:autoSpaceDE w:val="0"/>
        <w:autoSpaceDN w:val="0"/>
        <w:adjustRightInd w:val="0"/>
        <w:spacing w:before="0"/>
        <w:ind w:left="493" w:hanging="493"/>
        <w:jc w:val="center"/>
        <w:rPr>
          <w:rFonts w:ascii="Times New Roman" w:hAnsi="Times New Roman" w:cs="Times New Roman"/>
          <w:b/>
          <w:sz w:val="24"/>
          <w:szCs w:val="24"/>
        </w:rPr>
      </w:pPr>
      <w:r w:rsidRPr="002665DD">
        <w:rPr>
          <w:rFonts w:ascii="Times New Roman" w:hAnsi="Times New Roman" w:cs="Times New Roman"/>
          <w:b/>
          <w:sz w:val="24"/>
          <w:szCs w:val="24"/>
        </w:rPr>
        <w:t>PASŪTĪTĀJA PIENĀKUMI UN TIESĪBAS</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b/>
          <w:bCs/>
          <w:sz w:val="24"/>
          <w:szCs w:val="24"/>
          <w:u w:val="single"/>
          <w:lang w:eastAsia="lv-LV"/>
        </w:rPr>
      </w:pPr>
      <w:r w:rsidRPr="002665DD">
        <w:rPr>
          <w:rFonts w:ascii="Times New Roman" w:hAnsi="Times New Roman" w:cs="Times New Roman"/>
          <w:bCs/>
          <w:sz w:val="24"/>
          <w:szCs w:val="24"/>
          <w:lang w:eastAsia="lv-LV"/>
        </w:rPr>
        <w:t>Pasūtītāja pienākumi</w:t>
      </w:r>
      <w:r w:rsidRPr="002665DD">
        <w:rPr>
          <w:rFonts w:ascii="Times New Roman" w:hAnsi="Times New Roman" w:cs="Times New Roman"/>
          <w:bCs/>
          <w:sz w:val="24"/>
          <w:szCs w:val="24"/>
          <w:u w:val="single"/>
          <w:lang w:eastAsia="lv-LV"/>
        </w:rPr>
        <w:t>:</w:t>
      </w:r>
    </w:p>
    <w:p w:rsidR="002665DD" w:rsidRPr="002665DD" w:rsidRDefault="002665DD" w:rsidP="002665DD">
      <w:pPr>
        <w:numPr>
          <w:ilvl w:val="2"/>
          <w:numId w:val="9"/>
        </w:numPr>
        <w:autoSpaceDE w:val="0"/>
        <w:autoSpaceDN w:val="0"/>
        <w:adjustRightInd w:val="0"/>
        <w:spacing w:before="0" w:after="0"/>
        <w:ind w:left="1276"/>
        <w:rPr>
          <w:rFonts w:ascii="Times New Roman" w:hAnsi="Times New Roman" w:cs="Times New Roman"/>
          <w:b/>
          <w:bCs/>
          <w:sz w:val="24"/>
          <w:szCs w:val="24"/>
          <w:lang w:eastAsia="lv-LV"/>
        </w:rPr>
      </w:pPr>
      <w:r w:rsidRPr="002665DD">
        <w:rPr>
          <w:rFonts w:ascii="Times New Roman" w:hAnsi="Times New Roman" w:cs="Times New Roman"/>
          <w:bCs/>
          <w:sz w:val="24"/>
          <w:szCs w:val="24"/>
          <w:lang w:eastAsia="lv-LV"/>
        </w:rPr>
        <w:t>pieņemt no Izpildītāja saskaņā ar Līgumu kvalitatīvi izpildītos Būvdarbus pēc faktiski paveiktā apjoma un samaksāt par tiem Līgumā noteiktajā kārtībā;</w:t>
      </w:r>
    </w:p>
    <w:p w:rsidR="002665DD" w:rsidRPr="002665DD" w:rsidRDefault="002665DD" w:rsidP="002665DD">
      <w:pPr>
        <w:numPr>
          <w:ilvl w:val="2"/>
          <w:numId w:val="9"/>
        </w:numPr>
        <w:autoSpaceDE w:val="0"/>
        <w:autoSpaceDN w:val="0"/>
        <w:adjustRightInd w:val="0"/>
        <w:spacing w:before="0" w:after="0"/>
        <w:ind w:left="1276"/>
        <w:rPr>
          <w:rFonts w:ascii="Times New Roman" w:hAnsi="Times New Roman" w:cs="Times New Roman"/>
          <w:b/>
          <w:bCs/>
          <w:sz w:val="24"/>
          <w:szCs w:val="24"/>
          <w:lang w:eastAsia="lv-LV"/>
        </w:rPr>
      </w:pPr>
      <w:r w:rsidRPr="002665DD">
        <w:rPr>
          <w:rFonts w:ascii="Times New Roman" w:hAnsi="Times New Roman" w:cs="Times New Roman"/>
          <w:bCs/>
          <w:sz w:val="24"/>
          <w:szCs w:val="24"/>
          <w:lang w:eastAsia="lv-LV"/>
        </w:rPr>
        <w:lastRenderedPageBreak/>
        <w:t>neveikt nekāda veida rīcību, kura traucētu Būvdarbu izpildi, ja vien tas nav saistīts ar konstatētiem pārkāpumiem no Izpildītāja puses;</w:t>
      </w:r>
    </w:p>
    <w:p w:rsidR="002665DD" w:rsidRPr="002665DD" w:rsidRDefault="002665DD" w:rsidP="002665DD">
      <w:pPr>
        <w:numPr>
          <w:ilvl w:val="2"/>
          <w:numId w:val="9"/>
        </w:numPr>
        <w:autoSpaceDE w:val="0"/>
        <w:autoSpaceDN w:val="0"/>
        <w:adjustRightInd w:val="0"/>
        <w:spacing w:before="0" w:after="0"/>
        <w:ind w:left="1276"/>
        <w:rPr>
          <w:rFonts w:ascii="Times New Roman" w:hAnsi="Times New Roman" w:cs="Times New Roman"/>
          <w:b/>
          <w:bCs/>
          <w:sz w:val="24"/>
          <w:szCs w:val="24"/>
          <w:lang w:eastAsia="lv-LV"/>
        </w:rPr>
      </w:pPr>
      <w:r w:rsidRPr="002665DD">
        <w:rPr>
          <w:rFonts w:ascii="Times New Roman" w:hAnsi="Times New Roman" w:cs="Times New Roman"/>
          <w:bCs/>
          <w:sz w:val="24"/>
          <w:szCs w:val="24"/>
          <w:lang w:eastAsia="lv-LV"/>
        </w:rPr>
        <w:t>Izpildītāja saņemtos paziņojumus, pieprasījumus, iesniegumus un priekšlikumus Pasūtītājs izvērtēs 5 (piecu) darba dienu laikā;</w:t>
      </w:r>
    </w:p>
    <w:p w:rsidR="002665DD" w:rsidRPr="002665DD" w:rsidRDefault="002665DD" w:rsidP="002665DD">
      <w:pPr>
        <w:numPr>
          <w:ilvl w:val="2"/>
          <w:numId w:val="9"/>
        </w:numPr>
        <w:autoSpaceDE w:val="0"/>
        <w:autoSpaceDN w:val="0"/>
        <w:adjustRightInd w:val="0"/>
        <w:spacing w:before="0" w:after="0"/>
        <w:ind w:left="1276"/>
        <w:rPr>
          <w:rFonts w:ascii="Times New Roman" w:hAnsi="Times New Roman" w:cs="Times New Roman"/>
          <w:b/>
          <w:bCs/>
          <w:sz w:val="24"/>
          <w:szCs w:val="24"/>
          <w:lang w:eastAsia="lv-LV"/>
        </w:rPr>
      </w:pPr>
      <w:r w:rsidRPr="002665DD">
        <w:rPr>
          <w:rFonts w:ascii="Times New Roman" w:hAnsi="Times New Roman" w:cs="Times New Roman"/>
          <w:bCs/>
          <w:sz w:val="24"/>
          <w:szCs w:val="24"/>
          <w:lang w:eastAsia="lv-LV"/>
        </w:rPr>
        <w:t>nepieciešamības gadījumā, nodrošināt Objekta būvuzraudzību;</w:t>
      </w:r>
    </w:p>
    <w:p w:rsidR="002665DD" w:rsidRPr="002665DD" w:rsidRDefault="002665DD" w:rsidP="002665DD">
      <w:pPr>
        <w:numPr>
          <w:ilvl w:val="2"/>
          <w:numId w:val="9"/>
        </w:numPr>
        <w:autoSpaceDE w:val="0"/>
        <w:autoSpaceDN w:val="0"/>
        <w:adjustRightInd w:val="0"/>
        <w:spacing w:before="0" w:after="0"/>
        <w:ind w:left="1276"/>
        <w:rPr>
          <w:rFonts w:ascii="Times New Roman" w:hAnsi="Times New Roman" w:cs="Times New Roman"/>
          <w:b/>
          <w:bCs/>
          <w:sz w:val="24"/>
          <w:szCs w:val="24"/>
          <w:lang w:eastAsia="lv-LV"/>
        </w:rPr>
      </w:pPr>
      <w:r w:rsidRPr="002665DD">
        <w:rPr>
          <w:rFonts w:ascii="Times New Roman" w:hAnsi="Times New Roman" w:cs="Times New Roman"/>
          <w:bCs/>
          <w:sz w:val="24"/>
          <w:szCs w:val="24"/>
          <w:lang w:eastAsia="lv-LV"/>
        </w:rPr>
        <w:t>nodrošināt Būvuzrauga ierašanos (</w:t>
      </w:r>
      <w:r w:rsidRPr="002665DD">
        <w:rPr>
          <w:rFonts w:ascii="Times New Roman" w:hAnsi="Times New Roman" w:cs="Times New Roman"/>
          <w:bCs/>
          <w:i/>
          <w:sz w:val="24"/>
          <w:szCs w:val="24"/>
          <w:lang w:eastAsia="lv-LV"/>
        </w:rPr>
        <w:t>ja attiecināms</w:t>
      </w:r>
      <w:r w:rsidRPr="002665DD">
        <w:rPr>
          <w:rFonts w:ascii="Times New Roman" w:hAnsi="Times New Roman" w:cs="Times New Roman"/>
          <w:bCs/>
          <w:sz w:val="24"/>
          <w:szCs w:val="24"/>
          <w:lang w:eastAsia="lv-LV"/>
        </w:rPr>
        <w:t xml:space="preserve">) vai Pasūtītāja </w:t>
      </w:r>
      <w:proofErr w:type="spellStart"/>
      <w:r w:rsidRPr="002665DD">
        <w:rPr>
          <w:rFonts w:ascii="Times New Roman" w:hAnsi="Times New Roman" w:cs="Times New Roman"/>
          <w:bCs/>
          <w:sz w:val="24"/>
          <w:szCs w:val="24"/>
          <w:lang w:eastAsia="lv-LV"/>
        </w:rPr>
        <w:t>būvspeciālista</w:t>
      </w:r>
      <w:proofErr w:type="spellEnd"/>
      <w:r w:rsidRPr="002665DD">
        <w:rPr>
          <w:rFonts w:ascii="Times New Roman" w:hAnsi="Times New Roman" w:cs="Times New Roman"/>
          <w:bCs/>
          <w:sz w:val="24"/>
          <w:szCs w:val="24"/>
          <w:lang w:eastAsia="lv-LV"/>
        </w:rPr>
        <w:t xml:space="preserve"> uz segto darbu un nozīmīgo konstrukciju uzrādīšanu un nodošanu pēc Izpildītāja pieprasījuma;</w:t>
      </w:r>
    </w:p>
    <w:p w:rsidR="002665DD" w:rsidRPr="002665DD" w:rsidRDefault="002665DD" w:rsidP="002665DD">
      <w:pPr>
        <w:numPr>
          <w:ilvl w:val="2"/>
          <w:numId w:val="9"/>
        </w:numPr>
        <w:autoSpaceDE w:val="0"/>
        <w:autoSpaceDN w:val="0"/>
        <w:adjustRightInd w:val="0"/>
        <w:spacing w:before="0" w:after="0"/>
        <w:ind w:left="1276"/>
        <w:rPr>
          <w:rFonts w:ascii="Times New Roman" w:hAnsi="Times New Roman" w:cs="Times New Roman"/>
          <w:b/>
          <w:bCs/>
          <w:sz w:val="24"/>
          <w:szCs w:val="24"/>
          <w:lang w:eastAsia="lv-LV"/>
        </w:rPr>
      </w:pPr>
      <w:r w:rsidRPr="002665DD">
        <w:rPr>
          <w:rFonts w:ascii="Times New Roman" w:hAnsi="Times New Roman" w:cs="Times New Roman"/>
          <w:bCs/>
          <w:sz w:val="24"/>
          <w:szCs w:val="24"/>
          <w:lang w:eastAsia="lv-LV"/>
        </w:rPr>
        <w:t>uzņemties atbildību par Objekta pareizu ekspluatāciju un  neveikt nekādas rīcības, kuras traucētu Darbu izpildi, ja vien tas nav saistīts ar konstatētiem pārkāpumiem no Izpildītāja puses;</w:t>
      </w:r>
    </w:p>
    <w:p w:rsidR="002665DD" w:rsidRPr="002665DD" w:rsidRDefault="002665DD" w:rsidP="002665DD">
      <w:pPr>
        <w:numPr>
          <w:ilvl w:val="2"/>
          <w:numId w:val="9"/>
        </w:numPr>
        <w:autoSpaceDE w:val="0"/>
        <w:autoSpaceDN w:val="0"/>
        <w:adjustRightInd w:val="0"/>
        <w:spacing w:before="0" w:after="0"/>
        <w:ind w:left="1276"/>
        <w:rPr>
          <w:rFonts w:ascii="Times New Roman" w:hAnsi="Times New Roman" w:cs="Times New Roman"/>
          <w:bCs/>
          <w:color w:val="000000"/>
          <w:sz w:val="24"/>
          <w:szCs w:val="24"/>
          <w:lang w:eastAsia="lv-LV"/>
        </w:rPr>
      </w:pPr>
      <w:r w:rsidRPr="002665DD">
        <w:rPr>
          <w:rFonts w:ascii="Times New Roman" w:hAnsi="Times New Roman" w:cs="Times New Roman"/>
          <w:bCs/>
          <w:sz w:val="24"/>
          <w:szCs w:val="24"/>
        </w:rPr>
        <w:t>nodrošināt iespēju Izpildītāja personālam brīvi iekļūt Objektos Būvdarbu veikšanai likumdošanā paredzētajā kārtībā, abpusēji saskaņojot iekļūšanas termiņus.</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bCs/>
          <w:color w:val="000000"/>
          <w:sz w:val="24"/>
          <w:szCs w:val="24"/>
          <w:lang w:eastAsia="lv-LV"/>
        </w:rPr>
      </w:pPr>
      <w:r w:rsidRPr="002665DD">
        <w:rPr>
          <w:rFonts w:ascii="Times New Roman" w:hAnsi="Times New Roman" w:cs="Times New Roman"/>
          <w:bCs/>
          <w:color w:val="000000"/>
          <w:sz w:val="24"/>
          <w:szCs w:val="24"/>
          <w:lang w:eastAsia="lv-LV"/>
        </w:rPr>
        <w:t>Pasūtītāja tiesības:</w:t>
      </w:r>
    </w:p>
    <w:p w:rsidR="002665DD" w:rsidRPr="002665DD" w:rsidRDefault="002665DD" w:rsidP="002665DD">
      <w:pPr>
        <w:numPr>
          <w:ilvl w:val="2"/>
          <w:numId w:val="9"/>
        </w:numPr>
        <w:spacing w:before="0" w:after="0"/>
        <w:ind w:left="1276"/>
        <w:rPr>
          <w:rFonts w:ascii="Times New Roman" w:hAnsi="Times New Roman" w:cs="Times New Roman"/>
          <w:bCs/>
          <w:color w:val="000000"/>
          <w:sz w:val="24"/>
          <w:szCs w:val="24"/>
        </w:rPr>
      </w:pPr>
      <w:r w:rsidRPr="002665DD">
        <w:rPr>
          <w:rFonts w:ascii="Times New Roman" w:hAnsi="Times New Roman" w:cs="Times New Roman"/>
          <w:bCs/>
          <w:color w:val="000000"/>
          <w:sz w:val="24"/>
          <w:szCs w:val="24"/>
          <w:lang w:eastAsia="lv-LV"/>
        </w:rPr>
        <w:t>nepieciešamības gadījumā apturēt Būvdarbu izpildi;</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rPr>
      </w:pPr>
      <w:r w:rsidRPr="002665DD">
        <w:rPr>
          <w:rFonts w:ascii="Times New Roman" w:hAnsi="Times New Roman" w:cs="Times New Roman"/>
          <w:bCs/>
          <w:color w:val="000000"/>
          <w:sz w:val="24"/>
          <w:szCs w:val="24"/>
        </w:rPr>
        <w:t>kontrolēt Būvdarbu izpildi pēc Izpildītāja iesniegtā un saskaņotā Būvdarbu izpildes laika grafika;</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rPr>
      </w:pPr>
      <w:r w:rsidRPr="002665DD">
        <w:rPr>
          <w:rFonts w:ascii="Times New Roman" w:hAnsi="Times New Roman" w:cs="Times New Roman"/>
          <w:bCs/>
          <w:color w:val="000000"/>
          <w:sz w:val="24"/>
          <w:szCs w:val="24"/>
        </w:rPr>
        <w:t>uzaicināt neatkarīgus ekspertus Izpildītāja veikto Būvdarbu kvalitātes pārbaudei. Ekspertīzes izdevumus sedz Pasūtītājs, izņemot gadījumus, kad ekspertīzes rezultātā tiek konstatēti trūkumi vai nepilnības, kas radušies Izpildītāja vainas, nolaidības vai neuzmanības dēļ. Šādā gadījumā ekspertīzes izdevumus sedz Izpildītājs;</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rPr>
      </w:pPr>
      <w:r w:rsidRPr="002665DD">
        <w:rPr>
          <w:rFonts w:ascii="Times New Roman" w:hAnsi="Times New Roman" w:cs="Times New Roman"/>
          <w:bCs/>
          <w:color w:val="000000"/>
          <w:sz w:val="24"/>
          <w:szCs w:val="24"/>
        </w:rPr>
        <w:t>ja Izpildītājs kavē Būvdarbu izpildes termiņu, Pasūtītājam ir tiesības ieturēt nokavējuma procentus 0,1%  (nulle komats vienu procentu) apmērā no Līgumcenas par katru nokavējuma kalendāro dienu;</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rPr>
      </w:pPr>
      <w:r w:rsidRPr="002665DD">
        <w:rPr>
          <w:rFonts w:ascii="Times New Roman" w:hAnsi="Times New Roman" w:cs="Times New Roman"/>
          <w:bCs/>
          <w:color w:val="000000"/>
          <w:sz w:val="24"/>
          <w:szCs w:val="24"/>
        </w:rPr>
        <w:t>no Izpildītājam paredzētajiem maksājumiem, vienpersoniski ieturēt līgumsodus un nodarītos zaudējumus, kas Izpildītājam ir aprēķināti un noteikti saskaņā ar Līgumu;</w:t>
      </w:r>
    </w:p>
    <w:p w:rsidR="002665DD" w:rsidRPr="002665DD" w:rsidRDefault="002665DD" w:rsidP="002665DD">
      <w:pPr>
        <w:numPr>
          <w:ilvl w:val="2"/>
          <w:numId w:val="9"/>
        </w:numPr>
        <w:spacing w:before="0" w:after="0"/>
        <w:ind w:left="1276"/>
        <w:rPr>
          <w:rFonts w:ascii="Times New Roman" w:hAnsi="Times New Roman" w:cs="Times New Roman"/>
          <w:b/>
          <w:bCs/>
          <w:sz w:val="24"/>
          <w:szCs w:val="24"/>
          <w:lang w:eastAsia="lv-LV"/>
        </w:rPr>
      </w:pPr>
      <w:r w:rsidRPr="002665DD">
        <w:rPr>
          <w:rFonts w:ascii="Times New Roman" w:hAnsi="Times New Roman" w:cs="Times New Roman"/>
          <w:bCs/>
          <w:color w:val="000000"/>
          <w:sz w:val="24"/>
          <w:szCs w:val="24"/>
        </w:rPr>
        <w:t>jebkādi Pasūtītāja apmaksāti materiāli, pakalpojumi un/vai iekārtas, kļūst par Pasūtītāja īpašumu ar to apmaksas brīdi un Izpildītāja maksātnespējas gadījumā tie pāriet Pasūtītāja īpašumā neatkarīgi no tā vai tie ir, vai nav nogādāti Objektā</w:t>
      </w:r>
      <w:r w:rsidRPr="002665DD">
        <w:rPr>
          <w:rFonts w:ascii="Times New Roman" w:hAnsi="Times New Roman" w:cs="Times New Roman"/>
          <w:bCs/>
          <w:sz w:val="24"/>
          <w:szCs w:val="24"/>
        </w:rPr>
        <w:t>.</w:t>
      </w:r>
    </w:p>
    <w:p w:rsidR="002665DD" w:rsidRPr="00A5304E" w:rsidRDefault="002665DD" w:rsidP="002665DD">
      <w:pPr>
        <w:ind w:left="720"/>
        <w:rPr>
          <w:rFonts w:ascii="Times New Roman" w:hAnsi="Times New Roman" w:cs="Times New Roman"/>
          <w:b/>
          <w:bCs/>
          <w:sz w:val="16"/>
          <w:szCs w:val="16"/>
          <w:lang w:eastAsia="lv-LV"/>
        </w:rPr>
      </w:pPr>
    </w:p>
    <w:p w:rsidR="002665DD" w:rsidRPr="002665DD" w:rsidRDefault="002665DD" w:rsidP="002665DD">
      <w:pPr>
        <w:numPr>
          <w:ilvl w:val="0"/>
          <w:numId w:val="9"/>
        </w:numPr>
        <w:tabs>
          <w:tab w:val="left" w:pos="1430"/>
        </w:tabs>
        <w:autoSpaceDE w:val="0"/>
        <w:autoSpaceDN w:val="0"/>
        <w:adjustRightInd w:val="0"/>
        <w:spacing w:before="0"/>
        <w:ind w:left="493" w:hanging="493"/>
        <w:jc w:val="center"/>
        <w:rPr>
          <w:rFonts w:ascii="Times New Roman" w:hAnsi="Times New Roman" w:cs="Times New Roman"/>
          <w:b/>
          <w:color w:val="000000"/>
          <w:sz w:val="24"/>
          <w:szCs w:val="24"/>
          <w:lang w:eastAsia="lv-LV"/>
        </w:rPr>
      </w:pPr>
      <w:r w:rsidRPr="002665DD">
        <w:rPr>
          <w:rFonts w:ascii="Times New Roman" w:hAnsi="Times New Roman" w:cs="Times New Roman"/>
          <w:b/>
          <w:color w:val="000000"/>
          <w:sz w:val="24"/>
          <w:szCs w:val="24"/>
          <w:lang w:eastAsia="lv-LV"/>
        </w:rPr>
        <w:t>BŪVDARBU NODOŠANAS UN PIEŅEMŠANAS KĀRTĪBA</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sz w:val="24"/>
          <w:szCs w:val="24"/>
        </w:rPr>
      </w:pPr>
      <w:r w:rsidRPr="002665DD">
        <w:rPr>
          <w:rFonts w:ascii="Times New Roman" w:hAnsi="Times New Roman" w:cs="Times New Roman"/>
          <w:bCs/>
          <w:sz w:val="24"/>
          <w:szCs w:val="24"/>
        </w:rPr>
        <w:t>Izpildītājs, pabeidzot Būvdarbus, paziņo Pasūtītājam par Būvdarbu pabeigšanu.</w:t>
      </w:r>
      <w:r w:rsidRPr="002665DD">
        <w:rPr>
          <w:rFonts w:ascii="Times New Roman" w:hAnsi="Times New Roman" w:cs="Times New Roman"/>
          <w:b/>
          <w:bCs/>
          <w:sz w:val="24"/>
          <w:szCs w:val="24"/>
        </w:rPr>
        <w:t xml:space="preserve"> </w:t>
      </w:r>
      <w:r w:rsidRPr="002665DD">
        <w:rPr>
          <w:rFonts w:ascii="Times New Roman" w:hAnsi="Times New Roman" w:cs="Times New Roman"/>
          <w:sz w:val="24"/>
          <w:szCs w:val="24"/>
        </w:rPr>
        <w:t xml:space="preserve">Pēc paziņojuma un </w:t>
      </w:r>
      <w:proofErr w:type="spellStart"/>
      <w:r w:rsidRPr="002665DD">
        <w:rPr>
          <w:rFonts w:ascii="Times New Roman" w:hAnsi="Times New Roman" w:cs="Times New Roman"/>
          <w:sz w:val="24"/>
          <w:szCs w:val="24"/>
        </w:rPr>
        <w:t>3.6.1.punktā</w:t>
      </w:r>
      <w:proofErr w:type="spellEnd"/>
      <w:r w:rsidRPr="002665DD">
        <w:rPr>
          <w:rFonts w:ascii="Times New Roman" w:hAnsi="Times New Roman" w:cs="Times New Roman"/>
          <w:sz w:val="24"/>
          <w:szCs w:val="24"/>
        </w:rPr>
        <w:t xml:space="preserve"> minētās </w:t>
      </w:r>
      <w:proofErr w:type="spellStart"/>
      <w:r w:rsidRPr="002665DD">
        <w:rPr>
          <w:rFonts w:ascii="Times New Roman" w:hAnsi="Times New Roman" w:cs="Times New Roman"/>
          <w:sz w:val="24"/>
          <w:szCs w:val="24"/>
        </w:rPr>
        <w:t>izpilddokumentācijas</w:t>
      </w:r>
      <w:proofErr w:type="spellEnd"/>
      <w:r w:rsidRPr="002665DD">
        <w:rPr>
          <w:rFonts w:ascii="Times New Roman" w:hAnsi="Times New Roman" w:cs="Times New Roman"/>
          <w:sz w:val="24"/>
          <w:szCs w:val="24"/>
        </w:rPr>
        <w:t xml:space="preserve"> iesniegšanas, Pasūtītājs veic Objekta apsekošanu un Puses paraksta Būvdarbu pieņemšanas-nodošanas aktu.</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Reizi mēnesī (</w:t>
      </w:r>
      <w:r w:rsidRPr="002665DD">
        <w:rPr>
          <w:rFonts w:ascii="Times New Roman" w:hAnsi="Times New Roman" w:cs="Times New Roman"/>
          <w:bCs/>
          <w:i/>
          <w:sz w:val="24"/>
          <w:szCs w:val="24"/>
        </w:rPr>
        <w:t>ja attiecināms</w:t>
      </w:r>
      <w:r w:rsidRPr="002665DD">
        <w:rPr>
          <w:rFonts w:ascii="Times New Roman" w:hAnsi="Times New Roman" w:cs="Times New Roman"/>
          <w:bCs/>
          <w:sz w:val="24"/>
          <w:szCs w:val="24"/>
        </w:rPr>
        <w:t>) Izpildītājs ar aktu nodod izpildītos Būvdarbus Pasūtītājam Līguma 3.6.1. punktā noteiktajā termiņā.</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Gadījumā, ja Būvdarbu pieņemšanas gaitā atsevišķu Būvdarbu izpildē tiek konstatētas atkāpes no normatīvo aktu prasībām, Izpildītājam ar saviem spēkiem un uz sava rēķina jānovērš šie trūkumi iespējami īsākā laika posmā.</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Būvdarbu pieņemšanas laikā konstatēto Defektu novēršana neatbrīvo Izpildītāju no atbildības par Būvdarbu pabeigšanas termiņa neievērošanu.</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Gadījumā, ja no Pusēm neatkarīgu iemeslu dēļ Būvdarbu veikšanu nepieciešams apturēt, Puses sastāda attiecīgu aktu par Būvdarbu apturēšanu un aktu par izpildītajiem un pieņemtajiem Būvdarbiem.</w:t>
      </w:r>
    </w:p>
    <w:p w:rsidR="002665DD" w:rsidRPr="002665DD" w:rsidRDefault="002665DD" w:rsidP="002665DD">
      <w:pPr>
        <w:numPr>
          <w:ilvl w:val="1"/>
          <w:numId w:val="9"/>
        </w:numPr>
        <w:autoSpaceDE w:val="0"/>
        <w:autoSpaceDN w:val="0"/>
        <w:adjustRightInd w:val="0"/>
        <w:spacing w:before="0" w:after="0"/>
        <w:ind w:left="567" w:hanging="567"/>
        <w:rPr>
          <w:rFonts w:ascii="Times New Roman" w:hAnsi="Times New Roman" w:cs="Times New Roman"/>
          <w:bCs/>
          <w:color w:val="000000" w:themeColor="text1"/>
          <w:sz w:val="24"/>
          <w:szCs w:val="24"/>
        </w:rPr>
      </w:pPr>
      <w:bookmarkStart w:id="3" w:name="_Hlk189035996"/>
      <w:r w:rsidRPr="002665DD">
        <w:rPr>
          <w:rFonts w:ascii="Times New Roman" w:hAnsi="Times New Roman" w:cs="Times New Roman"/>
          <w:bCs/>
          <w:color w:val="000000" w:themeColor="text1"/>
          <w:sz w:val="24"/>
          <w:szCs w:val="24"/>
        </w:rPr>
        <w:t xml:space="preserve">Nododot Būvdarbus, Pasūtītāja pārstāvim tiek iesniegta visu Būvdarbu </w:t>
      </w:r>
      <w:proofErr w:type="spellStart"/>
      <w:r w:rsidRPr="002665DD">
        <w:rPr>
          <w:rFonts w:ascii="Times New Roman" w:hAnsi="Times New Roman" w:cs="Times New Roman"/>
          <w:bCs/>
          <w:color w:val="000000" w:themeColor="text1"/>
          <w:sz w:val="24"/>
          <w:szCs w:val="24"/>
        </w:rPr>
        <w:t>izpilddokumentācija</w:t>
      </w:r>
      <w:proofErr w:type="spellEnd"/>
      <w:r w:rsidRPr="002665DD">
        <w:rPr>
          <w:rFonts w:ascii="Times New Roman" w:hAnsi="Times New Roman" w:cs="Times New Roman"/>
          <w:bCs/>
          <w:color w:val="000000" w:themeColor="text1"/>
          <w:sz w:val="24"/>
          <w:szCs w:val="24"/>
        </w:rPr>
        <w:t xml:space="preserve"> atbilstoši Ministru kabineta 2014. gada 2. septembra noteikumiem </w:t>
      </w:r>
      <w:proofErr w:type="spellStart"/>
      <w:r w:rsidRPr="002665DD">
        <w:rPr>
          <w:rFonts w:ascii="Times New Roman" w:hAnsi="Times New Roman" w:cs="Times New Roman"/>
          <w:bCs/>
          <w:color w:val="000000" w:themeColor="text1"/>
          <w:sz w:val="24"/>
          <w:szCs w:val="24"/>
        </w:rPr>
        <w:t>Nr.529</w:t>
      </w:r>
      <w:proofErr w:type="spellEnd"/>
      <w:r w:rsidRPr="002665DD">
        <w:rPr>
          <w:rFonts w:ascii="Times New Roman" w:hAnsi="Times New Roman" w:cs="Times New Roman"/>
          <w:bCs/>
          <w:color w:val="000000" w:themeColor="text1"/>
          <w:sz w:val="24"/>
          <w:szCs w:val="24"/>
        </w:rPr>
        <w:t xml:space="preserve"> “Ēku būvnoteikumi”, kurā ietilpst pielietoto materiālu sertifikāti, ražotāju deklarācijas un citi nepieciešami dokumenti nodošanai Pasūtītājam. </w:t>
      </w:r>
      <w:bookmarkEnd w:id="3"/>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lastRenderedPageBreak/>
        <w:t xml:space="preserve">Būvdarbu apjomi var tikt samazināti/ palielināti, ja Būvdarbu gaitā atklājas, ka Tāmēs norādītajā apjomā tos veikt nav nepieciešams, vai arī atklājas darbi, kurus iepriekš paredzēt nebija iespējams un bez kuru veikšanas nav iespējams turpināt Būvdarbus. </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Būvdarbu apjomu samazināšanas/palielināšanas kārtība:</w:t>
      </w:r>
    </w:p>
    <w:p w:rsidR="002665DD" w:rsidRPr="002665DD" w:rsidRDefault="002665DD" w:rsidP="002665DD">
      <w:pPr>
        <w:pStyle w:val="ListParagraph"/>
        <w:numPr>
          <w:ilvl w:val="2"/>
          <w:numId w:val="9"/>
        </w:numPr>
        <w:spacing w:before="0"/>
        <w:ind w:left="1134" w:hanging="567"/>
        <w:jc w:val="both"/>
      </w:pPr>
      <w:r w:rsidRPr="002665DD">
        <w:t>Izpildītājs un Pasūtītāja nolīgts būvuzraugs, turpmāk – Būvuzraugs, sastāda aktu par izslēdzamajiem/ ieslēdzamajiem darbu apjomiem un būvdarbu pozīcijām, turpmāk – Akts;</w:t>
      </w:r>
    </w:p>
    <w:p w:rsidR="002665DD" w:rsidRPr="002665DD" w:rsidRDefault="002665DD" w:rsidP="002665DD">
      <w:pPr>
        <w:numPr>
          <w:ilvl w:val="2"/>
          <w:numId w:val="9"/>
        </w:numPr>
        <w:spacing w:before="0" w:after="0"/>
        <w:ind w:left="1134" w:hanging="567"/>
        <w:rPr>
          <w:rFonts w:ascii="Times New Roman" w:eastAsia="Calibri" w:hAnsi="Times New Roman" w:cs="Times New Roman"/>
          <w:b/>
          <w:sz w:val="24"/>
          <w:szCs w:val="24"/>
        </w:rPr>
      </w:pPr>
      <w:r w:rsidRPr="002665DD">
        <w:rPr>
          <w:rFonts w:ascii="Times New Roman" w:eastAsia="Calibri" w:hAnsi="Times New Roman" w:cs="Times New Roman"/>
          <w:sz w:val="24"/>
          <w:szCs w:val="24"/>
        </w:rPr>
        <w:t>Izpildītājs uz Akta pamata izstrādā tāmi un iesniedz Pasūtītājam;</w:t>
      </w:r>
    </w:p>
    <w:p w:rsidR="002665DD" w:rsidRPr="002665DD" w:rsidRDefault="002665DD" w:rsidP="002665DD">
      <w:pPr>
        <w:numPr>
          <w:ilvl w:val="2"/>
          <w:numId w:val="9"/>
        </w:numPr>
        <w:spacing w:before="0" w:after="0"/>
        <w:ind w:left="1134" w:hanging="567"/>
        <w:rPr>
          <w:rFonts w:ascii="Times New Roman" w:eastAsia="Calibri" w:hAnsi="Times New Roman" w:cs="Times New Roman"/>
          <w:b/>
          <w:sz w:val="24"/>
          <w:szCs w:val="24"/>
        </w:rPr>
      </w:pPr>
      <w:r w:rsidRPr="002665DD">
        <w:rPr>
          <w:rFonts w:ascii="Times New Roman" w:eastAsia="Calibri" w:hAnsi="Times New Roman" w:cs="Times New Roman"/>
          <w:sz w:val="24"/>
          <w:szCs w:val="24"/>
        </w:rPr>
        <w:t>Pasūtītāja pārstāvis 5 (piecu) darba dienu laikā no tāmes saņemšanas brīža saskaņo to vai arī sniedz pamatotu atteikumu;</w:t>
      </w:r>
    </w:p>
    <w:p w:rsidR="002665DD" w:rsidRPr="002665DD" w:rsidRDefault="002665DD" w:rsidP="002665DD">
      <w:pPr>
        <w:pStyle w:val="ListParagraph"/>
        <w:numPr>
          <w:ilvl w:val="2"/>
          <w:numId w:val="9"/>
        </w:numPr>
        <w:spacing w:before="0"/>
        <w:ind w:left="1134" w:hanging="567"/>
        <w:jc w:val="both"/>
      </w:pPr>
      <w:r w:rsidRPr="002665DD">
        <w:t>Pēc tāmes saskaņošanas Izpildītājs un Pasūtītājs noslēdz vienošanas par Aktā minēto darbu veikšanu/neveikšanu.</w:t>
      </w:r>
    </w:p>
    <w:p w:rsidR="002665DD" w:rsidRPr="00A5304E" w:rsidRDefault="002665DD" w:rsidP="002665DD">
      <w:pPr>
        <w:autoSpaceDE w:val="0"/>
        <w:autoSpaceDN w:val="0"/>
        <w:adjustRightInd w:val="0"/>
        <w:ind w:left="786"/>
        <w:rPr>
          <w:rFonts w:ascii="Times New Roman" w:hAnsi="Times New Roman" w:cs="Times New Roman"/>
          <w:bCs/>
          <w:color w:val="000000"/>
          <w:sz w:val="16"/>
          <w:szCs w:val="16"/>
        </w:rPr>
      </w:pPr>
    </w:p>
    <w:p w:rsidR="002665DD" w:rsidRPr="002665DD" w:rsidRDefault="002665DD" w:rsidP="002665DD">
      <w:pPr>
        <w:numPr>
          <w:ilvl w:val="0"/>
          <w:numId w:val="9"/>
        </w:numPr>
        <w:spacing w:before="0"/>
        <w:ind w:left="493" w:hanging="493"/>
        <w:jc w:val="center"/>
        <w:rPr>
          <w:rFonts w:ascii="Times New Roman" w:hAnsi="Times New Roman" w:cs="Times New Roman"/>
          <w:b/>
          <w:sz w:val="24"/>
          <w:szCs w:val="24"/>
        </w:rPr>
      </w:pPr>
      <w:r w:rsidRPr="002665DD">
        <w:rPr>
          <w:rFonts w:ascii="Times New Roman" w:hAnsi="Times New Roman" w:cs="Times New Roman"/>
          <w:b/>
          <w:sz w:val="24"/>
          <w:szCs w:val="24"/>
        </w:rPr>
        <w:t>ATBILDĪBA PAR DEFEKTIEM</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
          <w:bCs/>
          <w:sz w:val="24"/>
          <w:szCs w:val="24"/>
        </w:rPr>
      </w:pPr>
      <w:r w:rsidRPr="002665DD">
        <w:rPr>
          <w:rFonts w:ascii="Times New Roman" w:hAnsi="Times New Roman" w:cs="Times New Roman"/>
          <w:bCs/>
          <w:sz w:val="24"/>
          <w:szCs w:val="24"/>
        </w:rPr>
        <w:t xml:space="preserve">Ja Izpildītājs nav ievērojis tehniskajās specifikācijās, šajā Līgumā vai normatīvajos aktos noteiktās prasības attiecībā uz Būvdarbu veikšanu vai kvalitāti, tad nekavējoties, bet ne vēlāk kā 5 (piecu) darba dienu laikā komisija, kur piedalās Pasūtītājs, Būvuzraugs, Izpildītāja pārstāvji un citi pieaicinātie speciālisti, sastāda un paraksta defektu aktu (turpmāk - Defektu akts), kurā norāda veikto Būvdarbu neatbilstību, Defektu novēršanas termiņu un kārtību. Ja Izpildītājs nepamatoti kavē defektu novēršanu, Pasūtītājam ir tiesības neveikt Līguma </w:t>
      </w:r>
      <w:proofErr w:type="spellStart"/>
      <w:r w:rsidRPr="002665DD">
        <w:rPr>
          <w:rFonts w:ascii="Times New Roman" w:hAnsi="Times New Roman" w:cs="Times New Roman"/>
          <w:bCs/>
          <w:sz w:val="24"/>
          <w:szCs w:val="24"/>
        </w:rPr>
        <w:t>3.6.3.punktā</w:t>
      </w:r>
      <w:proofErr w:type="spellEnd"/>
      <w:r w:rsidRPr="002665DD">
        <w:rPr>
          <w:rFonts w:ascii="Times New Roman" w:hAnsi="Times New Roman" w:cs="Times New Roman"/>
          <w:bCs/>
          <w:sz w:val="24"/>
          <w:szCs w:val="24"/>
        </w:rPr>
        <w:t xml:space="preserve"> noteikto ikmēneša samaksu par izpildītajiem darbiem līdz Defektu novēršanai un aprēķināt Izpildītājam līgumsodu 0,3% (nulle komats trīs procentu) apmērā no Līgumcenas, bet ne vairāk kā 10% (desmit procenti) no Līgumcenas.</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Cs/>
          <w:sz w:val="24"/>
          <w:szCs w:val="24"/>
        </w:rPr>
      </w:pPr>
      <w:r w:rsidRPr="002665DD">
        <w:rPr>
          <w:rFonts w:ascii="Times New Roman" w:hAnsi="Times New Roman" w:cs="Times New Roman"/>
          <w:bCs/>
          <w:sz w:val="24"/>
          <w:szCs w:val="24"/>
        </w:rPr>
        <w:t xml:space="preserve">Garantijas periods Izpildītāja (tajā skaitā Persona, uz kuru balstās Izpildītājs)  veiktajiem Būvdarbiem un pielietoto būvizstrādājumu kvalitāti ir __ (____________) mēneši, skaitot no Būvdarbu pieņemšanas - nodošanas akta parakstīšanas datuma. </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
          <w:bCs/>
          <w:sz w:val="24"/>
          <w:szCs w:val="24"/>
        </w:rPr>
      </w:pPr>
      <w:r w:rsidRPr="002665DD">
        <w:rPr>
          <w:rFonts w:ascii="Times New Roman" w:hAnsi="Times New Roman" w:cs="Times New Roman"/>
          <w:bCs/>
          <w:sz w:val="24"/>
          <w:szCs w:val="24"/>
        </w:rPr>
        <w:t xml:space="preserve">Līguma </w:t>
      </w:r>
      <w:proofErr w:type="spellStart"/>
      <w:r w:rsidRPr="002665DD">
        <w:rPr>
          <w:rFonts w:ascii="Times New Roman" w:hAnsi="Times New Roman" w:cs="Times New Roman"/>
          <w:bCs/>
          <w:sz w:val="24"/>
          <w:szCs w:val="24"/>
        </w:rPr>
        <w:t>7.2.punktā</w:t>
      </w:r>
      <w:proofErr w:type="spellEnd"/>
      <w:r w:rsidRPr="002665DD">
        <w:rPr>
          <w:rFonts w:ascii="Times New Roman" w:hAnsi="Times New Roman" w:cs="Times New Roman"/>
          <w:bCs/>
          <w:sz w:val="24"/>
          <w:szCs w:val="24"/>
        </w:rPr>
        <w:t xml:space="preserve"> norādītajā garantijas periodā Izpildītājs apņemas saviem spēkiem un par saviem līdzekļiem novērst visus atklātos Defektus izpildītajos Būvdarbos un pielietotajos materiālos. </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
          <w:bCs/>
          <w:sz w:val="24"/>
          <w:szCs w:val="24"/>
        </w:rPr>
      </w:pPr>
      <w:r w:rsidRPr="002665DD">
        <w:rPr>
          <w:rFonts w:ascii="Times New Roman" w:hAnsi="Times New Roman" w:cs="Times New Roman"/>
          <w:bCs/>
          <w:sz w:val="24"/>
          <w:szCs w:val="24"/>
        </w:rPr>
        <w:t>5 (piecu) darba dienu laikā pēc rakstiska paziņojuma saņemšanas no Pasūtītāja par garantijas periodā konstatētiem Defektiem, Izpildītāja pārstāvim ir jāierodas Objektā, lai kopā ar Pasūtītāju sastādītu Defektu aktu. Gadījumā ja Izpildītājs neierodas uz Defektu akta parakstīšanu, tad Defektu aktu sastāda Pasūtītājs bez Izpildītāja pārstāvja klātbūtnes.</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
          <w:bCs/>
          <w:sz w:val="24"/>
          <w:szCs w:val="24"/>
        </w:rPr>
      </w:pPr>
      <w:r w:rsidRPr="002665DD">
        <w:rPr>
          <w:rFonts w:ascii="Times New Roman" w:hAnsi="Times New Roman" w:cs="Times New Roman"/>
          <w:bCs/>
          <w:sz w:val="24"/>
          <w:szCs w:val="24"/>
        </w:rPr>
        <w:t>Defektu aktā norādītos trūkumus Izpildītājs uz sava rēķina novērš 10 (desmit) darba dienu laikā pēc Defektu akta sastādīšanas. Ja kādu Defektu novēršanai ir tehnoloģiski nepieciešams ilgāks laiks, tad konkrēto trūkumu novēršanas termiņi tiek norādīti Pušu pārstāvju sastādītajā Defektu aktā. Ja Pusēm neizdodas vienoties par Defektu aktā minēto trūkumu novēršanas termiņiem, Pasūtītājs ir tiesīgs prasīt veikt neatkarīgu ekspertīzi, kuras slēdziens attiecībā uz trūkumu un Defektu novēršanas termiņu Izpildītājam ir obligāts un saistošs. Ekspertīzes izmaksas sedz Izpildītājs.</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
          <w:bCs/>
          <w:sz w:val="24"/>
          <w:szCs w:val="24"/>
        </w:rPr>
      </w:pPr>
      <w:r w:rsidRPr="002665DD">
        <w:rPr>
          <w:rFonts w:ascii="Times New Roman" w:hAnsi="Times New Roman" w:cs="Times New Roman"/>
          <w:bCs/>
          <w:sz w:val="24"/>
          <w:szCs w:val="24"/>
        </w:rPr>
        <w:t>Ja Izpildītājs (tajā skaitā Persona, uz kuru balstās Izpildītājs)  garantijas termiņā atsakās novērst Defektu aktā konstatētos Defektus vai nenovērš tos savstarpēji nolīgtajā vai ekspertīzes noteiktajā termiņā, Pasūtītājam ir tiesības šo darbu veikšanu uz Izpildītāja (tajā skaitā Persona, uz kuru balstās)  rēķina uzdot trešajām personām, ieturot zaudējumu no Garantijas laika nodrošinājuma.</w:t>
      </w:r>
    </w:p>
    <w:p w:rsidR="002665DD" w:rsidRPr="00A5304E" w:rsidRDefault="002665DD" w:rsidP="002665DD">
      <w:pPr>
        <w:rPr>
          <w:rFonts w:ascii="Times New Roman" w:hAnsi="Times New Roman" w:cs="Times New Roman"/>
          <w:bCs/>
          <w:sz w:val="16"/>
          <w:szCs w:val="16"/>
        </w:rPr>
      </w:pPr>
    </w:p>
    <w:p w:rsidR="002665DD" w:rsidRPr="002665DD" w:rsidRDefault="002665DD" w:rsidP="002665DD">
      <w:pPr>
        <w:numPr>
          <w:ilvl w:val="0"/>
          <w:numId w:val="9"/>
        </w:numPr>
        <w:spacing w:before="0"/>
        <w:ind w:left="493" w:hanging="493"/>
        <w:jc w:val="center"/>
        <w:rPr>
          <w:rFonts w:ascii="Times New Roman" w:hAnsi="Times New Roman" w:cs="Times New Roman"/>
          <w:b/>
          <w:sz w:val="24"/>
          <w:szCs w:val="24"/>
        </w:rPr>
      </w:pPr>
      <w:r w:rsidRPr="002665DD">
        <w:rPr>
          <w:rFonts w:ascii="Times New Roman" w:hAnsi="Times New Roman" w:cs="Times New Roman"/>
          <w:b/>
          <w:iCs/>
          <w:sz w:val="24"/>
          <w:szCs w:val="24"/>
        </w:rPr>
        <w:t xml:space="preserve">APDROŠINĀŠANA </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
          <w:bCs/>
          <w:sz w:val="24"/>
          <w:szCs w:val="24"/>
        </w:rPr>
      </w:pPr>
      <w:r w:rsidRPr="002665DD">
        <w:rPr>
          <w:rFonts w:ascii="Times New Roman" w:hAnsi="Times New Roman" w:cs="Times New Roman"/>
          <w:bCs/>
          <w:sz w:val="24"/>
          <w:szCs w:val="24"/>
        </w:rPr>
        <w:lastRenderedPageBreak/>
        <w:t xml:space="preserve">Obligātā būvdarbu veicēja un </w:t>
      </w:r>
      <w:proofErr w:type="spellStart"/>
      <w:r w:rsidRPr="002665DD">
        <w:rPr>
          <w:rFonts w:ascii="Times New Roman" w:hAnsi="Times New Roman" w:cs="Times New Roman"/>
          <w:bCs/>
          <w:sz w:val="24"/>
          <w:szCs w:val="24"/>
        </w:rPr>
        <w:t>būvspeciālistu</w:t>
      </w:r>
      <w:proofErr w:type="spellEnd"/>
      <w:r w:rsidRPr="002665DD">
        <w:rPr>
          <w:rFonts w:ascii="Times New Roman" w:hAnsi="Times New Roman" w:cs="Times New Roman"/>
          <w:bCs/>
          <w:sz w:val="24"/>
          <w:szCs w:val="24"/>
        </w:rPr>
        <w:t xml:space="preserve"> profesionālā civiltiesiskās atbildības apdrošināšana:</w:t>
      </w:r>
    </w:p>
    <w:p w:rsidR="002665DD" w:rsidRPr="002665DD" w:rsidRDefault="002665DD" w:rsidP="002665DD">
      <w:pPr>
        <w:widowControl w:val="0"/>
        <w:numPr>
          <w:ilvl w:val="2"/>
          <w:numId w:val="9"/>
        </w:numPr>
        <w:overflowPunct w:val="0"/>
        <w:adjustRightInd w:val="0"/>
        <w:spacing w:before="0" w:after="0"/>
        <w:ind w:left="1276" w:right="28"/>
        <w:rPr>
          <w:rFonts w:ascii="Times New Roman" w:hAnsi="Times New Roman" w:cs="Times New Roman"/>
          <w:b/>
          <w:bCs/>
          <w:sz w:val="24"/>
          <w:szCs w:val="24"/>
        </w:rPr>
      </w:pPr>
      <w:r w:rsidRPr="002665DD">
        <w:rPr>
          <w:rFonts w:ascii="Times New Roman" w:hAnsi="Times New Roman" w:cs="Times New Roman"/>
          <w:bCs/>
          <w:sz w:val="24"/>
          <w:szCs w:val="24"/>
        </w:rPr>
        <w:t xml:space="preserve">Izpildītājs 5 (piecu) darba dienu laikā no Līguma parakstīšanas brīža iesniedz Pasūtītājam būvdarbu veicēja un </w:t>
      </w:r>
      <w:proofErr w:type="spellStart"/>
      <w:r w:rsidRPr="002665DD">
        <w:rPr>
          <w:rFonts w:ascii="Times New Roman" w:hAnsi="Times New Roman" w:cs="Times New Roman"/>
          <w:bCs/>
          <w:sz w:val="24"/>
          <w:szCs w:val="24"/>
        </w:rPr>
        <w:t>būvspeciālistu</w:t>
      </w:r>
      <w:proofErr w:type="spellEnd"/>
      <w:r w:rsidRPr="002665DD">
        <w:rPr>
          <w:rFonts w:ascii="Times New Roman" w:hAnsi="Times New Roman" w:cs="Times New Roman"/>
          <w:bCs/>
          <w:sz w:val="24"/>
          <w:szCs w:val="24"/>
        </w:rPr>
        <w:t xml:space="preserve"> profesionālās civiltiesiskās atbildības apdrošināšanas polises kopijas, </w:t>
      </w:r>
      <w:r w:rsidRPr="002665DD">
        <w:rPr>
          <w:rFonts w:ascii="Times New Roman" w:eastAsia="Aptos" w:hAnsi="Times New Roman" w:cs="Times New Roman"/>
          <w:bCs/>
          <w:sz w:val="24"/>
          <w:szCs w:val="24"/>
          <w14:ligatures w14:val="standardContextual"/>
        </w:rPr>
        <w:t xml:space="preserve">atbilstoši Ministru kabineta </w:t>
      </w:r>
      <w:proofErr w:type="spellStart"/>
      <w:r w:rsidRPr="002665DD">
        <w:rPr>
          <w:rFonts w:ascii="Times New Roman" w:eastAsia="Aptos" w:hAnsi="Times New Roman" w:cs="Times New Roman"/>
          <w:bCs/>
          <w:sz w:val="24"/>
          <w:szCs w:val="24"/>
          <w14:ligatures w14:val="standardContextual"/>
        </w:rPr>
        <w:t>2014.gada</w:t>
      </w:r>
      <w:proofErr w:type="spellEnd"/>
      <w:r w:rsidRPr="002665DD">
        <w:rPr>
          <w:rFonts w:ascii="Times New Roman" w:eastAsia="Aptos" w:hAnsi="Times New Roman" w:cs="Times New Roman"/>
          <w:bCs/>
          <w:sz w:val="24"/>
          <w:szCs w:val="24"/>
          <w14:ligatures w14:val="standardContextual"/>
        </w:rPr>
        <w:t xml:space="preserve"> </w:t>
      </w:r>
      <w:proofErr w:type="spellStart"/>
      <w:r w:rsidRPr="002665DD">
        <w:rPr>
          <w:rFonts w:ascii="Times New Roman" w:eastAsia="Aptos" w:hAnsi="Times New Roman" w:cs="Times New Roman"/>
          <w:bCs/>
          <w:sz w:val="24"/>
          <w:szCs w:val="24"/>
          <w14:ligatures w14:val="standardContextual"/>
        </w:rPr>
        <w:t>19.augusta</w:t>
      </w:r>
      <w:proofErr w:type="spellEnd"/>
      <w:r w:rsidRPr="002665DD">
        <w:rPr>
          <w:rFonts w:ascii="Times New Roman" w:eastAsia="Aptos" w:hAnsi="Times New Roman" w:cs="Times New Roman"/>
          <w:bCs/>
          <w:sz w:val="24"/>
          <w:szCs w:val="24"/>
          <w14:ligatures w14:val="standardContextual"/>
        </w:rPr>
        <w:t xml:space="preserve"> </w:t>
      </w:r>
      <w:r w:rsidRPr="002665DD">
        <w:rPr>
          <w:rFonts w:ascii="Times New Roman" w:hAnsi="Times New Roman" w:cs="Times New Roman"/>
          <w:bCs/>
          <w:sz w:val="24"/>
          <w:szCs w:val="24"/>
        </w:rPr>
        <w:t xml:space="preserve">noteikumiem </w:t>
      </w:r>
      <w:proofErr w:type="spellStart"/>
      <w:r w:rsidRPr="002665DD">
        <w:rPr>
          <w:rFonts w:ascii="Times New Roman" w:hAnsi="Times New Roman" w:cs="Times New Roman"/>
          <w:bCs/>
          <w:sz w:val="24"/>
          <w:szCs w:val="24"/>
        </w:rPr>
        <w:t>Nr.502</w:t>
      </w:r>
      <w:proofErr w:type="spellEnd"/>
      <w:r w:rsidRPr="002665DD">
        <w:rPr>
          <w:rFonts w:ascii="Times New Roman" w:hAnsi="Times New Roman" w:cs="Times New Roman"/>
          <w:bCs/>
          <w:sz w:val="24"/>
          <w:szCs w:val="24"/>
        </w:rPr>
        <w:t xml:space="preserve"> “Noteikumi par </w:t>
      </w:r>
      <w:proofErr w:type="spellStart"/>
      <w:r w:rsidRPr="002665DD">
        <w:rPr>
          <w:rFonts w:ascii="Times New Roman" w:hAnsi="Times New Roman" w:cs="Times New Roman"/>
          <w:bCs/>
          <w:sz w:val="24"/>
          <w:szCs w:val="24"/>
        </w:rPr>
        <w:t>būvspeciālistu</w:t>
      </w:r>
      <w:proofErr w:type="spellEnd"/>
      <w:r w:rsidRPr="002665DD">
        <w:rPr>
          <w:rFonts w:ascii="Times New Roman" w:hAnsi="Times New Roman" w:cs="Times New Roman"/>
          <w:bCs/>
          <w:sz w:val="24"/>
          <w:szCs w:val="24"/>
        </w:rPr>
        <w:t xml:space="preserve"> un būvdarbu veicēju civiltiesiskās atbildības obligāto apdrošināšanu” prasībām.</w:t>
      </w:r>
    </w:p>
    <w:p w:rsidR="002665DD" w:rsidRPr="002665DD" w:rsidRDefault="002665DD" w:rsidP="002665DD">
      <w:pPr>
        <w:widowControl w:val="0"/>
        <w:numPr>
          <w:ilvl w:val="2"/>
          <w:numId w:val="9"/>
        </w:numPr>
        <w:overflowPunct w:val="0"/>
        <w:adjustRightInd w:val="0"/>
        <w:spacing w:before="0" w:after="0"/>
        <w:ind w:left="1276" w:right="28"/>
        <w:rPr>
          <w:rFonts w:ascii="Times New Roman" w:hAnsi="Times New Roman" w:cs="Times New Roman"/>
          <w:b/>
          <w:bCs/>
          <w:sz w:val="24"/>
          <w:szCs w:val="24"/>
        </w:rPr>
      </w:pPr>
      <w:r w:rsidRPr="002665DD">
        <w:rPr>
          <w:rFonts w:ascii="Times New Roman" w:hAnsi="Times New Roman" w:cs="Times New Roman"/>
          <w:bCs/>
          <w:sz w:val="24"/>
          <w:szCs w:val="24"/>
        </w:rPr>
        <w:t>Būvdarbu veicēja civiltiesiskās atbildības apdrošināšanas līgumu Izpildītājs slēdz ar noteikumu, saskaņā ar kuru, iestājoties apdrošināšanas gadījumam, apdrošināšanas atlīdzība tiek izmaksāta zaudējumus cietušajai trešajai personai.</w:t>
      </w:r>
    </w:p>
    <w:p w:rsidR="002665DD" w:rsidRPr="002665DD" w:rsidRDefault="002665DD" w:rsidP="002665DD">
      <w:pPr>
        <w:widowControl w:val="0"/>
        <w:numPr>
          <w:ilvl w:val="1"/>
          <w:numId w:val="9"/>
        </w:numPr>
        <w:overflowPunct w:val="0"/>
        <w:adjustRightInd w:val="0"/>
        <w:spacing w:before="0" w:after="0"/>
        <w:ind w:left="567" w:right="28" w:hanging="567"/>
        <w:rPr>
          <w:rFonts w:ascii="Times New Roman" w:hAnsi="Times New Roman" w:cs="Times New Roman"/>
          <w:b/>
          <w:bCs/>
          <w:sz w:val="24"/>
          <w:szCs w:val="24"/>
        </w:rPr>
      </w:pPr>
      <w:r w:rsidRPr="002665DD">
        <w:rPr>
          <w:rFonts w:ascii="Times New Roman" w:hAnsi="Times New Roman" w:cs="Times New Roman"/>
          <w:bCs/>
          <w:sz w:val="24"/>
          <w:szCs w:val="24"/>
        </w:rPr>
        <w:t>Garantijas laika apdrošināšana:</w:t>
      </w:r>
    </w:p>
    <w:p w:rsidR="002665DD" w:rsidRPr="002665DD" w:rsidRDefault="002665DD" w:rsidP="002665DD">
      <w:pPr>
        <w:widowControl w:val="0"/>
        <w:numPr>
          <w:ilvl w:val="2"/>
          <w:numId w:val="9"/>
        </w:numPr>
        <w:overflowPunct w:val="0"/>
        <w:adjustRightInd w:val="0"/>
        <w:spacing w:before="0" w:after="0"/>
        <w:ind w:left="1276" w:right="28"/>
        <w:rPr>
          <w:rFonts w:ascii="Times New Roman" w:hAnsi="Times New Roman" w:cs="Times New Roman"/>
          <w:b/>
          <w:bCs/>
          <w:sz w:val="24"/>
          <w:szCs w:val="24"/>
        </w:rPr>
      </w:pPr>
      <w:r w:rsidRPr="002665DD">
        <w:rPr>
          <w:rFonts w:ascii="Times New Roman" w:hAnsi="Times New Roman" w:cs="Times New Roman"/>
          <w:bCs/>
          <w:sz w:val="24"/>
          <w:szCs w:val="24"/>
        </w:rPr>
        <w:t>Izpildītājs 5 (piecu) darba dienu laikā pēc Būvdarbu nodošanas – pieņemšanas akta apstiprināšanas, veic garantijas laika garantiju apdrošināšanu un iesniedz Pasūtītājam polises oriģinālu, pret iespējamajiem zaudējumiem un bojājumiem, kas atklājušies garantijas perioda laikā, bet radušies būvniecības periodā pirms Būvdarbu nodošanas ekspluatācijā tādu apstākļu dēļ, par kuriem ir atbildīgs Izpildītājs. Garantijai jābūt pirmā pieprasījuma, beznosacījumu un neatsaucamai.</w:t>
      </w:r>
    </w:p>
    <w:p w:rsidR="002665DD" w:rsidRPr="002665DD" w:rsidRDefault="002665DD" w:rsidP="002665DD">
      <w:pPr>
        <w:widowControl w:val="0"/>
        <w:numPr>
          <w:ilvl w:val="2"/>
          <w:numId w:val="9"/>
        </w:numPr>
        <w:overflowPunct w:val="0"/>
        <w:adjustRightInd w:val="0"/>
        <w:spacing w:before="0" w:after="0"/>
        <w:ind w:left="1276" w:right="28"/>
        <w:rPr>
          <w:rFonts w:ascii="Times New Roman" w:hAnsi="Times New Roman" w:cs="Times New Roman"/>
          <w:b/>
          <w:bCs/>
          <w:sz w:val="24"/>
          <w:szCs w:val="24"/>
        </w:rPr>
      </w:pPr>
      <w:r w:rsidRPr="002665DD">
        <w:rPr>
          <w:rFonts w:ascii="Times New Roman" w:hAnsi="Times New Roman" w:cs="Times New Roman"/>
          <w:bCs/>
          <w:i/>
          <w:iCs/>
          <w:sz w:val="24"/>
          <w:szCs w:val="24"/>
        </w:rPr>
        <w:t>(Ja attiecināms)</w:t>
      </w:r>
      <w:r w:rsidRPr="002665DD">
        <w:rPr>
          <w:rFonts w:ascii="Times New Roman" w:hAnsi="Times New Roman" w:cs="Times New Roman"/>
          <w:bCs/>
          <w:sz w:val="24"/>
          <w:szCs w:val="24"/>
        </w:rPr>
        <w:t xml:space="preserve"> Garantijas laika apdrošināšanas līgumā noteiktā apdrošinājuma summa nedrīkst būt mazāka par 5% (pieciem procentiem) no Līgumcenas.</w:t>
      </w:r>
      <w:r w:rsidRPr="002665DD">
        <w:rPr>
          <w:rFonts w:ascii="Times New Roman" w:hAnsi="Times New Roman" w:cs="Times New Roman"/>
          <w:sz w:val="24"/>
          <w:szCs w:val="24"/>
        </w:rPr>
        <w:t xml:space="preserve"> </w:t>
      </w:r>
      <w:r w:rsidRPr="002665DD">
        <w:rPr>
          <w:rFonts w:ascii="Times New Roman" w:hAnsi="Times New Roman" w:cs="Times New Roman"/>
          <w:i/>
          <w:iCs/>
          <w:sz w:val="24"/>
          <w:szCs w:val="24"/>
        </w:rPr>
        <w:t>(Ja attiecināms)</w:t>
      </w:r>
      <w:r w:rsidRPr="002665DD">
        <w:rPr>
          <w:rFonts w:ascii="Times New Roman" w:hAnsi="Times New Roman" w:cs="Times New Roman"/>
          <w:sz w:val="24"/>
          <w:szCs w:val="24"/>
        </w:rPr>
        <w:t xml:space="preserve"> </w:t>
      </w:r>
      <w:r w:rsidRPr="002665DD">
        <w:rPr>
          <w:rFonts w:ascii="Times New Roman" w:hAnsi="Times New Roman" w:cs="Times New Roman"/>
          <w:bCs/>
          <w:sz w:val="24"/>
          <w:szCs w:val="24"/>
        </w:rPr>
        <w:t>Ja garantijas termiņa pirmajos divos gados nav konstatēti Būvdarbu defekti vai Izpildītājs un Pasūtītājs ir vienojušies par pieteikto Būvdarbu defektu novēršanas termiņu, garantijas apmēru garantijas termiņa trešā gada pirmajā mēnesī samazina par 3% (trīs procenti), un garantijas apmētu atlikušajam garantijas laikam nosakot 2% (divi procenti) apmērā no Būvdarbu līgumcenas. Izpildītājs nodrošina garantijas laika garantiju apdrošināšanu visā Līguma 7.2. punktā noteiktajā Būvdarbu garantijas periodā un vēl 30 dienas.</w:t>
      </w:r>
    </w:p>
    <w:p w:rsidR="002665DD" w:rsidRPr="002665DD" w:rsidRDefault="002665DD" w:rsidP="002665DD">
      <w:pPr>
        <w:pStyle w:val="ListParagraph"/>
        <w:numPr>
          <w:ilvl w:val="1"/>
          <w:numId w:val="9"/>
        </w:numPr>
        <w:spacing w:before="0"/>
        <w:jc w:val="both"/>
        <w:rPr>
          <w:bCs/>
        </w:rPr>
      </w:pPr>
      <w:r w:rsidRPr="002665DD">
        <w:rPr>
          <w:b/>
          <w:i/>
          <w:iCs/>
        </w:rPr>
        <w:t>(Ja attiecināms)</w:t>
      </w:r>
      <w:r w:rsidRPr="002665DD">
        <w:rPr>
          <w:bCs/>
        </w:rPr>
        <w:t xml:space="preserve"> Avansa garantijas apdrošināšana: Pretendents vienlaicīgi ar avansa rēķinu iesniedz Pasūtītājam neatsaucamu bezierunu priekšapmaksas garantiju bankas garantijas veidā vai apdrošināšanas polisi avansa maksājumam, pievienojot apdrošināšanas prēmijas samaksas apliecinošu dokumentu, kas garantēs Pasūtītajam bezierunu zaudējumu segšanu gadījumā, ja Pretendents neuzsāk darbus vai pārtrauc to izpildi, neveicot darbus avansa maksājuma apjomā un neveicot priekšapmaksas atmaksāšanu. Garantijai jābūt pirmā pieprasījuma, beznosacījumu un neatsaucamai.</w:t>
      </w:r>
    </w:p>
    <w:p w:rsidR="002665DD" w:rsidRPr="002665DD" w:rsidRDefault="002665DD" w:rsidP="002665DD">
      <w:pPr>
        <w:numPr>
          <w:ilvl w:val="0"/>
          <w:numId w:val="9"/>
        </w:numPr>
        <w:ind w:left="493" w:hanging="493"/>
        <w:jc w:val="center"/>
        <w:rPr>
          <w:rFonts w:ascii="Times New Roman" w:hAnsi="Times New Roman" w:cs="Times New Roman"/>
          <w:b/>
          <w:snapToGrid w:val="0"/>
          <w:color w:val="000000"/>
          <w:sz w:val="24"/>
          <w:szCs w:val="24"/>
          <w:lang w:val="x-none"/>
        </w:rPr>
      </w:pPr>
      <w:r w:rsidRPr="002665DD">
        <w:rPr>
          <w:rFonts w:ascii="Times New Roman" w:hAnsi="Times New Roman" w:cs="Times New Roman"/>
          <w:b/>
          <w:snapToGrid w:val="0"/>
          <w:color w:val="000000"/>
          <w:sz w:val="24"/>
          <w:szCs w:val="24"/>
        </w:rPr>
        <w:t>LĪGUMA SPĒKĀ STĀŠANĀS, GROZĪŠANA UN DARBĪBAS PĀRTRAUKŠANA</w:t>
      </w:r>
    </w:p>
    <w:p w:rsidR="002665DD" w:rsidRPr="002665DD" w:rsidRDefault="002665DD" w:rsidP="002665DD">
      <w:pPr>
        <w:numPr>
          <w:ilvl w:val="1"/>
          <w:numId w:val="9"/>
        </w:numPr>
        <w:spacing w:before="0" w:after="0"/>
        <w:ind w:left="567" w:hanging="567"/>
        <w:rPr>
          <w:rFonts w:ascii="Times New Roman" w:hAnsi="Times New Roman" w:cs="Times New Roman"/>
          <w:bCs/>
          <w:color w:val="000000"/>
          <w:sz w:val="24"/>
          <w:szCs w:val="24"/>
          <w:lang w:val="x-none"/>
        </w:rPr>
      </w:pPr>
      <w:r w:rsidRPr="002665DD">
        <w:rPr>
          <w:rFonts w:ascii="Times New Roman" w:hAnsi="Times New Roman" w:cs="Times New Roman"/>
          <w:bCs/>
          <w:color w:val="000000"/>
          <w:sz w:val="24"/>
          <w:szCs w:val="24"/>
        </w:rPr>
        <w:t xml:space="preserve">Līgums </w:t>
      </w:r>
      <w:r w:rsidRPr="002665DD">
        <w:rPr>
          <w:rFonts w:ascii="Times New Roman" w:hAnsi="Times New Roman" w:cs="Times New Roman"/>
          <w:bCs/>
          <w:color w:val="000000"/>
          <w:sz w:val="24"/>
          <w:szCs w:val="24"/>
          <w:lang w:val="x-none"/>
        </w:rPr>
        <w:t>stājas spēkā ar brīdi, kad to ir parakstījušas visas Puses.</w:t>
      </w:r>
    </w:p>
    <w:p w:rsidR="002665DD" w:rsidRPr="002665DD" w:rsidRDefault="002665DD" w:rsidP="002665DD">
      <w:pPr>
        <w:numPr>
          <w:ilvl w:val="1"/>
          <w:numId w:val="9"/>
        </w:numPr>
        <w:spacing w:before="0" w:after="0"/>
        <w:ind w:left="567" w:hanging="567"/>
        <w:rPr>
          <w:rFonts w:ascii="Times New Roman" w:hAnsi="Times New Roman" w:cs="Times New Roman"/>
          <w:bCs/>
          <w:color w:val="000000"/>
          <w:sz w:val="24"/>
          <w:szCs w:val="24"/>
          <w:lang w:val="x-none"/>
        </w:rPr>
      </w:pPr>
      <w:r w:rsidRPr="002665DD">
        <w:rPr>
          <w:rFonts w:ascii="Times New Roman" w:hAnsi="Times New Roman" w:cs="Times New Roman"/>
          <w:bCs/>
          <w:color w:val="000000"/>
          <w:sz w:val="24"/>
          <w:szCs w:val="24"/>
          <w:lang w:val="x-none"/>
        </w:rPr>
        <w:t>Līgumu var grozīt, apturēt uz noteiktu laiku vai pārtraukt pēc Pušu savstarpējas rakstiskas vienošanās, kas pievienojama Līgumam kā tā neatņemama sastāvdaļa. Pārtraukšanas gadījumā vienošanās jānorāda faktiski izpildītā darba apjoms un tā vērtība līdz pārtraukšanas (apturēšanas) brīdim, kā arī izpildītā darba samaksas kārtība.</w:t>
      </w:r>
    </w:p>
    <w:p w:rsidR="002665DD" w:rsidRPr="002665DD" w:rsidRDefault="002665DD" w:rsidP="002665DD">
      <w:pPr>
        <w:numPr>
          <w:ilvl w:val="1"/>
          <w:numId w:val="9"/>
        </w:numPr>
        <w:spacing w:before="0" w:after="0"/>
        <w:ind w:left="567" w:hanging="567"/>
        <w:rPr>
          <w:rFonts w:ascii="Times New Roman" w:hAnsi="Times New Roman" w:cs="Times New Roman"/>
          <w:bCs/>
          <w:color w:val="000000"/>
          <w:sz w:val="24"/>
          <w:szCs w:val="24"/>
          <w:lang w:val="x-none"/>
        </w:rPr>
      </w:pPr>
      <w:r w:rsidRPr="002665DD">
        <w:rPr>
          <w:rFonts w:ascii="Times New Roman" w:hAnsi="Times New Roman" w:cs="Times New Roman"/>
          <w:bCs/>
          <w:color w:val="000000"/>
          <w:sz w:val="24"/>
          <w:szCs w:val="24"/>
          <w:lang w:val="x-none"/>
        </w:rPr>
        <w:t>Nepieciešamības gadījumā Līguma grozīšanas ierosinātājs Pusēm iesniedz noteiktus priekšlikumus, uz kuriem tām jāatbild ne vēlāk kā 5 (piecu) darba dienu laikā.</w:t>
      </w:r>
    </w:p>
    <w:p w:rsidR="002665DD" w:rsidRPr="002665DD" w:rsidRDefault="002665DD" w:rsidP="002665DD">
      <w:pPr>
        <w:numPr>
          <w:ilvl w:val="1"/>
          <w:numId w:val="9"/>
        </w:numPr>
        <w:spacing w:before="0" w:after="0"/>
        <w:ind w:left="567" w:hanging="567"/>
        <w:rPr>
          <w:rFonts w:ascii="Times New Roman" w:hAnsi="Times New Roman" w:cs="Times New Roman"/>
          <w:bCs/>
          <w:color w:val="000000"/>
          <w:sz w:val="24"/>
          <w:szCs w:val="24"/>
          <w:lang w:val="x-none"/>
        </w:rPr>
      </w:pPr>
      <w:r w:rsidRPr="002665DD">
        <w:rPr>
          <w:rFonts w:ascii="Times New Roman" w:hAnsi="Times New Roman" w:cs="Times New Roman"/>
          <w:bCs/>
          <w:color w:val="000000"/>
          <w:sz w:val="24"/>
          <w:szCs w:val="24"/>
          <w:lang w:val="x-none"/>
        </w:rPr>
        <w:t xml:space="preserve">Līguma darbības laikā nav pieļaujami būtiski Līguma grozījumi, izņemot Līguma </w:t>
      </w:r>
      <w:r w:rsidRPr="002665DD">
        <w:rPr>
          <w:rFonts w:ascii="Times New Roman" w:hAnsi="Times New Roman" w:cs="Times New Roman"/>
          <w:bCs/>
          <w:color w:val="000000"/>
          <w:sz w:val="24"/>
          <w:szCs w:val="24"/>
        </w:rPr>
        <w:t>2.2 6.7. un 9</w:t>
      </w:r>
      <w:r w:rsidRPr="002665DD">
        <w:rPr>
          <w:rFonts w:ascii="Times New Roman" w:hAnsi="Times New Roman" w:cs="Times New Roman"/>
          <w:bCs/>
          <w:color w:val="000000"/>
          <w:sz w:val="24"/>
          <w:szCs w:val="24"/>
          <w:lang w:val="x-none"/>
        </w:rPr>
        <w:t>.</w:t>
      </w:r>
      <w:proofErr w:type="spellStart"/>
      <w:r w:rsidRPr="002665DD">
        <w:rPr>
          <w:rFonts w:ascii="Times New Roman" w:hAnsi="Times New Roman" w:cs="Times New Roman"/>
          <w:bCs/>
          <w:color w:val="000000"/>
          <w:sz w:val="24"/>
          <w:szCs w:val="24"/>
          <w:lang w:val="x-none"/>
        </w:rPr>
        <w:t>5.punkt</w:t>
      </w:r>
      <w:r w:rsidRPr="002665DD">
        <w:rPr>
          <w:rFonts w:ascii="Times New Roman" w:hAnsi="Times New Roman" w:cs="Times New Roman"/>
          <w:bCs/>
          <w:color w:val="000000"/>
          <w:sz w:val="24"/>
          <w:szCs w:val="24"/>
        </w:rPr>
        <w:t>os</w:t>
      </w:r>
      <w:proofErr w:type="spellEnd"/>
      <w:r w:rsidRPr="002665DD">
        <w:rPr>
          <w:rFonts w:ascii="Times New Roman" w:hAnsi="Times New Roman" w:cs="Times New Roman"/>
          <w:bCs/>
          <w:color w:val="000000"/>
          <w:sz w:val="24"/>
          <w:szCs w:val="24"/>
          <w:lang w:val="x-none"/>
        </w:rPr>
        <w:t xml:space="preserve"> minētajos gadījumos. </w:t>
      </w:r>
    </w:p>
    <w:p w:rsidR="002665DD" w:rsidRPr="002665DD" w:rsidRDefault="002665DD" w:rsidP="002665DD">
      <w:pPr>
        <w:numPr>
          <w:ilvl w:val="1"/>
          <w:numId w:val="9"/>
        </w:numPr>
        <w:spacing w:before="0" w:after="0"/>
        <w:ind w:left="567" w:hanging="567"/>
        <w:rPr>
          <w:rFonts w:ascii="Times New Roman" w:hAnsi="Times New Roman" w:cs="Times New Roman"/>
          <w:bCs/>
          <w:color w:val="000000"/>
          <w:sz w:val="24"/>
          <w:szCs w:val="24"/>
          <w:lang w:val="x-none"/>
        </w:rPr>
      </w:pPr>
      <w:r w:rsidRPr="002665DD">
        <w:rPr>
          <w:rFonts w:ascii="Times New Roman" w:hAnsi="Times New Roman" w:cs="Times New Roman"/>
          <w:bCs/>
          <w:color w:val="000000"/>
          <w:sz w:val="24"/>
          <w:szCs w:val="24"/>
          <w:lang w:val="x-none"/>
        </w:rPr>
        <w:t>Būtiski Līguma grozījumi ir pieļaujami šādos gadījumos:</w:t>
      </w:r>
    </w:p>
    <w:p w:rsidR="002665DD" w:rsidRPr="002665DD" w:rsidRDefault="002665DD" w:rsidP="002665DD">
      <w:pPr>
        <w:numPr>
          <w:ilvl w:val="2"/>
          <w:numId w:val="9"/>
        </w:numPr>
        <w:spacing w:before="0" w:after="0"/>
        <w:ind w:left="1418"/>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 xml:space="preserve">Pasūtītājam Līguma izpildes gaitā ir nepieciešami papildu Būvdarbi, kas nebija iekļauti sākotnējā iepirkumā, un Izpildītāja maiņa radītu būtisku izmaksu pieaugumu un ievērojamas grūtības, nepārsniedzot Publisko iepirkuma likuma </w:t>
      </w:r>
      <w:proofErr w:type="spellStart"/>
      <w:r w:rsidRPr="002665DD">
        <w:rPr>
          <w:rFonts w:ascii="Times New Roman" w:hAnsi="Times New Roman" w:cs="Times New Roman"/>
          <w:bCs/>
          <w:color w:val="000000"/>
          <w:sz w:val="24"/>
          <w:szCs w:val="24"/>
          <w:lang w:val="x-none"/>
        </w:rPr>
        <w:t>61.panta</w:t>
      </w:r>
      <w:proofErr w:type="spellEnd"/>
      <w:r w:rsidRPr="002665DD">
        <w:rPr>
          <w:rFonts w:ascii="Times New Roman" w:hAnsi="Times New Roman" w:cs="Times New Roman"/>
          <w:bCs/>
          <w:color w:val="000000"/>
          <w:sz w:val="24"/>
          <w:szCs w:val="24"/>
          <w:lang w:val="x-none"/>
        </w:rPr>
        <w:t xml:space="preserve"> ceturtajā daļā noteikto apmēru secīgi veiktajiem grozījumiem;</w:t>
      </w:r>
    </w:p>
    <w:p w:rsidR="002665DD" w:rsidRPr="002665DD" w:rsidRDefault="002665DD" w:rsidP="002665DD">
      <w:pPr>
        <w:numPr>
          <w:ilvl w:val="2"/>
          <w:numId w:val="9"/>
        </w:numPr>
        <w:spacing w:before="0" w:after="0"/>
        <w:ind w:left="1418"/>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lastRenderedPageBreak/>
        <w:t xml:space="preserve">Līguma grozījumi ir nepieciešami tādu iemeslu dēļ, kurus Pasūtītājs iepriekš nevarēja paredzēt, nepārsniedzot Publisko iepirkuma likuma </w:t>
      </w:r>
      <w:proofErr w:type="spellStart"/>
      <w:r w:rsidRPr="002665DD">
        <w:rPr>
          <w:rFonts w:ascii="Times New Roman" w:hAnsi="Times New Roman" w:cs="Times New Roman"/>
          <w:bCs/>
          <w:color w:val="000000"/>
          <w:sz w:val="24"/>
          <w:szCs w:val="24"/>
          <w:lang w:val="x-none"/>
        </w:rPr>
        <w:t>61.panta</w:t>
      </w:r>
      <w:proofErr w:type="spellEnd"/>
      <w:r w:rsidRPr="002665DD">
        <w:rPr>
          <w:rFonts w:ascii="Times New Roman" w:hAnsi="Times New Roman" w:cs="Times New Roman"/>
          <w:bCs/>
          <w:color w:val="000000"/>
          <w:sz w:val="24"/>
          <w:szCs w:val="24"/>
          <w:lang w:val="x-none"/>
        </w:rPr>
        <w:t xml:space="preserve"> ceturtajā daļā noteikto apmēru secīgi veiktajiem grozījumiem;</w:t>
      </w:r>
    </w:p>
    <w:p w:rsidR="002665DD" w:rsidRPr="002665DD" w:rsidRDefault="002665DD" w:rsidP="002665DD">
      <w:pPr>
        <w:numPr>
          <w:ilvl w:val="2"/>
          <w:numId w:val="9"/>
        </w:numPr>
        <w:spacing w:before="0" w:after="0"/>
        <w:ind w:left="1418"/>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 xml:space="preserve">Līguma izpildes laikā var tikt veikti grozījumi saskaņā ar Publisko iepirkumu likuma </w:t>
      </w:r>
      <w:proofErr w:type="spellStart"/>
      <w:r w:rsidRPr="002665DD">
        <w:rPr>
          <w:rFonts w:ascii="Times New Roman" w:hAnsi="Times New Roman" w:cs="Times New Roman"/>
          <w:bCs/>
          <w:color w:val="000000"/>
          <w:sz w:val="24"/>
          <w:szCs w:val="24"/>
          <w:lang w:val="x-none"/>
        </w:rPr>
        <w:t>61.panta</w:t>
      </w:r>
      <w:proofErr w:type="spellEnd"/>
      <w:r w:rsidRPr="002665DD">
        <w:rPr>
          <w:rFonts w:ascii="Times New Roman" w:hAnsi="Times New Roman" w:cs="Times New Roman"/>
          <w:bCs/>
          <w:color w:val="000000"/>
          <w:sz w:val="24"/>
          <w:szCs w:val="24"/>
          <w:lang w:val="x-none"/>
        </w:rPr>
        <w:t xml:space="preserve"> piektās daļas nosacījumiem, nepārsniedzot 15% (piecpadsmit procenti) no sākotnējās Līgumcenas, ja tie ir pamatoti ar objektīvu nepieciešamību, ekonomiski pamatoti, vērsti uz efektivitātes un Līguma kvalitātes uzlabošanu.</w:t>
      </w:r>
    </w:p>
    <w:p w:rsidR="002665DD" w:rsidRPr="002665DD" w:rsidRDefault="002665DD" w:rsidP="002665DD">
      <w:pPr>
        <w:numPr>
          <w:ilvl w:val="1"/>
          <w:numId w:val="9"/>
        </w:numPr>
        <w:spacing w:before="0" w:after="0"/>
        <w:ind w:left="567" w:hanging="567"/>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Pasūtītājs ir tiesīgs vienpusēji izbeigt Līgumu, paziņojot par to Izpildītājam rakstiskā veidā 5 (piecas) kalendāras dienas iepriekš, šādos gadījumos:</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ja Izpildītājs nav uzsācis Būvdarbus Objektā 5 (piecu) darba dienu laikā no Līguma noslēgšanas dienas;</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ja Izpildītājs pēc Pasūtītāja rakstiska brīdinājuma par Līguma laušanu saņemšanas un tajā norādīto pārkāpumu novēršanas ir atkārtoti pieļāvis brīdinājumā minētos Līguma noteikumu pārkāpumus;</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ja pēc Pasūtītāja pieprasījuma neatkarīgais eksperts ir konstatējis, ka Izpildītājs Būvdarbus veic nekvalitatīvi vai neatbilstoši Latvijas būvnormatīviem, Latvijas nacionālajiem standartiem un citiem normatīvajiem un tiesību aktiem, kas var būtiski ietekmēt Objekta tālāko ekspluatāciju;</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ja Būvdarbu izpilde Izpildītāja vainas dēļ ir aizkavējusies vairāk kā par 20 (divdesmit) dienām, un, ja aizkavēšanos nav radījuši apstākļi, kuri dod tiesības uz Līguma termiņu pagarinājumu, vai arī, ja kavējums var radīt ievērojamus kavēkļus un zaudējumus;</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Izpildītājs uzsāk likvidāciju;</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rsidR="002665DD" w:rsidRPr="002665DD" w:rsidRDefault="002665DD" w:rsidP="002665DD">
      <w:pPr>
        <w:numPr>
          <w:ilvl w:val="2"/>
          <w:numId w:val="9"/>
        </w:numPr>
        <w:spacing w:before="0" w:after="0"/>
        <w:ind w:left="1276" w:hanging="709"/>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 xml:space="preserve">Publisko iepirkuma likuma </w:t>
      </w:r>
      <w:proofErr w:type="spellStart"/>
      <w:r w:rsidRPr="002665DD">
        <w:rPr>
          <w:rFonts w:ascii="Times New Roman" w:hAnsi="Times New Roman" w:cs="Times New Roman"/>
          <w:bCs/>
          <w:color w:val="000000"/>
          <w:sz w:val="24"/>
          <w:szCs w:val="24"/>
          <w:lang w:val="x-none"/>
        </w:rPr>
        <w:t>64.panta</w:t>
      </w:r>
      <w:proofErr w:type="spellEnd"/>
      <w:r w:rsidRPr="002665DD">
        <w:rPr>
          <w:rFonts w:ascii="Times New Roman" w:hAnsi="Times New Roman" w:cs="Times New Roman"/>
          <w:bCs/>
          <w:color w:val="000000"/>
          <w:sz w:val="24"/>
          <w:szCs w:val="24"/>
          <w:lang w:val="x-none"/>
        </w:rPr>
        <w:t xml:space="preserve"> pirmajā daļā noteiktajos gadījumos;</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ja Līgums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2665DD" w:rsidRPr="002665DD" w:rsidRDefault="002665DD" w:rsidP="002665DD">
      <w:pPr>
        <w:numPr>
          <w:ilvl w:val="2"/>
          <w:numId w:val="9"/>
        </w:numPr>
        <w:spacing w:before="0" w:after="0"/>
        <w:ind w:left="1276"/>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 xml:space="preserve">ja Izpildītājs nav iesniedzis </w:t>
      </w:r>
      <w:proofErr w:type="spellStart"/>
      <w:r w:rsidRPr="002665DD">
        <w:rPr>
          <w:rFonts w:ascii="Times New Roman" w:hAnsi="Times New Roman" w:cs="Times New Roman"/>
          <w:bCs/>
          <w:color w:val="000000"/>
          <w:sz w:val="24"/>
          <w:szCs w:val="24"/>
          <w:lang w:val="x-none"/>
        </w:rPr>
        <w:t>8.1.punktā</w:t>
      </w:r>
      <w:proofErr w:type="spellEnd"/>
      <w:r w:rsidRPr="002665DD">
        <w:rPr>
          <w:rFonts w:ascii="Times New Roman" w:hAnsi="Times New Roman" w:cs="Times New Roman"/>
          <w:bCs/>
          <w:color w:val="000000"/>
          <w:sz w:val="24"/>
          <w:szCs w:val="24"/>
          <w:lang w:val="x-none"/>
        </w:rPr>
        <w:t xml:space="preserve"> minētās apdrošināšana polises.</w:t>
      </w:r>
    </w:p>
    <w:p w:rsidR="002665DD" w:rsidRPr="002665DD" w:rsidRDefault="002665DD" w:rsidP="002665DD">
      <w:pPr>
        <w:numPr>
          <w:ilvl w:val="1"/>
          <w:numId w:val="9"/>
        </w:numPr>
        <w:spacing w:before="0" w:after="0"/>
        <w:ind w:left="567" w:hanging="567"/>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 xml:space="preserve">Izpildītājs ir tiesīgs vienpusēji izbeigt Līgumu, paziņojot par to Pasūtītājam </w:t>
      </w:r>
      <w:proofErr w:type="spellStart"/>
      <w:r w:rsidRPr="002665DD">
        <w:rPr>
          <w:rFonts w:ascii="Times New Roman" w:hAnsi="Times New Roman" w:cs="Times New Roman"/>
          <w:bCs/>
          <w:color w:val="000000"/>
          <w:sz w:val="24"/>
          <w:szCs w:val="24"/>
          <w:lang w:val="x-none"/>
        </w:rPr>
        <w:t>rakstveidā</w:t>
      </w:r>
      <w:proofErr w:type="spellEnd"/>
      <w:r w:rsidRPr="002665DD">
        <w:rPr>
          <w:rFonts w:ascii="Times New Roman" w:hAnsi="Times New Roman" w:cs="Times New Roman"/>
          <w:bCs/>
          <w:color w:val="000000"/>
          <w:sz w:val="24"/>
          <w:szCs w:val="24"/>
          <w:lang w:val="x-none"/>
        </w:rPr>
        <w:t xml:space="preserve"> 15 (piecpadsmit) kalendāras dienas iepriekš, ja Pasūtītājs ir nokavējis kādu no Līgumā noteiktajiem maksājumiem vairāk kā par 10 (desmit) darba dienām un maksājumu nav veicis arī 15 (piecpadsmit) darba dienu laikā pēc rakstiska brīdinājuma saņemšanas no Izpildītāja, pastāvot nosacījumam, ka Izpildītājs ir izpildījis visus priekšnoteikumus maksājuma saņemšanai.</w:t>
      </w:r>
    </w:p>
    <w:p w:rsidR="002665DD" w:rsidRPr="002665DD" w:rsidRDefault="002665DD" w:rsidP="002665DD">
      <w:pPr>
        <w:numPr>
          <w:ilvl w:val="1"/>
          <w:numId w:val="9"/>
        </w:numPr>
        <w:spacing w:before="0" w:after="0"/>
        <w:ind w:left="567" w:hanging="567"/>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Izpildītājam ir pienākums pārtraukt Būvdarbu izpildi ar Pasūtītāja paziņojuma par Līguma izbeigšanu saņemšanas brīdi. Līguma izbeigšanas gadījumā Izpildītāja vainas dēļ, veicot galīgo norēķinu, Pasūtītājs samaksā Izpildītājam par līdz paziņojuma saņemšanas dienai Objektā kvalitatīvi izpildītajiem Būvdarbiem, izmantotajiem materiāliem un piegādātajām iekārtām,  atrēķinot uz Līguma izbeigšanas brīdi neatmaksāto vai nedzēsto avansu (ja attiecināms) un ieturot aprēķināto līgumsodu.</w:t>
      </w:r>
    </w:p>
    <w:p w:rsidR="002665DD" w:rsidRPr="002665DD" w:rsidRDefault="002665DD" w:rsidP="002665DD">
      <w:pPr>
        <w:numPr>
          <w:ilvl w:val="1"/>
          <w:numId w:val="9"/>
        </w:numPr>
        <w:spacing w:before="0" w:after="0"/>
        <w:ind w:left="567" w:hanging="567"/>
        <w:rPr>
          <w:rFonts w:ascii="Times New Roman" w:hAnsi="Times New Roman" w:cs="Times New Roman"/>
          <w:b/>
          <w:bCs/>
          <w:color w:val="000000"/>
          <w:sz w:val="24"/>
          <w:szCs w:val="24"/>
          <w:lang w:val="x-none"/>
        </w:rPr>
      </w:pPr>
      <w:r w:rsidRPr="002665DD">
        <w:rPr>
          <w:rFonts w:ascii="Times New Roman" w:hAnsi="Times New Roman" w:cs="Times New Roman"/>
          <w:bCs/>
          <w:color w:val="000000"/>
          <w:sz w:val="24"/>
          <w:szCs w:val="24"/>
          <w:lang w:val="x-none"/>
        </w:rPr>
        <w:t>Jebkurā Līguma izbeigšanas gadījumā, izņemot Līguma izbeigšanu nepārvaramas varas apstākļu dēļ, vainīgai Pusei ir pienākums atlīdzināt otrai Pusei tiešos zaudējumus, kas tai radušies sakarā ar to, ka vainīgā Puse nav pildījusi Līgumā noteiktās saistības.</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color w:val="000000"/>
          <w:sz w:val="24"/>
          <w:szCs w:val="24"/>
          <w:lang w:val="x-none"/>
        </w:rPr>
        <w:lastRenderedPageBreak/>
        <w:t>Ja Līgums tiek pārtraukts pirms termiņa Izpildītāja vainas dēļ, Objekts sakārtojams un atstājams drošā un no trešo personu darbībām pasargātā stāvoklī par Izpildītāja līdzekļiem vai arī Pasūtītājs šiem mērķiem var izmantot ieturēto garantijas nodrošinājumu</w:t>
      </w:r>
      <w:r w:rsidRPr="002665DD">
        <w:rPr>
          <w:rFonts w:ascii="Times New Roman" w:hAnsi="Times New Roman" w:cs="Times New Roman"/>
          <w:bCs/>
          <w:sz w:val="24"/>
          <w:szCs w:val="24"/>
        </w:rPr>
        <w:t>.</w:t>
      </w:r>
    </w:p>
    <w:p w:rsidR="002665DD" w:rsidRPr="00C74D69" w:rsidRDefault="002665DD" w:rsidP="002665DD">
      <w:pPr>
        <w:ind w:left="567"/>
        <w:rPr>
          <w:rFonts w:ascii="Times New Roman" w:hAnsi="Times New Roman" w:cs="Times New Roman"/>
          <w:b/>
          <w:bCs/>
          <w:sz w:val="16"/>
          <w:szCs w:val="16"/>
        </w:rPr>
      </w:pPr>
    </w:p>
    <w:p w:rsidR="002665DD" w:rsidRPr="002665DD" w:rsidRDefault="002665DD" w:rsidP="002665DD">
      <w:pPr>
        <w:numPr>
          <w:ilvl w:val="0"/>
          <w:numId w:val="9"/>
        </w:numPr>
        <w:spacing w:before="0"/>
        <w:ind w:left="493" w:hanging="493"/>
        <w:jc w:val="center"/>
        <w:rPr>
          <w:rFonts w:ascii="Times New Roman" w:hAnsi="Times New Roman" w:cs="Times New Roman"/>
          <w:b/>
          <w:snapToGrid w:val="0"/>
          <w:color w:val="000000"/>
          <w:sz w:val="24"/>
          <w:szCs w:val="24"/>
        </w:rPr>
      </w:pPr>
      <w:r w:rsidRPr="002665DD">
        <w:rPr>
          <w:rFonts w:ascii="Times New Roman" w:hAnsi="Times New Roman" w:cs="Times New Roman"/>
          <w:b/>
          <w:snapToGrid w:val="0"/>
          <w:color w:val="000000"/>
          <w:sz w:val="24"/>
          <w:szCs w:val="24"/>
        </w:rPr>
        <w:t>PUŠU PĀRSTĀVJI</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Lai nodrošinātu Līgumā noteikto saistību izpildi un sekotu Būvdarbu gaitai un operatīvi risinātu ar darbu izpildi saistītos jautājumus, Pasūtītājs līdz darbu uzsākšanai nozīmē Objektā būvuzraugu, bet Izpildītājs nozīmē Izpildītāja pārstāvi, kuri darbosies tiem piešķirto pilnvaru ietvaros.</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Pasūtītājs nodrošina Izpildītāja paziņojumu, iesniegumu, pieprasījumu un priekšlikumu izskatīšanu ne vēlāk kā 5 (piecu) darba dienu laikā no to saņemšanas brīža.</w:t>
      </w:r>
    </w:p>
    <w:p w:rsidR="002665DD" w:rsidRPr="002665DD" w:rsidRDefault="002665DD" w:rsidP="002665DD">
      <w:pPr>
        <w:numPr>
          <w:ilvl w:val="1"/>
          <w:numId w:val="9"/>
        </w:numPr>
        <w:spacing w:before="0" w:after="0"/>
        <w:ind w:left="567" w:hanging="567"/>
        <w:rPr>
          <w:rFonts w:ascii="Times New Roman" w:hAnsi="Times New Roman" w:cs="Times New Roman"/>
          <w:b/>
          <w:bCs/>
          <w:snapToGrid w:val="0"/>
          <w:color w:val="000000"/>
          <w:sz w:val="24"/>
          <w:szCs w:val="24"/>
        </w:rPr>
      </w:pPr>
      <w:r w:rsidRPr="002665DD">
        <w:rPr>
          <w:rFonts w:ascii="Times New Roman" w:hAnsi="Times New Roman" w:cs="Times New Roman"/>
          <w:bCs/>
          <w:sz w:val="24"/>
          <w:szCs w:val="24"/>
        </w:rPr>
        <w:t>Pasūtītāja nozīmētam Būvuzraugam ir tiesības jebkurā laikā Objektu apmeklēt vai atrasties Objektā, ievērojot tehniskās drošības normas un nepieciešamības gadījumā noformēt vai pieprasīt Būvdarbu pārtraukšanu līdz trūkumu novēršanas brīdim. Šādā gadījumā dienas, kuru laikā darbi bijuši apturēti, nav uzskatāmas par piespiedu dīkstāves dienām saistībā ar jebkādu Izpildītāja prasību par nokavētu darbu pabeigšanu</w:t>
      </w:r>
      <w:r w:rsidRPr="002665DD">
        <w:rPr>
          <w:rFonts w:ascii="Times New Roman" w:hAnsi="Times New Roman" w:cs="Times New Roman"/>
          <w:bCs/>
          <w:color w:val="000000"/>
          <w:sz w:val="24"/>
          <w:szCs w:val="24"/>
        </w:rPr>
        <w:t>.</w:t>
      </w:r>
    </w:p>
    <w:p w:rsidR="002665DD" w:rsidRPr="00A5304E" w:rsidRDefault="002665DD" w:rsidP="002665DD">
      <w:pPr>
        <w:ind w:left="567"/>
        <w:rPr>
          <w:rFonts w:ascii="Times New Roman" w:hAnsi="Times New Roman" w:cs="Times New Roman"/>
          <w:b/>
          <w:bCs/>
          <w:snapToGrid w:val="0"/>
          <w:color w:val="000000"/>
          <w:sz w:val="16"/>
          <w:szCs w:val="16"/>
        </w:rPr>
      </w:pPr>
    </w:p>
    <w:p w:rsidR="002665DD" w:rsidRPr="002665DD" w:rsidRDefault="002665DD" w:rsidP="002665DD">
      <w:pPr>
        <w:numPr>
          <w:ilvl w:val="0"/>
          <w:numId w:val="9"/>
        </w:numPr>
        <w:spacing w:before="0"/>
        <w:ind w:left="493" w:hanging="493"/>
        <w:jc w:val="center"/>
        <w:rPr>
          <w:rFonts w:ascii="Times New Roman" w:hAnsi="Times New Roman" w:cs="Times New Roman"/>
          <w:b/>
          <w:snapToGrid w:val="0"/>
          <w:color w:val="000000"/>
          <w:sz w:val="24"/>
          <w:szCs w:val="24"/>
        </w:rPr>
      </w:pPr>
      <w:r w:rsidRPr="002665DD">
        <w:rPr>
          <w:rFonts w:ascii="Times New Roman" w:hAnsi="Times New Roman" w:cs="Times New Roman"/>
          <w:b/>
          <w:snapToGrid w:val="0"/>
          <w:color w:val="000000"/>
          <w:sz w:val="24"/>
          <w:szCs w:val="24"/>
        </w:rPr>
        <w:t>NEPĀRVARAMA VARA</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Puses tiek atbrīvotas no atbildības par daļēju vai pilnīgu Līgumā paredzēto saistību neizpildi, ja tam par iemeslu bijuši nepārvaramas varas (</w:t>
      </w:r>
      <w:proofErr w:type="spellStart"/>
      <w:r w:rsidRPr="002665DD">
        <w:rPr>
          <w:rFonts w:ascii="Times New Roman" w:hAnsi="Times New Roman" w:cs="Times New Roman"/>
          <w:sz w:val="24"/>
          <w:szCs w:val="24"/>
        </w:rPr>
        <w:t>force</w:t>
      </w:r>
      <w:proofErr w:type="spellEnd"/>
      <w:r w:rsidRPr="002665DD">
        <w:rPr>
          <w:rFonts w:ascii="Times New Roman" w:hAnsi="Times New Roman" w:cs="Times New Roman"/>
          <w:sz w:val="24"/>
          <w:szCs w:val="24"/>
        </w:rPr>
        <w:t xml:space="preserve"> </w:t>
      </w:r>
      <w:proofErr w:type="spellStart"/>
      <w:r w:rsidRPr="002665DD">
        <w:rPr>
          <w:rFonts w:ascii="Times New Roman" w:hAnsi="Times New Roman" w:cs="Times New Roman"/>
          <w:sz w:val="24"/>
          <w:szCs w:val="24"/>
        </w:rPr>
        <w:t>majeure</w:t>
      </w:r>
      <w:proofErr w:type="spellEnd"/>
      <w:r w:rsidRPr="002665DD">
        <w:rPr>
          <w:rFonts w:ascii="Times New Roman" w:hAnsi="Times New Roman" w:cs="Times New Roman"/>
          <w:sz w:val="24"/>
          <w:szCs w:val="24"/>
        </w:rPr>
        <w:t>) apstākļi.</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Iestājoties nepārvaramas varas apstākļiem (</w:t>
      </w:r>
      <w:r w:rsidRPr="002665DD">
        <w:rPr>
          <w:rFonts w:ascii="Times New Roman" w:eastAsia="Aptos" w:hAnsi="Times New Roman" w:cs="Times New Roman"/>
          <w:sz w:val="24"/>
          <w:szCs w:val="24"/>
          <w14:ligatures w14:val="standardContextual"/>
        </w:rPr>
        <w:t>valsts pārvaldes iestāžu lēmumi un rīkojumi, streiki, masu nekārtības, arheoloģisko nozīmes priekšmetu atklāšana būvniecības zonā, darbu veikšanu kavē klimatiskie apstākļi, kas neļauj ievērot būvniecības tehnoloģisko procesu un citi objektīvi fakti un iemesli</w:t>
      </w:r>
      <w:r w:rsidRPr="002665DD">
        <w:rPr>
          <w:rFonts w:ascii="Times New Roman" w:hAnsi="Times New Roman" w:cs="Times New Roman"/>
          <w:sz w:val="24"/>
          <w:szCs w:val="24"/>
        </w:rPr>
        <w:t>), Pusei, kura pirmā ir konstatējusi nepārvaramas varas apstākļus, ir pienākums nekavējoties, bet ne vēlāk kā 2 (divu) darba dienu laikā pēc minēto iemeslu konstatēšanas iesniegt rakstveida paziņojumu otrai Pusei. Paziņojumā jāraksturo apstākļi, kā arī jāsniedz to ietekmes vērtējums attiecībā uz savu saistību izpildi saskaņā ar Līgumu. Paziņojumā jānorāda paredzamais līgumsaistību izpildes turpinājuma termiņš.</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Puses var vienpusēji izbeigt Līgumu, ja nepārvaramas varas apstākļi turpinās ilgāk par trīs kalendāriem mēnešiem. Šādā gadījumā neviena no Pusēm nav tiesīga pieprasīt tādējādi radušos zaudējumu atlīdzību. Ja Līgums tiek izbeigts nepārvaramas varas apstākļu dēļ, Pasūtītājs norēķinās ar Izpildītāju tikai par faktiski izpildītajiem Būvdarbiem.</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Nepārvaramas varas apstākļiem beidzoties, Pusei, kura pirmā ir konstatējis minēto apstākļu izbeigšanos, ir pienākums nekavējoties iesniegt pārējām Pusēm rakstisku paziņojumu.</w:t>
      </w:r>
    </w:p>
    <w:p w:rsidR="002665DD" w:rsidRPr="00A5304E" w:rsidRDefault="002665DD" w:rsidP="002665DD">
      <w:pPr>
        <w:ind w:left="567"/>
        <w:rPr>
          <w:rFonts w:ascii="Times New Roman" w:hAnsi="Times New Roman" w:cs="Times New Roman"/>
          <w:b/>
          <w:sz w:val="16"/>
          <w:szCs w:val="16"/>
        </w:rPr>
      </w:pPr>
    </w:p>
    <w:p w:rsidR="002665DD" w:rsidRPr="002665DD" w:rsidRDefault="002665DD" w:rsidP="002665DD">
      <w:pPr>
        <w:numPr>
          <w:ilvl w:val="0"/>
          <w:numId w:val="9"/>
        </w:numPr>
        <w:spacing w:before="0"/>
        <w:ind w:left="493" w:hanging="493"/>
        <w:jc w:val="center"/>
        <w:rPr>
          <w:rFonts w:ascii="Times New Roman" w:hAnsi="Times New Roman" w:cs="Times New Roman"/>
          <w:b/>
          <w:snapToGrid w:val="0"/>
          <w:color w:val="000000"/>
          <w:sz w:val="24"/>
          <w:szCs w:val="24"/>
        </w:rPr>
      </w:pPr>
      <w:r w:rsidRPr="002665DD">
        <w:rPr>
          <w:rFonts w:ascii="Times New Roman" w:hAnsi="Times New Roman" w:cs="Times New Roman"/>
          <w:b/>
          <w:snapToGrid w:val="0"/>
          <w:color w:val="000000"/>
          <w:sz w:val="24"/>
          <w:szCs w:val="24"/>
        </w:rPr>
        <w:t>NEPAREDZĒTI APSTĀKĻI</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Neparedzēti apstākļi – Pasūtītāja iesniegtajā dokumentācijā neparedzēti darbi vai citi objektīvi iemesli, kas nav atkarīgi no Izpildītāja, tiek noteikti darba gaitā, Pusēm sastādot aktu. Aktu noformē Izpildītājs.</w:t>
      </w:r>
    </w:p>
    <w:p w:rsidR="002665DD" w:rsidRPr="002665DD" w:rsidRDefault="002665DD" w:rsidP="002665DD">
      <w:pPr>
        <w:numPr>
          <w:ilvl w:val="1"/>
          <w:numId w:val="9"/>
        </w:numPr>
        <w:spacing w:before="0" w:after="0"/>
        <w:ind w:left="567" w:hanging="567"/>
        <w:rPr>
          <w:rFonts w:ascii="Times New Roman" w:hAnsi="Times New Roman" w:cs="Times New Roman"/>
          <w:b/>
          <w:sz w:val="24"/>
          <w:szCs w:val="24"/>
        </w:rPr>
      </w:pPr>
      <w:r w:rsidRPr="002665DD">
        <w:rPr>
          <w:rFonts w:ascii="Times New Roman" w:hAnsi="Times New Roman" w:cs="Times New Roman"/>
          <w:sz w:val="24"/>
          <w:szCs w:val="24"/>
        </w:rPr>
        <w:t>Ja neparedzēti apstākļi ietekmē Būvdarbu izpildes termiņu un/vai Līgumcenu, Izpildītājs 5 (piecu) darba dienu laikā no akta sastādīšanas iesniedz savus priekšlikumus par izmaiņām Būvdarbu izpildes termiņā un Būvdarbu Tāmē.</w:t>
      </w:r>
    </w:p>
    <w:p w:rsidR="002665DD" w:rsidRPr="002665DD" w:rsidRDefault="002665DD" w:rsidP="002665DD">
      <w:pPr>
        <w:numPr>
          <w:ilvl w:val="1"/>
          <w:numId w:val="9"/>
        </w:numPr>
        <w:spacing w:before="0" w:after="0"/>
        <w:rPr>
          <w:rFonts w:ascii="Times New Roman" w:hAnsi="Times New Roman" w:cs="Times New Roman"/>
          <w:b/>
          <w:sz w:val="24"/>
          <w:szCs w:val="24"/>
        </w:rPr>
      </w:pPr>
      <w:r w:rsidRPr="002665DD">
        <w:rPr>
          <w:rFonts w:ascii="Times New Roman" w:hAnsi="Times New Roman" w:cs="Times New Roman"/>
          <w:sz w:val="24"/>
          <w:szCs w:val="24"/>
        </w:rPr>
        <w:t xml:space="preserve">Pasūtītājs </w:t>
      </w:r>
      <w:bookmarkStart w:id="4" w:name="_Hlk95998734"/>
      <w:r w:rsidRPr="002665DD">
        <w:rPr>
          <w:rFonts w:ascii="Times New Roman" w:hAnsi="Times New Roman" w:cs="Times New Roman"/>
          <w:sz w:val="24"/>
          <w:szCs w:val="24"/>
        </w:rPr>
        <w:t>5 (piecu) darba dienu laikā  pēc Izpildītāja Līguma 12.1. punktā norādītā akta saņemšanas saskaņo vai noraida Izpildītāja priekšlikumiem attiecībā uz Tāmes izmaksām un Būvdarbu izpildes termiņu. Ja Pasūtītājs piekrīt Izpildītā priekšlikumiem, Puses sagatavo un paraksta vienošanos</w:t>
      </w:r>
      <w:bookmarkEnd w:id="4"/>
      <w:r w:rsidRPr="002665DD">
        <w:rPr>
          <w:rFonts w:ascii="Times New Roman" w:hAnsi="Times New Roman" w:cs="Times New Roman"/>
          <w:sz w:val="24"/>
          <w:szCs w:val="24"/>
        </w:rPr>
        <w:t xml:space="preserve"> pie Līguma.</w:t>
      </w:r>
    </w:p>
    <w:p w:rsidR="002665DD" w:rsidRPr="002665DD" w:rsidRDefault="002665DD" w:rsidP="002665DD">
      <w:pPr>
        <w:numPr>
          <w:ilvl w:val="0"/>
          <w:numId w:val="9"/>
        </w:numPr>
        <w:spacing w:before="0"/>
        <w:ind w:left="0" w:firstLine="567"/>
        <w:jc w:val="center"/>
        <w:rPr>
          <w:rFonts w:ascii="Times New Roman" w:hAnsi="Times New Roman" w:cs="Times New Roman"/>
          <w:b/>
          <w:sz w:val="24"/>
          <w:szCs w:val="24"/>
        </w:rPr>
      </w:pPr>
      <w:bookmarkStart w:id="5" w:name="_GoBack"/>
      <w:bookmarkEnd w:id="5"/>
      <w:r w:rsidRPr="002665DD">
        <w:rPr>
          <w:rFonts w:ascii="Times New Roman" w:hAnsi="Times New Roman" w:cs="Times New Roman"/>
          <w:b/>
          <w:sz w:val="24"/>
          <w:szCs w:val="24"/>
        </w:rPr>
        <w:lastRenderedPageBreak/>
        <w:t>CITI NOTEIKUMI</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 xml:space="preserve">Par jebkurām izmaiņām Pušu rekvizītos un citā būtiskā informācijā, Puse nekavējoties rakstiski paziņo pārējām Pusēm. </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Jebkādas izmaiņas Līgumā un tā dokumentos tiks uzskatītas par spēkā esošām, ja tās būs noformētas rakstiski un tās būs parakstījušas visas Puses.</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Puses vienojas, ka Līguma izpilde ir obligāts noteikums visiem Pušu tiesību un saistību pārņēmējiem.</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 xml:space="preserve">Jebkādi grozījumi Līgumcenā un Būvdarbu izpildes datumā, stājas spēkā tikai pēc tam, kad tiem ir devuši piekrišanu un tos ir parakstījušas visas Puses. </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 xml:space="preserve">Puses veiks visus nepieciešamos pasākumus, lai strīdus un domstarpības, kas var rasties, pildot Līgumu, atrisinātu sarunu ceļā. Gadījumā, ja Puses šādā veidā nespēs vienoties 1 (viena) mēneša laikā, tad strīdi un domstarpības tiks risinātas Latvijas Republikas tiesu institūcijās Latvijas Republikas tiesību aktos noteiktajā kārtībā pēc Pasūtītāja piekritības. </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Līgums un tā pielikumi sagatavoti latviešu valodā, parakstīti ar drošu elektronisko parakstu, kas satur laika zīmogu.</w:t>
      </w:r>
    </w:p>
    <w:p w:rsidR="002665DD" w:rsidRPr="002665DD" w:rsidRDefault="002665DD" w:rsidP="002665DD">
      <w:pPr>
        <w:numPr>
          <w:ilvl w:val="1"/>
          <w:numId w:val="9"/>
        </w:numPr>
        <w:spacing w:before="0" w:after="0"/>
        <w:ind w:left="567" w:hanging="567"/>
        <w:rPr>
          <w:rFonts w:ascii="Times New Roman" w:hAnsi="Times New Roman" w:cs="Times New Roman"/>
          <w:bCs/>
          <w:color w:val="000000"/>
          <w:sz w:val="24"/>
          <w:szCs w:val="24"/>
        </w:rPr>
      </w:pPr>
      <w:r w:rsidRPr="002665DD">
        <w:rPr>
          <w:rFonts w:ascii="Times New Roman" w:hAnsi="Times New Roman" w:cs="Times New Roman"/>
          <w:bCs/>
          <w:sz w:val="24"/>
          <w:szCs w:val="24"/>
        </w:rPr>
        <w:t>Līguma un tā pielikumu abpusējas parakstīšanas datums ir pēdējā parakstītāja laika zīmoga datums un laiks</w:t>
      </w:r>
      <w:r w:rsidRPr="002665DD">
        <w:rPr>
          <w:rFonts w:ascii="Times New Roman" w:hAnsi="Times New Roman" w:cs="Times New Roman"/>
          <w:bCs/>
          <w:color w:val="000000"/>
          <w:sz w:val="24"/>
          <w:szCs w:val="24"/>
        </w:rPr>
        <w:t>.</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 xml:space="preserve">Līguma izpildē Puses nosaka šādas kontaktpersonas un to pilnvarojuma apjomu: </w:t>
      </w:r>
    </w:p>
    <w:p w:rsidR="002665DD" w:rsidRPr="002665DD" w:rsidRDefault="002665DD" w:rsidP="002665DD">
      <w:pPr>
        <w:numPr>
          <w:ilvl w:val="2"/>
          <w:numId w:val="9"/>
        </w:numPr>
        <w:spacing w:before="0" w:after="0"/>
        <w:ind w:left="1276" w:hanging="709"/>
        <w:rPr>
          <w:rFonts w:ascii="Times New Roman" w:hAnsi="Times New Roman" w:cs="Times New Roman"/>
          <w:b/>
          <w:bCs/>
          <w:sz w:val="24"/>
          <w:szCs w:val="24"/>
        </w:rPr>
      </w:pPr>
      <w:r w:rsidRPr="002665DD">
        <w:rPr>
          <w:rFonts w:ascii="Times New Roman" w:hAnsi="Times New Roman" w:cs="Times New Roman"/>
          <w:bCs/>
          <w:sz w:val="24"/>
          <w:szCs w:val="24"/>
        </w:rPr>
        <w:t xml:space="preserve">Pasūtītāja kontaktpersona:___________________________, </w:t>
      </w:r>
      <w:proofErr w:type="spellStart"/>
      <w:r w:rsidRPr="002665DD">
        <w:rPr>
          <w:rFonts w:ascii="Times New Roman" w:hAnsi="Times New Roman" w:cs="Times New Roman"/>
          <w:bCs/>
          <w:sz w:val="24"/>
          <w:szCs w:val="24"/>
        </w:rPr>
        <w:t>tālr</w:t>
      </w:r>
      <w:proofErr w:type="spellEnd"/>
      <w:r w:rsidRPr="002665DD">
        <w:rPr>
          <w:rFonts w:ascii="Times New Roman" w:hAnsi="Times New Roman" w:cs="Times New Roman"/>
          <w:bCs/>
          <w:sz w:val="24"/>
          <w:szCs w:val="24"/>
        </w:rPr>
        <w:t>:___________, e-pasts:_____________;</w:t>
      </w:r>
      <w:r w:rsidRPr="002665DD">
        <w:rPr>
          <w:rFonts w:ascii="Times New Roman" w:hAnsi="Times New Roman" w:cs="Times New Roman"/>
          <w:bCs/>
          <w:color w:val="000000"/>
          <w:sz w:val="24"/>
          <w:szCs w:val="24"/>
          <w:lang w:eastAsia="lv-LV"/>
        </w:rPr>
        <w:t xml:space="preserve">; </w:t>
      </w:r>
    </w:p>
    <w:p w:rsidR="002665DD" w:rsidRPr="002665DD" w:rsidRDefault="002665DD" w:rsidP="002665DD">
      <w:pPr>
        <w:numPr>
          <w:ilvl w:val="2"/>
          <w:numId w:val="9"/>
        </w:numPr>
        <w:spacing w:before="0" w:after="0"/>
        <w:ind w:left="1276" w:hanging="709"/>
        <w:rPr>
          <w:rFonts w:ascii="Times New Roman" w:hAnsi="Times New Roman" w:cs="Times New Roman"/>
          <w:b/>
          <w:bCs/>
          <w:sz w:val="24"/>
          <w:szCs w:val="24"/>
        </w:rPr>
      </w:pPr>
      <w:r w:rsidRPr="002665DD">
        <w:rPr>
          <w:rFonts w:ascii="Times New Roman" w:hAnsi="Times New Roman" w:cs="Times New Roman"/>
          <w:bCs/>
          <w:color w:val="000000"/>
          <w:sz w:val="24"/>
          <w:szCs w:val="24"/>
          <w:lang w:eastAsia="lv-LV"/>
        </w:rPr>
        <w:t xml:space="preserve">Izpildītāja kontaktpersona:____________________________, </w:t>
      </w:r>
      <w:proofErr w:type="spellStart"/>
      <w:r w:rsidRPr="002665DD">
        <w:rPr>
          <w:rFonts w:ascii="Times New Roman" w:hAnsi="Times New Roman" w:cs="Times New Roman"/>
          <w:bCs/>
          <w:sz w:val="24"/>
          <w:szCs w:val="24"/>
        </w:rPr>
        <w:t>tālr</w:t>
      </w:r>
      <w:proofErr w:type="spellEnd"/>
      <w:r w:rsidRPr="002665DD">
        <w:rPr>
          <w:rFonts w:ascii="Times New Roman" w:hAnsi="Times New Roman" w:cs="Times New Roman"/>
          <w:bCs/>
          <w:sz w:val="24"/>
          <w:szCs w:val="24"/>
        </w:rPr>
        <w:t xml:space="preserve">:__________, e-pasts:________________. </w:t>
      </w:r>
      <w:r w:rsidRPr="002665DD">
        <w:rPr>
          <w:rFonts w:ascii="Times New Roman" w:eastAsia="Aptos" w:hAnsi="Times New Roman" w:cs="Times New Roman"/>
          <w:bCs/>
          <w:sz w:val="24"/>
          <w:szCs w:val="24"/>
          <w14:ligatures w14:val="standardContextual"/>
        </w:rPr>
        <w:t xml:space="preserve">Izpildītāja kontaktpersona ir tiesīga parakstīt </w:t>
      </w:r>
      <w:r w:rsidRPr="002665DD">
        <w:rPr>
          <w:rFonts w:ascii="Times New Roman" w:eastAsia="Aptos" w:hAnsi="Times New Roman" w:cs="Times New Roman"/>
          <w:bCs/>
          <w:color w:val="000000"/>
          <w:sz w:val="24"/>
          <w:szCs w:val="24"/>
          <w:lang w:eastAsia="lv-LV"/>
          <w14:ligatures w14:val="standardContextual"/>
        </w:rPr>
        <w:t>Būvdarbu pieņemšanas - nodošanas aktu</w:t>
      </w:r>
      <w:r w:rsidRPr="002665DD">
        <w:rPr>
          <w:rFonts w:ascii="Times New Roman" w:hAnsi="Times New Roman" w:cs="Times New Roman"/>
          <w:bCs/>
          <w:color w:val="000000"/>
          <w:sz w:val="24"/>
          <w:szCs w:val="24"/>
          <w:lang w:eastAsia="lv-LV"/>
        </w:rPr>
        <w:t xml:space="preserve">. </w:t>
      </w:r>
    </w:p>
    <w:p w:rsidR="002665DD" w:rsidRPr="002665DD" w:rsidRDefault="002665DD" w:rsidP="002665DD">
      <w:pPr>
        <w:numPr>
          <w:ilvl w:val="1"/>
          <w:numId w:val="9"/>
        </w:numPr>
        <w:spacing w:before="0" w:after="0"/>
        <w:ind w:left="567" w:hanging="567"/>
        <w:rPr>
          <w:rFonts w:ascii="Times New Roman" w:hAnsi="Times New Roman" w:cs="Times New Roman"/>
          <w:b/>
          <w:bCs/>
          <w:sz w:val="24"/>
          <w:szCs w:val="24"/>
        </w:rPr>
      </w:pPr>
      <w:r w:rsidRPr="002665DD">
        <w:rPr>
          <w:rFonts w:ascii="Times New Roman" w:hAnsi="Times New Roman" w:cs="Times New Roman"/>
          <w:bCs/>
          <w:sz w:val="24"/>
          <w:szCs w:val="24"/>
        </w:rPr>
        <w:t>Līgums satur šādus pielikumus, kas ir tā neatņemama sastāvdaļa:</w:t>
      </w:r>
    </w:p>
    <w:p w:rsidR="002665DD" w:rsidRPr="002665DD" w:rsidRDefault="002665DD" w:rsidP="002665DD">
      <w:pPr>
        <w:numPr>
          <w:ilvl w:val="2"/>
          <w:numId w:val="9"/>
        </w:numPr>
        <w:spacing w:before="0" w:after="0"/>
        <w:ind w:left="1276" w:hanging="709"/>
        <w:rPr>
          <w:rFonts w:ascii="Times New Roman" w:hAnsi="Times New Roman" w:cs="Times New Roman"/>
          <w:b/>
          <w:bCs/>
          <w:sz w:val="24"/>
          <w:szCs w:val="24"/>
        </w:rPr>
      </w:pPr>
      <w:proofErr w:type="spellStart"/>
      <w:r w:rsidRPr="002665DD">
        <w:rPr>
          <w:rFonts w:ascii="Times New Roman" w:hAnsi="Times New Roman" w:cs="Times New Roman"/>
          <w:bCs/>
          <w:sz w:val="24"/>
          <w:szCs w:val="24"/>
        </w:rPr>
        <w:t>1.pielikums</w:t>
      </w:r>
      <w:proofErr w:type="spellEnd"/>
      <w:r w:rsidRPr="002665DD">
        <w:rPr>
          <w:rFonts w:ascii="Times New Roman" w:hAnsi="Times New Roman" w:cs="Times New Roman"/>
          <w:bCs/>
          <w:sz w:val="24"/>
          <w:szCs w:val="24"/>
        </w:rPr>
        <w:t xml:space="preserve"> –</w:t>
      </w:r>
      <w:r w:rsidR="00A5304E" w:rsidRPr="00A5304E">
        <w:rPr>
          <w:rFonts w:ascii="Times New Roman" w:hAnsi="Times New Roman" w:cs="Times New Roman"/>
          <w:bCs/>
          <w:sz w:val="24"/>
          <w:szCs w:val="24"/>
        </w:rPr>
        <w:t xml:space="preserve"> </w:t>
      </w:r>
      <w:r w:rsidR="00A5304E" w:rsidRPr="002665DD">
        <w:rPr>
          <w:rFonts w:ascii="Times New Roman" w:hAnsi="Times New Roman" w:cs="Times New Roman"/>
          <w:bCs/>
          <w:sz w:val="24"/>
          <w:szCs w:val="24"/>
        </w:rPr>
        <w:t>Finanšu piedāvājums</w:t>
      </w:r>
      <w:r w:rsidR="00A5304E">
        <w:rPr>
          <w:rFonts w:ascii="Times New Roman" w:hAnsi="Times New Roman" w:cs="Times New Roman"/>
          <w:bCs/>
          <w:sz w:val="24"/>
          <w:szCs w:val="24"/>
        </w:rPr>
        <w:t>:</w:t>
      </w:r>
    </w:p>
    <w:p w:rsidR="002665DD" w:rsidRPr="002665DD" w:rsidRDefault="002665DD" w:rsidP="002665DD">
      <w:pPr>
        <w:numPr>
          <w:ilvl w:val="2"/>
          <w:numId w:val="9"/>
        </w:numPr>
        <w:spacing w:before="0" w:after="0"/>
        <w:ind w:left="1276" w:hanging="709"/>
        <w:rPr>
          <w:rFonts w:ascii="Times New Roman" w:hAnsi="Times New Roman" w:cs="Times New Roman"/>
          <w:b/>
          <w:bCs/>
          <w:sz w:val="24"/>
          <w:szCs w:val="24"/>
        </w:rPr>
      </w:pPr>
      <w:proofErr w:type="spellStart"/>
      <w:r w:rsidRPr="002665DD">
        <w:rPr>
          <w:rFonts w:ascii="Times New Roman" w:hAnsi="Times New Roman" w:cs="Times New Roman"/>
          <w:bCs/>
          <w:sz w:val="24"/>
          <w:szCs w:val="24"/>
        </w:rPr>
        <w:t>2.pielikums</w:t>
      </w:r>
      <w:proofErr w:type="spellEnd"/>
      <w:r w:rsidRPr="002665DD">
        <w:rPr>
          <w:rFonts w:ascii="Times New Roman" w:hAnsi="Times New Roman" w:cs="Times New Roman"/>
          <w:bCs/>
          <w:sz w:val="24"/>
          <w:szCs w:val="24"/>
        </w:rPr>
        <w:t xml:space="preserve"> –</w:t>
      </w:r>
      <w:r w:rsidR="00A5304E">
        <w:rPr>
          <w:rFonts w:ascii="Times New Roman" w:hAnsi="Times New Roman" w:cs="Times New Roman"/>
          <w:bCs/>
          <w:sz w:val="24"/>
          <w:szCs w:val="24"/>
        </w:rPr>
        <w:t xml:space="preserve"> Tāme.</w:t>
      </w:r>
    </w:p>
    <w:p w:rsidR="00C2122C" w:rsidRPr="002665DD" w:rsidRDefault="00C2122C" w:rsidP="00C2122C">
      <w:pPr>
        <w:suppressAutoHyphens/>
        <w:overflowPunct w:val="0"/>
        <w:autoSpaceDE w:val="0"/>
        <w:spacing w:after="0"/>
        <w:ind w:firstLine="284"/>
        <w:jc w:val="center"/>
        <w:textAlignment w:val="baseline"/>
        <w:rPr>
          <w:rFonts w:ascii="Times New Roman" w:eastAsia="Times New Roman" w:hAnsi="Times New Roman" w:cs="Times New Roman"/>
          <w:b/>
          <w:color w:val="000000"/>
          <w:sz w:val="24"/>
          <w:szCs w:val="24"/>
          <w:lang w:eastAsia="ar-SA"/>
        </w:rPr>
      </w:pPr>
    </w:p>
    <w:p w:rsidR="00C2122C" w:rsidRPr="002665DD" w:rsidRDefault="00C2122C" w:rsidP="00C2122C">
      <w:pPr>
        <w:suppressAutoHyphens/>
        <w:overflowPunct w:val="0"/>
        <w:autoSpaceDE w:val="0"/>
        <w:spacing w:after="0"/>
        <w:jc w:val="center"/>
        <w:textAlignment w:val="baseline"/>
        <w:rPr>
          <w:rFonts w:ascii="Times New Roman" w:eastAsia="Times New Roman" w:hAnsi="Times New Roman" w:cs="Times New Roman"/>
          <w:b/>
          <w:color w:val="000000"/>
          <w:sz w:val="24"/>
          <w:szCs w:val="24"/>
          <w:lang w:eastAsia="ar-SA"/>
        </w:rPr>
      </w:pPr>
      <w:r w:rsidRPr="002665DD">
        <w:rPr>
          <w:rFonts w:ascii="Times New Roman" w:eastAsia="Times New Roman" w:hAnsi="Times New Roman" w:cs="Times New Roman"/>
          <w:b/>
          <w:color w:val="000000"/>
          <w:sz w:val="24"/>
          <w:szCs w:val="24"/>
          <w:lang w:eastAsia="ar-SA"/>
        </w:rPr>
        <w:t>Pušu juridiskās adreses un rekvizīti</w:t>
      </w:r>
    </w:p>
    <w:p w:rsidR="00C2122C" w:rsidRPr="002665DD" w:rsidRDefault="00C2122C" w:rsidP="00C2122C">
      <w:pPr>
        <w:suppressAutoHyphens/>
        <w:overflowPunct w:val="0"/>
        <w:autoSpaceDE w:val="0"/>
        <w:spacing w:after="0"/>
        <w:jc w:val="center"/>
        <w:textAlignment w:val="baseline"/>
        <w:rPr>
          <w:rFonts w:ascii="Times New Roman" w:eastAsia="Times New Roman" w:hAnsi="Times New Roman" w:cs="Times New Roman"/>
          <w:b/>
          <w:color w:val="000000"/>
          <w:sz w:val="24"/>
          <w:szCs w:val="24"/>
          <w:lang w:eastAsia="ar-SA"/>
        </w:rPr>
      </w:pPr>
    </w:p>
    <w:p w:rsidR="00C2122C" w:rsidRPr="002665DD" w:rsidRDefault="00C2122C" w:rsidP="00C2122C">
      <w:pPr>
        <w:keepNext/>
        <w:tabs>
          <w:tab w:val="left" w:pos="3402"/>
          <w:tab w:val="left" w:pos="6379"/>
        </w:tabs>
        <w:suppressAutoHyphens/>
        <w:overflowPunct w:val="0"/>
        <w:autoSpaceDE w:val="0"/>
        <w:spacing w:after="0"/>
        <w:jc w:val="center"/>
        <w:textAlignment w:val="baseline"/>
        <w:outlineLvl w:val="0"/>
        <w:rPr>
          <w:rFonts w:ascii="Times New Roman" w:eastAsia="Times New Roman" w:hAnsi="Times New Roman" w:cs="Times New Roman"/>
          <w:b/>
          <w:sz w:val="24"/>
          <w:szCs w:val="24"/>
          <w:lang w:eastAsia="ar-SA"/>
        </w:rPr>
      </w:pPr>
      <w:r w:rsidRPr="002665DD">
        <w:rPr>
          <w:rFonts w:ascii="Times New Roman" w:eastAsia="Times New Roman" w:hAnsi="Times New Roman" w:cs="Times New Roman"/>
          <w:b/>
          <w:sz w:val="24"/>
          <w:szCs w:val="24"/>
          <w:lang w:eastAsia="ar-SA"/>
        </w:rPr>
        <w:t>PASŪTĪTĀJS</w:t>
      </w:r>
      <w:r w:rsidRPr="002665DD">
        <w:rPr>
          <w:rFonts w:ascii="Times New Roman" w:eastAsia="Times New Roman" w:hAnsi="Times New Roman" w:cs="Times New Roman"/>
          <w:b/>
          <w:sz w:val="24"/>
          <w:szCs w:val="24"/>
          <w:lang w:eastAsia="ar-SA"/>
        </w:rPr>
        <w:tab/>
        <w:t xml:space="preserve">                       IZPILDĪTĀJS</w:t>
      </w:r>
    </w:p>
    <w:tbl>
      <w:tblPr>
        <w:tblW w:w="9330" w:type="dxa"/>
        <w:tblLayout w:type="fixed"/>
        <w:tblCellMar>
          <w:left w:w="0" w:type="dxa"/>
          <w:right w:w="0" w:type="dxa"/>
        </w:tblCellMar>
        <w:tblLook w:val="0000" w:firstRow="0" w:lastRow="0" w:firstColumn="0" w:lastColumn="0" w:noHBand="0" w:noVBand="0"/>
      </w:tblPr>
      <w:tblGrid>
        <w:gridCol w:w="4665"/>
        <w:gridCol w:w="4665"/>
      </w:tblGrid>
      <w:tr w:rsidR="00C2122C" w:rsidRPr="002665DD" w:rsidTr="004E6491">
        <w:tc>
          <w:tcPr>
            <w:tcW w:w="4665" w:type="dxa"/>
          </w:tcPr>
          <w:p w:rsidR="00C2122C" w:rsidRPr="002665DD" w:rsidRDefault="00C2122C" w:rsidP="00C2122C">
            <w:pPr>
              <w:snapToGrid w:val="0"/>
              <w:spacing w:before="0" w:after="0"/>
              <w:jc w:val="center"/>
              <w:rPr>
                <w:rFonts w:ascii="Times New Roman" w:eastAsia="Times New Roman" w:hAnsi="Times New Roman" w:cs="Times New Roman"/>
                <w:b/>
                <w:sz w:val="24"/>
                <w:szCs w:val="24"/>
              </w:rPr>
            </w:pPr>
            <w:r w:rsidRPr="002665DD">
              <w:rPr>
                <w:rFonts w:ascii="Times New Roman" w:eastAsia="Times New Roman" w:hAnsi="Times New Roman" w:cs="Times New Roman"/>
                <w:b/>
                <w:sz w:val="24"/>
                <w:szCs w:val="24"/>
              </w:rPr>
              <w:t>S</w:t>
            </w:r>
            <w:r w:rsidR="0043651C" w:rsidRPr="002665DD">
              <w:rPr>
                <w:rFonts w:ascii="Times New Roman" w:eastAsia="Times New Roman" w:hAnsi="Times New Roman" w:cs="Times New Roman"/>
                <w:b/>
                <w:sz w:val="24"/>
                <w:szCs w:val="24"/>
              </w:rPr>
              <w:t xml:space="preserve">abiedrība ar </w:t>
            </w:r>
            <w:proofErr w:type="spellStart"/>
            <w:r w:rsidR="0043651C" w:rsidRPr="002665DD">
              <w:rPr>
                <w:rFonts w:ascii="Times New Roman" w:eastAsia="Times New Roman" w:hAnsi="Times New Roman" w:cs="Times New Roman"/>
                <w:b/>
                <w:sz w:val="24"/>
                <w:szCs w:val="24"/>
              </w:rPr>
              <w:t>uerobežotu</w:t>
            </w:r>
            <w:proofErr w:type="spellEnd"/>
            <w:r w:rsidR="0043651C" w:rsidRPr="002665DD">
              <w:rPr>
                <w:rFonts w:ascii="Times New Roman" w:eastAsia="Times New Roman" w:hAnsi="Times New Roman" w:cs="Times New Roman"/>
                <w:b/>
                <w:sz w:val="24"/>
                <w:szCs w:val="24"/>
              </w:rPr>
              <w:t xml:space="preserve"> atbildību</w:t>
            </w:r>
            <w:r w:rsidRPr="002665DD">
              <w:rPr>
                <w:rFonts w:ascii="Times New Roman" w:eastAsia="Times New Roman" w:hAnsi="Times New Roman" w:cs="Times New Roman"/>
                <w:b/>
                <w:sz w:val="24"/>
                <w:szCs w:val="24"/>
              </w:rPr>
              <w:t xml:space="preserve"> “Ķekavas nami”                                                     </w:t>
            </w:r>
          </w:p>
        </w:tc>
        <w:tc>
          <w:tcPr>
            <w:tcW w:w="4665" w:type="dxa"/>
          </w:tcPr>
          <w:p w:rsidR="00C2122C" w:rsidRPr="002665DD" w:rsidRDefault="00C2122C" w:rsidP="004E6491">
            <w:pPr>
              <w:tabs>
                <w:tab w:val="left" w:pos="750"/>
                <w:tab w:val="center" w:pos="2332"/>
              </w:tabs>
              <w:snapToGrid w:val="0"/>
              <w:spacing w:after="0"/>
              <w:rPr>
                <w:rFonts w:ascii="Times New Roman" w:eastAsia="Times New Roman" w:hAnsi="Times New Roman" w:cs="Times New Roman"/>
                <w:b/>
                <w:sz w:val="24"/>
                <w:szCs w:val="24"/>
              </w:rPr>
            </w:pPr>
            <w:r w:rsidRPr="002665DD">
              <w:rPr>
                <w:rFonts w:ascii="Times New Roman" w:eastAsia="Times New Roman" w:hAnsi="Times New Roman" w:cs="Times New Roman"/>
                <w:b/>
                <w:sz w:val="24"/>
                <w:szCs w:val="24"/>
              </w:rPr>
              <w:tab/>
            </w:r>
            <w:r w:rsidRPr="002665DD">
              <w:rPr>
                <w:rFonts w:ascii="Times New Roman" w:eastAsia="Times New Roman" w:hAnsi="Times New Roman" w:cs="Times New Roman"/>
                <w:b/>
                <w:sz w:val="24"/>
                <w:szCs w:val="24"/>
              </w:rPr>
              <w:tab/>
            </w:r>
            <w:r w:rsidRPr="002665DD">
              <w:rPr>
                <w:rFonts w:ascii="Times New Roman" w:eastAsia="Times New Roman" w:hAnsi="Times New Roman" w:cs="Times New Roman"/>
                <w:b/>
                <w:sz w:val="24"/>
                <w:szCs w:val="24"/>
              </w:rPr>
              <w:tab/>
            </w:r>
            <w:r w:rsidRPr="002665DD">
              <w:rPr>
                <w:rFonts w:ascii="Times New Roman" w:eastAsia="Times New Roman" w:hAnsi="Times New Roman" w:cs="Times New Roman"/>
                <w:b/>
                <w:sz w:val="24"/>
                <w:szCs w:val="24"/>
              </w:rPr>
              <w:tab/>
            </w:r>
          </w:p>
        </w:tc>
      </w:tr>
      <w:tr w:rsidR="00C2122C" w:rsidRPr="002665DD" w:rsidTr="004E6491">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roofErr w:type="spellStart"/>
            <w:r w:rsidRPr="002665DD">
              <w:rPr>
                <w:rFonts w:ascii="Times New Roman" w:eastAsia="Times New Roman" w:hAnsi="Times New Roman" w:cs="Times New Roman"/>
                <w:sz w:val="24"/>
                <w:szCs w:val="24"/>
              </w:rPr>
              <w:t>reģ.Nr</w:t>
            </w:r>
            <w:proofErr w:type="spellEnd"/>
            <w:r w:rsidRPr="002665DD">
              <w:rPr>
                <w:rFonts w:ascii="Times New Roman" w:eastAsia="Times New Roman" w:hAnsi="Times New Roman" w:cs="Times New Roman"/>
                <w:sz w:val="24"/>
                <w:szCs w:val="24"/>
              </w:rPr>
              <w:t>. 40003359306</w:t>
            </w:r>
          </w:p>
        </w:tc>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
        </w:tc>
      </w:tr>
      <w:tr w:rsidR="00C2122C" w:rsidRPr="002665DD" w:rsidTr="004E6491">
        <w:tc>
          <w:tcPr>
            <w:tcW w:w="4665" w:type="dxa"/>
          </w:tcPr>
          <w:p w:rsidR="00C2122C" w:rsidRPr="002665DD" w:rsidRDefault="00C2122C" w:rsidP="00A5304E">
            <w:pPr>
              <w:tabs>
                <w:tab w:val="left" w:pos="3330"/>
              </w:tabs>
              <w:snapToGrid w:val="0"/>
              <w:spacing w:before="0" w:after="0"/>
              <w:jc w:val="center"/>
              <w:rPr>
                <w:rFonts w:ascii="Times New Roman" w:eastAsia="Times New Roman" w:hAnsi="Times New Roman" w:cs="Times New Roman"/>
                <w:sz w:val="24"/>
                <w:szCs w:val="24"/>
              </w:rPr>
            </w:pPr>
            <w:r w:rsidRPr="002665DD">
              <w:rPr>
                <w:rFonts w:ascii="Times New Roman" w:eastAsia="Times New Roman" w:hAnsi="Times New Roman" w:cs="Times New Roman"/>
                <w:sz w:val="24"/>
                <w:szCs w:val="24"/>
              </w:rPr>
              <w:t xml:space="preserve">Rāmavas iela 17, </w:t>
            </w:r>
            <w:proofErr w:type="spellStart"/>
            <w:r w:rsidRPr="002665DD">
              <w:rPr>
                <w:rFonts w:ascii="Times New Roman" w:eastAsia="Times New Roman" w:hAnsi="Times New Roman" w:cs="Times New Roman"/>
                <w:sz w:val="24"/>
                <w:szCs w:val="24"/>
              </w:rPr>
              <w:t>Rāmava</w:t>
            </w:r>
            <w:proofErr w:type="spellEnd"/>
            <w:r w:rsidRPr="002665DD">
              <w:rPr>
                <w:rFonts w:ascii="Times New Roman" w:eastAsia="Times New Roman" w:hAnsi="Times New Roman" w:cs="Times New Roman"/>
                <w:sz w:val="24"/>
                <w:szCs w:val="24"/>
              </w:rPr>
              <w:t>, Ķekavas novads</w:t>
            </w:r>
          </w:p>
        </w:tc>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
        </w:tc>
      </w:tr>
      <w:tr w:rsidR="00C2122C" w:rsidRPr="002665DD" w:rsidTr="004E6491">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r w:rsidRPr="002665DD">
              <w:rPr>
                <w:rFonts w:ascii="Times New Roman" w:eastAsia="Times New Roman" w:hAnsi="Times New Roman" w:cs="Times New Roman"/>
                <w:sz w:val="24"/>
                <w:szCs w:val="24"/>
              </w:rPr>
              <w:t>AS SEB banka</w:t>
            </w:r>
          </w:p>
        </w:tc>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
        </w:tc>
      </w:tr>
      <w:tr w:rsidR="00C2122C" w:rsidRPr="002665DD" w:rsidTr="004E6491">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roofErr w:type="spellStart"/>
            <w:r w:rsidRPr="002665DD">
              <w:rPr>
                <w:rFonts w:ascii="Times New Roman" w:eastAsia="Times New Roman" w:hAnsi="Times New Roman" w:cs="Times New Roman"/>
                <w:sz w:val="24"/>
                <w:szCs w:val="24"/>
              </w:rPr>
              <w:t>LV18UNLA0003001609027</w:t>
            </w:r>
            <w:proofErr w:type="spellEnd"/>
          </w:p>
        </w:tc>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
        </w:tc>
      </w:tr>
      <w:tr w:rsidR="00C2122C" w:rsidRPr="002665DD" w:rsidTr="004E6491">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r w:rsidRPr="002665DD">
              <w:rPr>
                <w:rFonts w:ascii="Times New Roman" w:eastAsia="Times New Roman" w:hAnsi="Times New Roman" w:cs="Times New Roman"/>
                <w:sz w:val="24"/>
                <w:szCs w:val="24"/>
              </w:rPr>
              <w:t xml:space="preserve">tālr. </w:t>
            </w:r>
            <w:r w:rsidR="0043651C" w:rsidRPr="002665DD">
              <w:rPr>
                <w:rFonts w:ascii="Times New Roman" w:eastAsia="Times New Roman" w:hAnsi="Times New Roman" w:cs="Times New Roman"/>
                <w:sz w:val="24"/>
                <w:szCs w:val="24"/>
              </w:rPr>
              <w:t>29220011</w:t>
            </w:r>
          </w:p>
        </w:tc>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
        </w:tc>
      </w:tr>
      <w:tr w:rsidR="00C2122C" w:rsidRPr="002665DD" w:rsidTr="004E6491">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r w:rsidRPr="002665DD">
              <w:rPr>
                <w:rFonts w:ascii="Times New Roman" w:eastAsia="Times New Roman" w:hAnsi="Times New Roman" w:cs="Times New Roman"/>
                <w:sz w:val="24"/>
                <w:szCs w:val="24"/>
              </w:rPr>
              <w:t xml:space="preserve">e-pasts : </w:t>
            </w:r>
            <w:hyperlink r:id="rId7" w:history="1">
              <w:proofErr w:type="spellStart"/>
              <w:r w:rsidRPr="002665DD">
                <w:rPr>
                  <w:rFonts w:ascii="Times New Roman" w:eastAsia="Times New Roman" w:hAnsi="Times New Roman" w:cs="Times New Roman"/>
                  <w:color w:val="0000FF"/>
                  <w:sz w:val="24"/>
                  <w:szCs w:val="24"/>
                  <w:u w:val="single"/>
                </w:rPr>
                <w:t>info@kekavasnami.lv</w:t>
              </w:r>
              <w:proofErr w:type="spellEnd"/>
            </w:hyperlink>
            <w:r w:rsidRPr="002665DD">
              <w:rPr>
                <w:rFonts w:ascii="Times New Roman" w:eastAsia="Times New Roman" w:hAnsi="Times New Roman" w:cs="Times New Roman"/>
                <w:sz w:val="24"/>
                <w:szCs w:val="24"/>
              </w:rPr>
              <w:t xml:space="preserve"> </w:t>
            </w:r>
          </w:p>
        </w:tc>
        <w:tc>
          <w:tcPr>
            <w:tcW w:w="4665" w:type="dxa"/>
          </w:tcPr>
          <w:p w:rsidR="00C2122C" w:rsidRPr="002665DD" w:rsidRDefault="00C2122C" w:rsidP="00A5304E">
            <w:pPr>
              <w:snapToGrid w:val="0"/>
              <w:spacing w:before="0" w:after="0"/>
              <w:jc w:val="center"/>
              <w:rPr>
                <w:rFonts w:ascii="Times New Roman" w:eastAsia="Times New Roman" w:hAnsi="Times New Roman" w:cs="Times New Roman"/>
                <w:sz w:val="24"/>
                <w:szCs w:val="24"/>
              </w:rPr>
            </w:pPr>
          </w:p>
        </w:tc>
      </w:tr>
    </w:tbl>
    <w:p w:rsidR="00C2122C" w:rsidRPr="002665DD" w:rsidRDefault="00C2122C" w:rsidP="00A5304E">
      <w:pPr>
        <w:tabs>
          <w:tab w:val="left" w:pos="3402"/>
          <w:tab w:val="left" w:pos="6379"/>
        </w:tabs>
        <w:suppressAutoHyphens/>
        <w:spacing w:before="0" w:after="0"/>
        <w:rPr>
          <w:rFonts w:ascii="Times New Roman" w:eastAsia="Times New Roman" w:hAnsi="Times New Roman" w:cs="Times New Roman"/>
          <w:sz w:val="24"/>
          <w:szCs w:val="24"/>
          <w:lang w:eastAsia="ar-SA"/>
        </w:rPr>
      </w:pPr>
      <w:proofErr w:type="spellStart"/>
      <w:r w:rsidRPr="002665DD">
        <w:rPr>
          <w:rFonts w:ascii="Times New Roman" w:eastAsia="Times New Roman" w:hAnsi="Times New Roman" w:cs="Times New Roman"/>
          <w:sz w:val="24"/>
          <w:szCs w:val="24"/>
          <w:lang w:eastAsia="ar-SA"/>
        </w:rPr>
        <w:t>R.Lācis</w:t>
      </w:r>
      <w:proofErr w:type="spellEnd"/>
      <w:r w:rsidRPr="002665DD">
        <w:rPr>
          <w:rFonts w:ascii="Times New Roman" w:eastAsia="Times New Roman" w:hAnsi="Times New Roman" w:cs="Times New Roman"/>
          <w:sz w:val="24"/>
          <w:szCs w:val="24"/>
          <w:lang w:eastAsia="ar-SA"/>
        </w:rPr>
        <w:t xml:space="preserve">  </w:t>
      </w:r>
    </w:p>
    <w:p w:rsidR="00C2122C" w:rsidRPr="002665DD" w:rsidRDefault="00C2122C" w:rsidP="00C2122C">
      <w:pPr>
        <w:tabs>
          <w:tab w:val="left" w:pos="3402"/>
          <w:tab w:val="left" w:pos="6379"/>
        </w:tabs>
        <w:suppressAutoHyphens/>
        <w:spacing w:after="0"/>
        <w:rPr>
          <w:rFonts w:ascii="Times New Roman" w:eastAsia="Times New Roman" w:hAnsi="Times New Roman" w:cs="Times New Roman"/>
          <w:sz w:val="24"/>
          <w:szCs w:val="24"/>
          <w:lang w:eastAsia="ar-SA"/>
        </w:rPr>
      </w:pPr>
      <w:proofErr w:type="spellStart"/>
      <w:r w:rsidRPr="002665DD">
        <w:rPr>
          <w:rFonts w:ascii="Times New Roman" w:eastAsia="Times New Roman" w:hAnsi="Times New Roman" w:cs="Times New Roman"/>
          <w:sz w:val="24"/>
          <w:szCs w:val="24"/>
          <w:lang w:eastAsia="ar-SA"/>
        </w:rPr>
        <w:t>E.Mencis</w:t>
      </w:r>
      <w:proofErr w:type="spellEnd"/>
      <w:r w:rsidRPr="002665DD">
        <w:rPr>
          <w:rFonts w:ascii="Times New Roman" w:eastAsia="Times New Roman" w:hAnsi="Times New Roman" w:cs="Times New Roman"/>
          <w:sz w:val="24"/>
          <w:szCs w:val="24"/>
          <w:lang w:eastAsia="ar-SA"/>
        </w:rPr>
        <w:t xml:space="preserve">          </w:t>
      </w:r>
    </w:p>
    <w:p w:rsidR="00C2122C" w:rsidRPr="002665DD" w:rsidRDefault="00C2122C" w:rsidP="00C2122C">
      <w:pPr>
        <w:spacing w:after="0"/>
        <w:jc w:val="center"/>
        <w:rPr>
          <w:rFonts w:ascii="Times New Roman" w:eastAsia="Times New Roman" w:hAnsi="Times New Roman" w:cs="Times New Roman"/>
          <w:sz w:val="24"/>
          <w:szCs w:val="24"/>
        </w:rPr>
      </w:pPr>
    </w:p>
    <w:p w:rsidR="00B05B91" w:rsidRPr="002665DD" w:rsidRDefault="00C2122C" w:rsidP="00C74D69">
      <w:pPr>
        <w:jc w:val="center"/>
        <w:rPr>
          <w:rFonts w:ascii="Times New Roman" w:hAnsi="Times New Roman" w:cs="Times New Roman"/>
          <w:sz w:val="24"/>
          <w:szCs w:val="24"/>
        </w:rPr>
      </w:pPr>
      <w:r w:rsidRPr="00C74D69">
        <w:rPr>
          <w:rFonts w:ascii="Times New Roman" w:eastAsia="Calibri" w:hAnsi="Times New Roman" w:cs="Times New Roman"/>
          <w:sz w:val="20"/>
          <w:szCs w:val="20"/>
        </w:rPr>
        <w:t>ŠIS DOKUMENTS IR PARAKSTĪTS AR DROŠU ELEKTRONISKO PARAKSTU UN SATUR LAIKA ZĪMOGU</w:t>
      </w:r>
    </w:p>
    <w:sectPr w:rsidR="00B05B91" w:rsidRPr="002665DD" w:rsidSect="00C2122C">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A79" w:rsidRDefault="005D2A79" w:rsidP="00C2122C">
      <w:pPr>
        <w:spacing w:before="0" w:after="0"/>
      </w:pPr>
      <w:r>
        <w:separator/>
      </w:r>
    </w:p>
  </w:endnote>
  <w:endnote w:type="continuationSeparator" w:id="0">
    <w:p w:rsidR="005D2A79" w:rsidRDefault="005D2A79" w:rsidP="00C212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A79" w:rsidRDefault="005D2A79" w:rsidP="00C2122C">
      <w:pPr>
        <w:spacing w:before="0" w:after="0"/>
      </w:pPr>
      <w:r>
        <w:separator/>
      </w:r>
    </w:p>
  </w:footnote>
  <w:footnote w:type="continuationSeparator" w:id="0">
    <w:p w:rsidR="005D2A79" w:rsidRDefault="005D2A79" w:rsidP="00C2122C">
      <w:pPr>
        <w:spacing w:before="0" w:after="0"/>
      </w:pPr>
      <w:r>
        <w:continuationSeparator/>
      </w:r>
    </w:p>
  </w:footnote>
  <w:footnote w:id="1">
    <w:p w:rsidR="00C2122C" w:rsidRDefault="00C2122C" w:rsidP="00C2122C">
      <w:pPr>
        <w:pStyle w:val="FootnoteText"/>
        <w:jc w:val="left"/>
      </w:pPr>
      <w:r>
        <w:rPr>
          <w:rStyle w:val="FootnoteReference"/>
        </w:rPr>
        <w:footnoteRef/>
      </w:r>
      <w:r>
        <w:t xml:space="preserve"> Dokumenta parakstīšanas datums ir pēdējā pievienotā droša elektroniskā paraksta laika zīmoga datums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6462"/>
    <w:multiLevelType w:val="multilevel"/>
    <w:tmpl w:val="B7ACC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AC6DA9"/>
    <w:multiLevelType w:val="hybridMultilevel"/>
    <w:tmpl w:val="7EE477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7F3774"/>
    <w:multiLevelType w:val="multilevel"/>
    <w:tmpl w:val="33B875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6362F6"/>
    <w:multiLevelType w:val="multilevel"/>
    <w:tmpl w:val="A84E282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5E0F2B6F"/>
    <w:multiLevelType w:val="multilevel"/>
    <w:tmpl w:val="E530F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4D0292"/>
    <w:multiLevelType w:val="multilevel"/>
    <w:tmpl w:val="EC003B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1287" w:hanging="720"/>
      </w:pPr>
      <w:rPr>
        <w:rFonts w:hint="default"/>
        <w:b w:val="0"/>
        <w:bCs/>
      </w:rPr>
    </w:lvl>
    <w:lvl w:ilvl="3">
      <w:start w:val="1"/>
      <w:numFmt w:val="decimal"/>
      <w:lvlText w:val="%1.%2.%3.%4."/>
      <w:lvlJc w:val="left"/>
      <w:pPr>
        <w:ind w:left="1996"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D67284"/>
    <w:multiLevelType w:val="multilevel"/>
    <w:tmpl w:val="4BE2AD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27205B"/>
    <w:multiLevelType w:val="multilevel"/>
    <w:tmpl w:val="1AA0C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DE7E3F"/>
    <w:multiLevelType w:val="multilevel"/>
    <w:tmpl w:val="325AFBB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num>
  <w:num w:numId="5">
    <w:abstractNumId w:val="7"/>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2C"/>
    <w:rsid w:val="00047BC1"/>
    <w:rsid w:val="0007720E"/>
    <w:rsid w:val="00165E7D"/>
    <w:rsid w:val="00197716"/>
    <w:rsid w:val="001A0C95"/>
    <w:rsid w:val="001C0DB1"/>
    <w:rsid w:val="001C18CB"/>
    <w:rsid w:val="001C3188"/>
    <w:rsid w:val="00200D8A"/>
    <w:rsid w:val="002665DD"/>
    <w:rsid w:val="002964E5"/>
    <w:rsid w:val="002B074F"/>
    <w:rsid w:val="0043651C"/>
    <w:rsid w:val="00504F9E"/>
    <w:rsid w:val="00545C4D"/>
    <w:rsid w:val="005C7107"/>
    <w:rsid w:val="005D2A79"/>
    <w:rsid w:val="00694AEA"/>
    <w:rsid w:val="00702267"/>
    <w:rsid w:val="007D14A3"/>
    <w:rsid w:val="007D6AAA"/>
    <w:rsid w:val="007E6712"/>
    <w:rsid w:val="007F47DC"/>
    <w:rsid w:val="00832D7E"/>
    <w:rsid w:val="008C6D31"/>
    <w:rsid w:val="00973F17"/>
    <w:rsid w:val="00A21A3A"/>
    <w:rsid w:val="00A5304E"/>
    <w:rsid w:val="00A6170B"/>
    <w:rsid w:val="00A85431"/>
    <w:rsid w:val="00AA759E"/>
    <w:rsid w:val="00C2122C"/>
    <w:rsid w:val="00C74D69"/>
    <w:rsid w:val="00C85C9D"/>
    <w:rsid w:val="00CF378F"/>
    <w:rsid w:val="00D30992"/>
    <w:rsid w:val="00D73430"/>
    <w:rsid w:val="00DC3203"/>
    <w:rsid w:val="00DF3A8E"/>
    <w:rsid w:val="00E357ED"/>
    <w:rsid w:val="00FE0A5C"/>
    <w:rsid w:val="00FE4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F492"/>
  <w15:chartTrackingRefBased/>
  <w15:docId w15:val="{F0B0616F-D92F-4E1D-ACA4-7C21D73E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2C"/>
    <w:pPr>
      <w:spacing w:before="120" w:after="120" w:line="240" w:lineRule="auto"/>
      <w:ind w:left="573" w:hanging="573"/>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spacing w:after="0"/>
      <w:ind w:left="2880"/>
    </w:pPr>
    <w:rPr>
      <w:rFonts w:asciiTheme="majorHAnsi" w:eastAsiaTheme="majorEastAsia" w:hAnsiTheme="majorHAnsi" w:cstheme="majorBidi"/>
      <w:b/>
      <w:sz w:val="36"/>
      <w:szCs w:val="24"/>
    </w:rPr>
  </w:style>
  <w:style w:type="paragraph" w:styleId="ListParagraph">
    <w:name w:val="List Paragraph"/>
    <w:aliases w:val="Virsraksti,Saistīto dokumentu saraksts,Syle 1,List Paragraph1,Numurets,Normal bullet 2,Bullet list,Strip,Párrafo de lista,Numbered Para 1,Dot pt,No Spacing1,List Paragraph Char Char Char,Indicator Text,Bullet Points,MAIN CONTENT,2,syle 1"/>
    <w:basedOn w:val="Normal"/>
    <w:link w:val="ListParagraphChar"/>
    <w:uiPriority w:val="34"/>
    <w:qFormat/>
    <w:rsid w:val="00C2122C"/>
    <w:pPr>
      <w:spacing w:after="0"/>
      <w:ind w:left="720"/>
      <w:contextualSpacing/>
      <w:jc w:val="center"/>
    </w:pPr>
    <w:rPr>
      <w:rFonts w:ascii="Times New Roman" w:eastAsia="Times New Roman" w:hAnsi="Times New Roman" w:cs="Times New Roman"/>
      <w:sz w:val="24"/>
      <w:szCs w:val="24"/>
      <w:lang w:eastAsia="lv-LV"/>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w:basedOn w:val="Normal"/>
    <w:link w:val="FootnoteTextChar"/>
    <w:qFormat/>
    <w:rsid w:val="00C2122C"/>
    <w:pPr>
      <w:suppressAutoHyphens/>
      <w:spacing w:after="0"/>
      <w:jc w:val="center"/>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C2122C"/>
    <w:rPr>
      <w:rFonts w:ascii="Times New Roman" w:eastAsia="Times New Roman" w:hAnsi="Times New Roman" w:cs="Times New Roman"/>
      <w:sz w:val="20"/>
      <w:szCs w:val="20"/>
      <w:lang w:eastAsia="ar-SA"/>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uiPriority w:val="99"/>
    <w:qFormat/>
    <w:rsid w:val="00C2122C"/>
    <w:rPr>
      <w:vertAlign w:val="superscript"/>
    </w:rPr>
  </w:style>
  <w:style w:type="character" w:customStyle="1" w:styleId="ListParagraphChar">
    <w:name w:val="List Paragraph Char"/>
    <w:aliases w:val="Virsraksti Char,Saistīto dokumentu saraksts Char,Syle 1 Char,List Paragraph1 Char,Numurets Char,Normal bullet 2 Char,Bullet list Char,Strip Char,Párrafo de lista Char,Numbered Para 1 Char,Dot pt Char,No Spacing1 Char,2 Char"/>
    <w:link w:val="ListParagraph"/>
    <w:uiPriority w:val="34"/>
    <w:qFormat/>
    <w:locked/>
    <w:rsid w:val="00C2122C"/>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C2122C"/>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kavas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22754</Words>
  <Characters>12970</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3</cp:revision>
  <dcterms:created xsi:type="dcterms:W3CDTF">2026-03-26T14:29:00Z</dcterms:created>
  <dcterms:modified xsi:type="dcterms:W3CDTF">2026-03-26T15:09:00Z</dcterms:modified>
</cp:coreProperties>
</file>